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CCBF" w14:textId="77777777" w:rsidR="00A7373D" w:rsidRPr="009011D4" w:rsidRDefault="007671BB" w:rsidP="005F46CB">
      <w:pPr>
        <w:pStyle w:val="AralkYok"/>
        <w:jc w:val="both"/>
        <w:rPr>
          <w:rFonts w:eastAsia="Calibri"/>
          <w:sz w:val="20"/>
          <w:szCs w:val="20"/>
          <w:u w:val="single"/>
        </w:rPr>
      </w:pPr>
      <w:r w:rsidRPr="009011D4">
        <w:rPr>
          <w:rFonts w:eastAsia="Calibri"/>
          <w:sz w:val="20"/>
          <w:szCs w:val="20"/>
          <w:u w:val="single"/>
        </w:rPr>
        <w:t xml:space="preserve">Basın Bülteni </w:t>
      </w:r>
    </w:p>
    <w:p w14:paraId="1D859543" w14:textId="685DBD7D" w:rsidR="00A7373D" w:rsidRPr="009011D4" w:rsidRDefault="00FB3A76" w:rsidP="005F46CB">
      <w:pPr>
        <w:pStyle w:val="BodyA"/>
        <w:jc w:val="both"/>
        <w:rPr>
          <w:rFonts w:ascii="Calibri" w:eastAsia="Calibri" w:hAnsi="Calibri" w:cs="Calibri"/>
          <w:b/>
          <w:sz w:val="28"/>
          <w:szCs w:val="28"/>
          <w:u w:val="single"/>
        </w:rPr>
      </w:pPr>
      <w:r w:rsidRPr="009011D4">
        <w:rPr>
          <w:rFonts w:ascii="Calibri" w:eastAsia="Calibri" w:hAnsi="Calibri" w:cs="Calibri"/>
          <w:sz w:val="20"/>
          <w:szCs w:val="20"/>
        </w:rPr>
        <w:t>03</w:t>
      </w:r>
      <w:r w:rsidR="009E2E0B" w:rsidRPr="009011D4">
        <w:rPr>
          <w:rFonts w:ascii="Calibri" w:eastAsia="Calibri" w:hAnsi="Calibri" w:cs="Calibri"/>
          <w:sz w:val="20"/>
          <w:szCs w:val="20"/>
        </w:rPr>
        <w:t xml:space="preserve"> </w:t>
      </w:r>
      <w:r w:rsidRPr="009011D4">
        <w:rPr>
          <w:rFonts w:ascii="Calibri" w:eastAsia="Calibri" w:hAnsi="Calibri" w:cs="Calibri"/>
          <w:sz w:val="20"/>
          <w:szCs w:val="20"/>
        </w:rPr>
        <w:t>Ağustos</w:t>
      </w:r>
      <w:r w:rsidR="007671BB" w:rsidRPr="009011D4">
        <w:rPr>
          <w:rFonts w:ascii="Calibri" w:eastAsia="Calibri" w:hAnsi="Calibri" w:cs="Calibri"/>
          <w:sz w:val="20"/>
          <w:szCs w:val="20"/>
        </w:rPr>
        <w:t xml:space="preserve"> 202</w:t>
      </w:r>
      <w:r w:rsidR="00665A60" w:rsidRPr="009011D4">
        <w:rPr>
          <w:rFonts w:ascii="Calibri" w:eastAsia="Calibri" w:hAnsi="Calibri" w:cs="Calibri"/>
          <w:sz w:val="20"/>
          <w:szCs w:val="20"/>
        </w:rPr>
        <w:t>2</w:t>
      </w:r>
    </w:p>
    <w:p w14:paraId="2C08AD19" w14:textId="609E9D32" w:rsidR="0084596F" w:rsidRPr="009011D4" w:rsidRDefault="0084596F" w:rsidP="005F46CB">
      <w:pPr>
        <w:pStyle w:val="BodyA"/>
        <w:jc w:val="center"/>
        <w:rPr>
          <w:rFonts w:ascii="Calibri" w:hAnsi="Calibri" w:cs="Calibri"/>
          <w:b/>
          <w:color w:val="auto"/>
          <w:sz w:val="36"/>
          <w:szCs w:val="36"/>
        </w:rPr>
      </w:pPr>
      <w:r w:rsidRPr="009011D4">
        <w:rPr>
          <w:rFonts w:ascii="Calibri" w:hAnsi="Calibri" w:cs="Calibri"/>
          <w:b/>
          <w:color w:val="auto"/>
          <w:sz w:val="36"/>
          <w:szCs w:val="36"/>
        </w:rPr>
        <w:t>Pera Film</w:t>
      </w:r>
      <w:r w:rsidR="003C49DE" w:rsidRPr="009011D4">
        <w:rPr>
          <w:rFonts w:ascii="Calibri" w:hAnsi="Calibri" w:cs="Calibri"/>
          <w:b/>
          <w:color w:val="auto"/>
          <w:sz w:val="36"/>
          <w:szCs w:val="36"/>
        </w:rPr>
        <w:t xml:space="preserve"> Özel Gösterimi</w:t>
      </w:r>
      <w:r w:rsidRPr="009011D4">
        <w:rPr>
          <w:rFonts w:ascii="Calibri" w:hAnsi="Calibri" w:cs="Calibri"/>
          <w:b/>
          <w:color w:val="auto"/>
          <w:sz w:val="36"/>
          <w:szCs w:val="36"/>
        </w:rPr>
        <w:t>:</w:t>
      </w:r>
    </w:p>
    <w:p w14:paraId="3A458629" w14:textId="6CC19E6C" w:rsidR="00A7373D" w:rsidRPr="009011D4" w:rsidRDefault="00B74285" w:rsidP="005F46CB">
      <w:pPr>
        <w:pStyle w:val="BodyA"/>
        <w:jc w:val="center"/>
        <w:rPr>
          <w:rFonts w:ascii="Calibri" w:hAnsi="Calibri" w:cs="Calibri"/>
          <w:b/>
          <w:sz w:val="36"/>
          <w:szCs w:val="36"/>
        </w:rPr>
      </w:pPr>
      <w:r w:rsidRPr="009011D4">
        <w:rPr>
          <w:rFonts w:ascii="Calibri" w:hAnsi="Calibri" w:cs="Calibri"/>
          <w:b/>
          <w:color w:val="auto"/>
          <w:sz w:val="36"/>
          <w:szCs w:val="36"/>
        </w:rPr>
        <w:t>“</w:t>
      </w:r>
      <w:r w:rsidR="00FB3A76" w:rsidRPr="009011D4">
        <w:rPr>
          <w:rFonts w:ascii="Calibri" w:hAnsi="Calibri" w:cs="Calibri"/>
          <w:b/>
          <w:color w:val="auto"/>
          <w:sz w:val="36"/>
          <w:szCs w:val="36"/>
        </w:rPr>
        <w:t>Sansür</w:t>
      </w:r>
      <w:r w:rsidR="00274E9F" w:rsidRPr="009011D4">
        <w:rPr>
          <w:rFonts w:ascii="Calibri" w:hAnsi="Calibri" w:cs="Calibri"/>
          <w:b/>
          <w:color w:val="auto"/>
          <w:sz w:val="36"/>
          <w:szCs w:val="36"/>
        </w:rPr>
        <w:t>”</w:t>
      </w:r>
    </w:p>
    <w:p w14:paraId="4E6A7AF2" w14:textId="589C09FC" w:rsidR="00A7373D" w:rsidRPr="009011D4" w:rsidRDefault="00FB3A76" w:rsidP="005F46CB">
      <w:pPr>
        <w:pStyle w:val="BodyA"/>
        <w:jc w:val="center"/>
        <w:rPr>
          <w:rFonts w:ascii="Calibri" w:hAnsi="Calibri" w:cs="Calibri"/>
          <w:b/>
          <w:bCs/>
          <w:szCs w:val="20"/>
        </w:rPr>
      </w:pPr>
      <w:r w:rsidRPr="009011D4">
        <w:rPr>
          <w:rFonts w:ascii="Calibri" w:hAnsi="Calibri" w:cs="Calibri"/>
          <w:b/>
          <w:bCs/>
          <w:szCs w:val="20"/>
        </w:rPr>
        <w:t>6</w:t>
      </w:r>
      <w:r w:rsidR="00240354" w:rsidRPr="009011D4">
        <w:rPr>
          <w:rFonts w:ascii="Calibri" w:hAnsi="Calibri" w:cs="Calibri"/>
          <w:b/>
          <w:bCs/>
          <w:szCs w:val="20"/>
        </w:rPr>
        <w:t xml:space="preserve"> </w:t>
      </w:r>
      <w:r w:rsidR="00CB35E5" w:rsidRPr="009011D4">
        <w:rPr>
          <w:rFonts w:ascii="Calibri" w:hAnsi="Calibri" w:cs="Calibri"/>
          <w:b/>
          <w:bCs/>
          <w:szCs w:val="20"/>
        </w:rPr>
        <w:t>-</w:t>
      </w:r>
      <w:r w:rsidR="00240354" w:rsidRPr="009011D4">
        <w:rPr>
          <w:rFonts w:ascii="Calibri" w:hAnsi="Calibri" w:cs="Calibri"/>
          <w:b/>
          <w:bCs/>
          <w:szCs w:val="20"/>
        </w:rPr>
        <w:t xml:space="preserve"> </w:t>
      </w:r>
      <w:r w:rsidRPr="009011D4">
        <w:rPr>
          <w:rFonts w:ascii="Calibri" w:hAnsi="Calibri" w:cs="Calibri"/>
          <w:b/>
          <w:bCs/>
          <w:szCs w:val="20"/>
        </w:rPr>
        <w:t>7</w:t>
      </w:r>
      <w:r w:rsidR="004F4352" w:rsidRPr="009011D4">
        <w:rPr>
          <w:rFonts w:ascii="Calibri" w:hAnsi="Calibri" w:cs="Calibri"/>
          <w:b/>
          <w:bCs/>
          <w:szCs w:val="20"/>
        </w:rPr>
        <w:t xml:space="preserve"> </w:t>
      </w:r>
      <w:r w:rsidRPr="009011D4">
        <w:rPr>
          <w:rFonts w:ascii="Calibri" w:hAnsi="Calibri" w:cs="Calibri"/>
          <w:b/>
          <w:bCs/>
          <w:szCs w:val="20"/>
        </w:rPr>
        <w:t>Ağustos</w:t>
      </w:r>
    </w:p>
    <w:p w14:paraId="3C70B301" w14:textId="77777777" w:rsidR="009011D4" w:rsidRPr="009011D4" w:rsidRDefault="009011D4" w:rsidP="009011D4">
      <w:pPr>
        <w:spacing w:before="100" w:beforeAutospacing="1" w:after="100" w:afterAutospacing="1"/>
        <w:jc w:val="both"/>
        <w:rPr>
          <w:rFonts w:ascii="Calibri" w:eastAsia="Times New Roman" w:hAnsi="Calibri" w:cs="Calibri"/>
          <w:color w:val="000000"/>
          <w:sz w:val="24"/>
          <w:szCs w:val="24"/>
          <w:lang w:eastAsia="tr-TR"/>
        </w:rPr>
      </w:pPr>
      <w:r w:rsidRPr="009011D4">
        <w:rPr>
          <w:rFonts w:ascii="Calibri" w:eastAsia="Times New Roman" w:hAnsi="Calibri" w:cs="Calibri"/>
          <w:b/>
          <w:bCs/>
          <w:color w:val="000000"/>
          <w:sz w:val="24"/>
          <w:szCs w:val="24"/>
          <w:lang w:eastAsia="tr-TR"/>
        </w:rPr>
        <w:t>Pera Film, iletişim araçları ve sanat arasındaki diyaloğa odaklanan “Ve Şimdi İyi Haberler” sergisi kapsamında, geçen yılın çok konuşulan filmlerinden “Sansür”ü izleyicilerle buluşturuyor. Medyanın, şiddet içerikli videoların toplum üzerindeki etkisi hakkındaki tartışmaları zirveye taşıdığı 1980'lerde geçen “Sansür”, kurgu ile gerçeklik arasındaki çizgiyi çözmeye çalışan Enid'in hikayesini konu alıyor. </w:t>
      </w:r>
    </w:p>
    <w:p w14:paraId="43DF2425" w14:textId="7DEB0B5E" w:rsidR="009011D4" w:rsidRPr="009011D4" w:rsidRDefault="009011D4" w:rsidP="009011D4">
      <w:pPr>
        <w:spacing w:before="100" w:beforeAutospacing="1" w:after="100" w:afterAutospacing="1"/>
        <w:jc w:val="both"/>
        <w:rPr>
          <w:rFonts w:ascii="Calibri" w:eastAsia="Times New Roman" w:hAnsi="Calibri" w:cs="Calibri"/>
          <w:color w:val="000000"/>
          <w:sz w:val="24"/>
          <w:szCs w:val="24"/>
          <w:lang w:eastAsia="tr-TR"/>
        </w:rPr>
      </w:pPr>
      <w:r w:rsidRPr="009011D4">
        <w:rPr>
          <w:rFonts w:ascii="Calibri" w:eastAsia="Times New Roman" w:hAnsi="Calibri" w:cs="Calibri"/>
          <w:b/>
          <w:bCs/>
          <w:color w:val="000000"/>
          <w:sz w:val="24"/>
          <w:szCs w:val="24"/>
          <w:lang w:eastAsia="tr-TR"/>
        </w:rPr>
        <w:t>Suna ve İnan Kıraç Vakfı Pera Müzesi Film ve Video Programları</w:t>
      </w:r>
      <w:r w:rsidRPr="009011D4">
        <w:rPr>
          <w:rFonts w:ascii="Calibri" w:eastAsia="Times New Roman" w:hAnsi="Calibri" w:cs="Calibri"/>
          <w:color w:val="000000"/>
          <w:sz w:val="24"/>
          <w:szCs w:val="24"/>
          <w:lang w:eastAsia="tr-TR"/>
        </w:rPr>
        <w:t> kapsamında gösterime sunulan </w:t>
      </w:r>
      <w:hyperlink r:id="rId8" w:history="1">
        <w:r w:rsidRPr="009011D4">
          <w:rPr>
            <w:rFonts w:ascii="Calibri" w:eastAsia="Times New Roman" w:hAnsi="Calibri" w:cs="Calibri"/>
            <w:b/>
            <w:bCs/>
            <w:color w:val="0000FF"/>
            <w:sz w:val="24"/>
            <w:szCs w:val="24"/>
            <w:u w:val="single"/>
            <w:lang w:eastAsia="tr-TR"/>
          </w:rPr>
          <w:t>“Sansür”</w:t>
        </w:r>
      </w:hyperlink>
      <w:r w:rsidRPr="009011D4">
        <w:rPr>
          <w:rFonts w:ascii="Calibri" w:eastAsia="Times New Roman" w:hAnsi="Calibri" w:cs="Calibri"/>
          <w:color w:val="000000"/>
          <w:sz w:val="24"/>
          <w:szCs w:val="24"/>
          <w:lang w:eastAsia="tr-TR"/>
        </w:rPr>
        <w:t>, travma sonrası sorunları 1980’ler video estetiğinden ödün vermeden ekrana yansıtıyor ve türünün en iyi filmlerden biri olarak nitelendiriliyor. Heavyhorror.com’da “gerçeküstü ve çarpıcı olduğu kadar tuhaf şekilde rahatsız edici” sözleriyle övülen ve yenilikçi diliyle dikkat çeken film, David Lynch, Harmony Korine, Quentin Tarantino ve Douglas Sirk hayranı Prano Bailey-Bond’un imzasını taşıyor. Özel gösterimler, </w:t>
      </w:r>
      <w:r w:rsidRPr="009011D4">
        <w:rPr>
          <w:rFonts w:ascii="Calibri" w:eastAsia="Times New Roman" w:hAnsi="Calibri" w:cs="Calibri"/>
          <w:b/>
          <w:bCs/>
          <w:color w:val="000000"/>
          <w:sz w:val="24"/>
          <w:szCs w:val="24"/>
          <w:lang w:eastAsia="tr-TR"/>
        </w:rPr>
        <w:t>6 ve 7 Ağustos’ta</w:t>
      </w:r>
      <w:r w:rsidRPr="009011D4">
        <w:rPr>
          <w:rFonts w:ascii="Calibri" w:eastAsia="Times New Roman" w:hAnsi="Calibri" w:cs="Calibri"/>
          <w:color w:val="000000"/>
          <w:sz w:val="24"/>
          <w:szCs w:val="24"/>
          <w:lang w:eastAsia="tr-TR"/>
        </w:rPr>
        <w:t> </w:t>
      </w:r>
      <w:r w:rsidR="00747DB5">
        <w:rPr>
          <w:rFonts w:ascii="Calibri" w:eastAsia="Times New Roman" w:hAnsi="Calibri" w:cs="Calibri"/>
          <w:color w:val="000000"/>
          <w:sz w:val="24"/>
          <w:szCs w:val="24"/>
          <w:lang w:eastAsia="tr-TR"/>
        </w:rPr>
        <w:t xml:space="preserve">saat 17.00’de </w:t>
      </w:r>
      <w:r w:rsidRPr="009011D4">
        <w:rPr>
          <w:rFonts w:ascii="Calibri" w:eastAsia="Times New Roman" w:hAnsi="Calibri" w:cs="Calibri"/>
          <w:b/>
          <w:bCs/>
          <w:color w:val="000000"/>
          <w:sz w:val="24"/>
          <w:szCs w:val="24"/>
          <w:lang w:eastAsia="tr-TR"/>
        </w:rPr>
        <w:t>Pera Müzesi Oditoryumu</w:t>
      </w:r>
      <w:r w:rsidRPr="009011D4">
        <w:rPr>
          <w:rFonts w:ascii="Calibri" w:eastAsia="Times New Roman" w:hAnsi="Calibri" w:cs="Calibri"/>
          <w:color w:val="000000"/>
          <w:sz w:val="24"/>
          <w:szCs w:val="24"/>
          <w:lang w:eastAsia="tr-TR"/>
        </w:rPr>
        <w:t>'nda ücretsiz gerçekleşecek.</w:t>
      </w:r>
    </w:p>
    <w:p w14:paraId="2CB70B49" w14:textId="4AE50787" w:rsidR="00741A08" w:rsidRPr="009011D4" w:rsidRDefault="00741A08" w:rsidP="009011D4">
      <w:pPr>
        <w:pStyle w:val="AralkYok"/>
        <w:jc w:val="both"/>
        <w:rPr>
          <w:rFonts w:asciiTheme="minorHAnsi" w:hAnsiTheme="minorHAnsi" w:cstheme="minorHAnsi"/>
          <w:b/>
          <w:sz w:val="24"/>
          <w:szCs w:val="24"/>
        </w:rPr>
      </w:pPr>
      <w:r w:rsidRPr="009011D4">
        <w:rPr>
          <w:rFonts w:asciiTheme="minorHAnsi" w:hAnsiTheme="minorHAnsi" w:cstheme="minorHAnsi"/>
          <w:b/>
          <w:sz w:val="24"/>
          <w:szCs w:val="24"/>
        </w:rPr>
        <w:t>Kurgu ile gerçeklik arasında</w:t>
      </w:r>
    </w:p>
    <w:p w14:paraId="759AC376" w14:textId="3A5388CA" w:rsidR="00E701C2" w:rsidRPr="009011D4" w:rsidRDefault="00E157DD" w:rsidP="009011D4">
      <w:pPr>
        <w:jc w:val="both"/>
        <w:rPr>
          <w:rFonts w:eastAsia="Times New Roman" w:cstheme="minorHAnsi"/>
          <w:bCs/>
          <w:sz w:val="24"/>
          <w:szCs w:val="24"/>
        </w:rPr>
      </w:pPr>
      <w:r w:rsidRPr="009011D4">
        <w:rPr>
          <w:rFonts w:cstheme="minorHAnsi"/>
          <w:bCs/>
          <w:sz w:val="24"/>
          <w:szCs w:val="24"/>
        </w:rPr>
        <w:t>Bailey-Bond’un ilk uzun metraj</w:t>
      </w:r>
      <w:r w:rsidR="003A6E1F" w:rsidRPr="009011D4">
        <w:rPr>
          <w:rFonts w:cstheme="minorHAnsi"/>
          <w:bCs/>
          <w:sz w:val="24"/>
          <w:szCs w:val="24"/>
        </w:rPr>
        <w:t>lı filmi olan “Sansür”</w:t>
      </w:r>
      <w:r w:rsidRPr="009011D4">
        <w:rPr>
          <w:rFonts w:cstheme="minorHAnsi"/>
          <w:bCs/>
          <w:sz w:val="24"/>
          <w:szCs w:val="24"/>
        </w:rPr>
        <w:t xml:space="preserve"> </w:t>
      </w:r>
      <w:r w:rsidR="0061193E" w:rsidRPr="009011D4">
        <w:rPr>
          <w:rFonts w:cstheme="minorHAnsi"/>
          <w:bCs/>
          <w:sz w:val="24"/>
          <w:szCs w:val="24"/>
        </w:rPr>
        <w:t xml:space="preserve">1980’lerde slasher filmlerinden aşırı şiddet içeren sahneleri kesmekle sorumlu </w:t>
      </w:r>
      <w:r w:rsidRPr="009011D4">
        <w:rPr>
          <w:rFonts w:cstheme="minorHAnsi"/>
          <w:bCs/>
          <w:sz w:val="24"/>
          <w:szCs w:val="24"/>
        </w:rPr>
        <w:t xml:space="preserve">sansür kurulunda çalışan </w:t>
      </w:r>
      <w:r w:rsidR="0061193E" w:rsidRPr="009011D4">
        <w:rPr>
          <w:rFonts w:cstheme="minorHAnsi"/>
          <w:bCs/>
          <w:sz w:val="24"/>
          <w:szCs w:val="24"/>
        </w:rPr>
        <w:t xml:space="preserve">kurgucu </w:t>
      </w:r>
      <w:r w:rsidRPr="009011D4">
        <w:rPr>
          <w:rFonts w:cstheme="minorHAnsi"/>
          <w:bCs/>
          <w:sz w:val="24"/>
          <w:szCs w:val="24"/>
        </w:rPr>
        <w:t>Enid’</w:t>
      </w:r>
      <w:r w:rsidR="00854F2E" w:rsidRPr="009011D4">
        <w:rPr>
          <w:rFonts w:cstheme="minorHAnsi"/>
          <w:bCs/>
          <w:sz w:val="24"/>
          <w:szCs w:val="24"/>
        </w:rPr>
        <w:t>i</w:t>
      </w:r>
      <w:r w:rsidR="0061193E" w:rsidRPr="009011D4">
        <w:rPr>
          <w:rFonts w:cstheme="minorHAnsi"/>
          <w:bCs/>
          <w:sz w:val="24"/>
          <w:szCs w:val="24"/>
        </w:rPr>
        <w:t xml:space="preserve"> konu alıyor.</w:t>
      </w:r>
      <w:r w:rsidR="004077DC" w:rsidRPr="009011D4">
        <w:rPr>
          <w:rFonts w:cstheme="minorHAnsi"/>
          <w:bCs/>
          <w:sz w:val="24"/>
          <w:szCs w:val="24"/>
        </w:rPr>
        <w:t xml:space="preserve"> Enid,</w:t>
      </w:r>
      <w:r w:rsidR="0061193E" w:rsidRPr="009011D4">
        <w:rPr>
          <w:rFonts w:cstheme="minorHAnsi"/>
          <w:bCs/>
          <w:sz w:val="24"/>
          <w:szCs w:val="24"/>
        </w:rPr>
        <w:t xml:space="preserve"> </w:t>
      </w:r>
      <w:r w:rsidR="004077DC" w:rsidRPr="009011D4">
        <w:rPr>
          <w:rFonts w:cstheme="minorHAnsi"/>
          <w:bCs/>
          <w:sz w:val="24"/>
          <w:szCs w:val="24"/>
        </w:rPr>
        <w:t>onay verdiği filmlerden birindeki yöntemle korkunç bir dizi cinayetin işlenmesiyle sarsılırken, asıl</w:t>
      </w:r>
      <w:r w:rsidR="004077DC" w:rsidRPr="009011D4">
        <w:rPr>
          <w:rFonts w:eastAsia="Times New Roman" w:cstheme="minorHAnsi"/>
          <w:bCs/>
          <w:sz w:val="24"/>
          <w:szCs w:val="24"/>
        </w:rPr>
        <w:t xml:space="preserve"> şoku onay için gelen filmlerde kendi geçmişiyle ilintilendirdiği feci sahneler gördüğünde yaşıyor. </w:t>
      </w:r>
    </w:p>
    <w:p w14:paraId="462EB0FD" w14:textId="31B38905" w:rsidR="00E701C2" w:rsidRPr="009011D4" w:rsidRDefault="00E701C2" w:rsidP="00E701C2">
      <w:pPr>
        <w:jc w:val="both"/>
        <w:rPr>
          <w:rFonts w:eastAsia="Times New Roman" w:cstheme="minorHAnsi"/>
          <w:bCs/>
          <w:sz w:val="24"/>
          <w:szCs w:val="24"/>
        </w:rPr>
      </w:pPr>
    </w:p>
    <w:p w14:paraId="520E0D26" w14:textId="77777777" w:rsidR="00854F2E" w:rsidRPr="009011D4" w:rsidRDefault="00854F2E" w:rsidP="00854F2E">
      <w:pPr>
        <w:pStyle w:val="AralkYok"/>
        <w:jc w:val="both"/>
        <w:rPr>
          <w:rFonts w:asciiTheme="minorHAnsi" w:hAnsiTheme="minorHAnsi" w:cstheme="minorHAnsi"/>
          <w:b/>
          <w:sz w:val="24"/>
          <w:szCs w:val="24"/>
        </w:rPr>
      </w:pPr>
      <w:r w:rsidRPr="009011D4">
        <w:rPr>
          <w:rFonts w:asciiTheme="minorHAnsi" w:hAnsiTheme="minorHAnsi" w:cstheme="minorHAnsi"/>
          <w:b/>
          <w:sz w:val="24"/>
          <w:szCs w:val="24"/>
        </w:rPr>
        <w:t>164 sanatçı, 300’e yakın eser</w:t>
      </w:r>
    </w:p>
    <w:p w14:paraId="540F7735" w14:textId="49FEA663" w:rsidR="00724239" w:rsidRPr="009011D4" w:rsidRDefault="00724239" w:rsidP="003C49DE">
      <w:pPr>
        <w:pStyle w:val="AralkYok"/>
        <w:jc w:val="both"/>
        <w:rPr>
          <w:rFonts w:asciiTheme="minorHAnsi" w:hAnsiTheme="minorHAnsi" w:cstheme="minorHAnsi"/>
          <w:bCs/>
          <w:sz w:val="24"/>
          <w:szCs w:val="24"/>
        </w:rPr>
      </w:pPr>
      <w:r w:rsidRPr="009011D4">
        <w:rPr>
          <w:rFonts w:asciiTheme="minorHAnsi" w:hAnsiTheme="minorHAnsi" w:cstheme="minorHAnsi"/>
          <w:bCs/>
          <w:sz w:val="24"/>
          <w:szCs w:val="24"/>
        </w:rPr>
        <w:t>Özel</w:t>
      </w:r>
      <w:r w:rsidR="00E701C2" w:rsidRPr="009011D4">
        <w:rPr>
          <w:rFonts w:asciiTheme="minorHAnsi" w:hAnsiTheme="minorHAnsi" w:cstheme="minorHAnsi"/>
          <w:bCs/>
          <w:sz w:val="24"/>
          <w:szCs w:val="24"/>
        </w:rPr>
        <w:t xml:space="preserve"> gösterimin esinlen</w:t>
      </w:r>
      <w:r w:rsidRPr="009011D4">
        <w:rPr>
          <w:rFonts w:asciiTheme="minorHAnsi" w:hAnsiTheme="minorHAnsi" w:cstheme="minorHAnsi"/>
          <w:bCs/>
          <w:sz w:val="24"/>
          <w:szCs w:val="24"/>
        </w:rPr>
        <w:t>il</w:t>
      </w:r>
      <w:r w:rsidR="00E701C2" w:rsidRPr="009011D4">
        <w:rPr>
          <w:rFonts w:asciiTheme="minorHAnsi" w:hAnsiTheme="minorHAnsi" w:cstheme="minorHAnsi"/>
          <w:bCs/>
          <w:sz w:val="24"/>
          <w:szCs w:val="24"/>
        </w:rPr>
        <w:t xml:space="preserve">diği </w:t>
      </w:r>
      <w:hyperlink r:id="rId9" w:history="1">
        <w:r w:rsidR="00E701C2" w:rsidRPr="009011D4">
          <w:rPr>
            <w:rStyle w:val="Kpr"/>
            <w:rFonts w:asciiTheme="minorHAnsi" w:hAnsiTheme="minorHAnsi" w:cstheme="minorHAnsi"/>
            <w:bCs/>
            <w:sz w:val="24"/>
            <w:szCs w:val="24"/>
          </w:rPr>
          <w:t>“Ve Şimdi İyi Haberler”</w:t>
        </w:r>
      </w:hyperlink>
      <w:r w:rsidRPr="009011D4">
        <w:rPr>
          <w:rFonts w:asciiTheme="minorHAnsi" w:hAnsiTheme="minorHAnsi" w:cstheme="minorHAnsi"/>
          <w:bCs/>
          <w:sz w:val="24"/>
          <w:szCs w:val="24"/>
        </w:rPr>
        <w:t xml:space="preserve"> sergisi 7 Ağustos’a</w:t>
      </w:r>
      <w:r w:rsidR="00496434" w:rsidRPr="009011D4">
        <w:rPr>
          <w:rFonts w:asciiTheme="minorHAnsi" w:hAnsiTheme="minorHAnsi" w:cstheme="minorHAnsi"/>
          <w:bCs/>
          <w:sz w:val="24"/>
          <w:szCs w:val="24"/>
        </w:rPr>
        <w:t xml:space="preserve"> </w:t>
      </w:r>
      <w:r w:rsidRPr="009011D4">
        <w:rPr>
          <w:rFonts w:asciiTheme="minorHAnsi" w:hAnsiTheme="minorHAnsi" w:cstheme="minorHAnsi"/>
          <w:bCs/>
          <w:sz w:val="24"/>
          <w:szCs w:val="24"/>
        </w:rPr>
        <w:t xml:space="preserve">kadar </w:t>
      </w:r>
      <w:r w:rsidR="00496434" w:rsidRPr="009011D4">
        <w:rPr>
          <w:rFonts w:asciiTheme="minorHAnsi" w:hAnsiTheme="minorHAnsi" w:cstheme="minorHAnsi"/>
          <w:bCs/>
          <w:sz w:val="24"/>
          <w:szCs w:val="24"/>
        </w:rPr>
        <w:t>Pera Müzesi</w:t>
      </w:r>
      <w:r w:rsidR="00B1196D" w:rsidRPr="009011D4">
        <w:rPr>
          <w:rFonts w:asciiTheme="minorHAnsi" w:hAnsiTheme="minorHAnsi" w:cstheme="minorHAnsi"/>
          <w:bCs/>
          <w:sz w:val="24"/>
          <w:szCs w:val="24"/>
        </w:rPr>
        <w:t>’</w:t>
      </w:r>
      <w:r w:rsidR="00496434" w:rsidRPr="009011D4">
        <w:rPr>
          <w:rFonts w:asciiTheme="minorHAnsi" w:hAnsiTheme="minorHAnsi" w:cstheme="minorHAnsi"/>
          <w:bCs/>
          <w:sz w:val="24"/>
          <w:szCs w:val="24"/>
        </w:rPr>
        <w:t>nde</w:t>
      </w:r>
      <w:r w:rsidR="00B1196D" w:rsidRPr="009011D4">
        <w:rPr>
          <w:rFonts w:asciiTheme="minorHAnsi" w:hAnsiTheme="minorHAnsi" w:cstheme="minorHAnsi"/>
          <w:bCs/>
          <w:sz w:val="24"/>
          <w:szCs w:val="24"/>
        </w:rPr>
        <w:t xml:space="preserve"> ziyaret edilebilir. </w:t>
      </w:r>
      <w:r w:rsidRPr="009011D4">
        <w:rPr>
          <w:rFonts w:asciiTheme="minorHAnsi" w:hAnsiTheme="minorHAnsi" w:cstheme="minorHAnsi"/>
          <w:bCs/>
          <w:sz w:val="24"/>
          <w:szCs w:val="24"/>
        </w:rPr>
        <w:t xml:space="preserve">Basın ve sanat arasındaki etkileşimin izini süren </w:t>
      </w:r>
      <w:r w:rsidR="00B1196D" w:rsidRPr="009011D4">
        <w:rPr>
          <w:rFonts w:asciiTheme="minorHAnsi" w:hAnsiTheme="minorHAnsi" w:cstheme="minorHAnsi"/>
          <w:bCs/>
          <w:sz w:val="24"/>
          <w:szCs w:val="24"/>
        </w:rPr>
        <w:t>“</w:t>
      </w:r>
      <w:r w:rsidR="00CE0552" w:rsidRPr="009011D4">
        <w:rPr>
          <w:rFonts w:asciiTheme="minorHAnsi" w:hAnsiTheme="minorHAnsi" w:cstheme="minorHAnsi"/>
          <w:bCs/>
          <w:sz w:val="24"/>
          <w:szCs w:val="24"/>
        </w:rPr>
        <w:t>Ve Şimdi İyi Haberler</w:t>
      </w:r>
      <w:r w:rsidR="00B1196D" w:rsidRPr="009011D4">
        <w:rPr>
          <w:rFonts w:asciiTheme="minorHAnsi" w:hAnsiTheme="minorHAnsi" w:cstheme="minorHAnsi"/>
          <w:bCs/>
          <w:sz w:val="24"/>
          <w:szCs w:val="24"/>
        </w:rPr>
        <w:t>”</w:t>
      </w:r>
      <w:r w:rsidR="00CE0552" w:rsidRPr="009011D4">
        <w:rPr>
          <w:rFonts w:asciiTheme="minorHAnsi" w:hAnsiTheme="minorHAnsi" w:cstheme="minorHAnsi"/>
          <w:bCs/>
          <w:sz w:val="24"/>
          <w:szCs w:val="24"/>
        </w:rPr>
        <w:t xml:space="preserve">, </w:t>
      </w:r>
      <w:r w:rsidRPr="009011D4">
        <w:rPr>
          <w:rFonts w:asciiTheme="minorHAnsi" w:hAnsiTheme="minorHAnsi" w:cstheme="minorHAnsi"/>
          <w:bCs/>
          <w:sz w:val="24"/>
          <w:szCs w:val="24"/>
        </w:rPr>
        <w:t>Annette ve Peter Nobel’in “Basın Sanatı” (Press Art) adını verdikleri koleksiyondan</w:t>
      </w:r>
      <w:r w:rsidR="00CE0552" w:rsidRPr="009011D4">
        <w:rPr>
          <w:rFonts w:asciiTheme="minorHAnsi" w:hAnsiTheme="minorHAnsi" w:cstheme="minorHAnsi"/>
          <w:bCs/>
          <w:sz w:val="24"/>
          <w:szCs w:val="24"/>
        </w:rPr>
        <w:t xml:space="preserve"> </w:t>
      </w:r>
      <w:bookmarkStart w:id="0" w:name="_Hlk99548510"/>
      <w:r w:rsidR="00CE0552" w:rsidRPr="009011D4">
        <w:rPr>
          <w:rFonts w:asciiTheme="minorHAnsi" w:hAnsiTheme="minorHAnsi" w:cstheme="minorHAnsi"/>
          <w:iCs/>
          <w:noProof/>
          <w:sz w:val="24"/>
          <w:szCs w:val="24"/>
          <w:bdr w:val="none" w:sz="0" w:space="0" w:color="auto" w:frame="1"/>
        </w:rPr>
        <w:t>Christoph Doswald</w:t>
      </w:r>
      <w:bookmarkEnd w:id="0"/>
      <w:r w:rsidR="00CE0552" w:rsidRPr="009011D4">
        <w:rPr>
          <w:rFonts w:asciiTheme="minorHAnsi" w:hAnsiTheme="minorHAnsi" w:cstheme="minorHAnsi"/>
          <w:b/>
          <w:bCs/>
          <w:iCs/>
          <w:noProof/>
          <w:sz w:val="24"/>
          <w:szCs w:val="24"/>
          <w:bdr w:val="none" w:sz="0" w:space="0" w:color="auto" w:frame="1"/>
        </w:rPr>
        <w:t xml:space="preserve"> </w:t>
      </w:r>
      <w:r w:rsidR="00CE0552" w:rsidRPr="009011D4">
        <w:rPr>
          <w:rFonts w:asciiTheme="minorHAnsi" w:hAnsiTheme="minorHAnsi" w:cstheme="minorHAnsi"/>
          <w:iCs/>
          <w:noProof/>
          <w:sz w:val="24"/>
          <w:szCs w:val="24"/>
          <w:bdr w:val="none" w:sz="0" w:space="0" w:color="auto" w:frame="1"/>
        </w:rPr>
        <w:t xml:space="preserve">küratörlüğünde </w:t>
      </w:r>
      <w:r w:rsidR="00255360" w:rsidRPr="009011D4">
        <w:rPr>
          <w:rFonts w:asciiTheme="minorHAnsi" w:hAnsiTheme="minorHAnsi" w:cstheme="minorHAnsi"/>
          <w:iCs/>
          <w:noProof/>
          <w:sz w:val="24"/>
          <w:szCs w:val="24"/>
          <w:bdr w:val="none" w:sz="0" w:space="0" w:color="auto" w:frame="1"/>
        </w:rPr>
        <w:t>hazırlandı</w:t>
      </w:r>
      <w:r w:rsidR="00CE0552" w:rsidRPr="009011D4">
        <w:rPr>
          <w:rFonts w:asciiTheme="minorHAnsi" w:hAnsiTheme="minorHAnsi" w:cstheme="minorHAnsi"/>
          <w:iCs/>
          <w:noProof/>
          <w:sz w:val="24"/>
          <w:szCs w:val="24"/>
          <w:bdr w:val="none" w:sz="0" w:space="0" w:color="auto" w:frame="1"/>
        </w:rPr>
        <w:t xml:space="preserve">. </w:t>
      </w:r>
      <w:r w:rsidR="00B1196D" w:rsidRPr="009011D4">
        <w:rPr>
          <w:rFonts w:asciiTheme="minorHAnsi" w:hAnsiTheme="minorHAnsi" w:cstheme="minorHAnsi"/>
          <w:iCs/>
          <w:noProof/>
          <w:sz w:val="24"/>
          <w:szCs w:val="24"/>
          <w:bdr w:val="none" w:sz="0" w:space="0" w:color="auto" w:frame="1"/>
        </w:rPr>
        <w:t>Ondokuzuncu</w:t>
      </w:r>
      <w:r w:rsidR="00CE0552" w:rsidRPr="009011D4">
        <w:rPr>
          <w:rFonts w:asciiTheme="minorHAnsi" w:hAnsiTheme="minorHAnsi" w:cstheme="minorHAnsi"/>
          <w:iCs/>
          <w:noProof/>
          <w:sz w:val="24"/>
          <w:szCs w:val="24"/>
          <w:bdr w:val="none" w:sz="0" w:space="0" w:color="auto" w:frame="1"/>
        </w:rPr>
        <w:t xml:space="preserve"> yüzyıldan günümüze, medya tarihinde son 150 yılın bilim, kültür ve siyasetteki en can alıcı meselelerini gözler önüne seren sergi, geçtiğimiz 20 yılda yaşanan büyük değişimlere ve bu değişimlerin medya sanatındaki etkilerine ilişkin de önemli ipuçları veriyor.</w:t>
      </w:r>
    </w:p>
    <w:p w14:paraId="15EA0F01" w14:textId="77777777" w:rsidR="00496434" w:rsidRPr="009011D4" w:rsidRDefault="00496434" w:rsidP="003C49DE">
      <w:pPr>
        <w:pStyle w:val="AralkYok"/>
        <w:jc w:val="both"/>
        <w:rPr>
          <w:rFonts w:asciiTheme="minorHAnsi" w:hAnsiTheme="minorHAnsi" w:cstheme="minorHAnsi"/>
          <w:iCs/>
          <w:noProof/>
          <w:sz w:val="24"/>
          <w:szCs w:val="24"/>
          <w:bdr w:val="none" w:sz="0" w:space="0" w:color="auto" w:frame="1"/>
        </w:rPr>
      </w:pPr>
    </w:p>
    <w:p w14:paraId="5B199355" w14:textId="4F4E5BAD" w:rsidR="00CE0552" w:rsidRPr="009011D4" w:rsidRDefault="000526BA" w:rsidP="00096AA0">
      <w:pPr>
        <w:pStyle w:val="AralkYok"/>
        <w:spacing w:after="240"/>
        <w:jc w:val="both"/>
        <w:rPr>
          <w:rFonts w:asciiTheme="minorHAnsi" w:hAnsiTheme="minorHAnsi" w:cstheme="minorHAnsi"/>
          <w:iCs/>
          <w:noProof/>
          <w:sz w:val="24"/>
          <w:szCs w:val="24"/>
          <w:bdr w:val="none" w:sz="0" w:space="0" w:color="auto" w:frame="1"/>
        </w:rPr>
      </w:pPr>
      <w:r w:rsidRPr="009011D4">
        <w:rPr>
          <w:rFonts w:asciiTheme="minorHAnsi" w:hAnsiTheme="minorHAnsi" w:cstheme="minorHAnsi"/>
          <w:iCs/>
          <w:noProof/>
          <w:sz w:val="24"/>
          <w:szCs w:val="24"/>
          <w:bdr w:val="none" w:sz="0" w:space="0" w:color="auto" w:frame="1"/>
        </w:rPr>
        <w:t xml:space="preserve">Sergide </w:t>
      </w:r>
      <w:r w:rsidR="00CE0552" w:rsidRPr="009011D4">
        <w:rPr>
          <w:rFonts w:asciiTheme="minorHAnsi" w:hAnsiTheme="minorHAnsi" w:cstheme="minorHAnsi"/>
          <w:iCs/>
          <w:noProof/>
          <w:sz w:val="24"/>
          <w:szCs w:val="24"/>
          <w:bdr w:val="none" w:sz="0" w:space="0" w:color="auto" w:frame="1"/>
        </w:rPr>
        <w:t>Alberto Giacometti, Aleksandr Rodchenko, Andy Warhol, Andreas Gursky, Jenny Holzer, Bedri Baykam, Barbara Kruger, Christo, David Hockney, Dennis Hopper, Elmgreen &amp; Dragset, Fernand Légér, Georges Braque, Henri Cartier-Bresson, Joseph Beuys, Özlem Günyol &amp; Mustafa Kunt, Le Corbusier, Malevich, Man Ray, Mayakovski gibi Türkiye’den ve dünyadan önemli isimlerin aralarında bulunduğu 164 sanatçının resim, fotoğraf, kolaj, yerleştirme, video gibi farklı araçlarla ürettiği 300’e yakın eser yer alıyor</w:t>
      </w:r>
      <w:r w:rsidR="00496434" w:rsidRPr="009011D4">
        <w:rPr>
          <w:rFonts w:asciiTheme="minorHAnsi" w:hAnsiTheme="minorHAnsi" w:cstheme="minorHAnsi"/>
          <w:iCs/>
          <w:noProof/>
          <w:sz w:val="24"/>
          <w:szCs w:val="24"/>
          <w:bdr w:val="none" w:sz="0" w:space="0" w:color="auto" w:frame="1"/>
        </w:rPr>
        <w:t>.</w:t>
      </w:r>
    </w:p>
    <w:p w14:paraId="7D399A51" w14:textId="6F007BC2" w:rsidR="00343CBD" w:rsidRPr="009011D4" w:rsidRDefault="00442940" w:rsidP="005F46CB">
      <w:pPr>
        <w:pStyle w:val="AralkYok"/>
        <w:jc w:val="both"/>
        <w:rPr>
          <w:rFonts w:ascii="Trebuchet MS" w:hAnsi="Trebuchet MS" w:cstheme="minorHAnsi"/>
          <w:b/>
          <w:i/>
          <w:color w:val="C00000"/>
          <w:sz w:val="18"/>
          <w:szCs w:val="16"/>
        </w:rPr>
        <w:sectPr w:rsidR="00343CBD" w:rsidRPr="009011D4" w:rsidSect="00096AA0">
          <w:headerReference w:type="default" r:id="rId10"/>
          <w:footerReference w:type="default" r:id="rId11"/>
          <w:pgSz w:w="11906" w:h="16838"/>
          <w:pgMar w:top="426" w:right="720" w:bottom="426" w:left="720" w:header="142" w:footer="458" w:gutter="0"/>
          <w:cols w:space="708"/>
          <w:docGrid w:linePitch="360"/>
        </w:sectPr>
      </w:pPr>
      <w:r w:rsidRPr="009011D4">
        <w:rPr>
          <w:rFonts w:ascii="Trebuchet MS" w:hAnsi="Trebuchet MS" w:cstheme="minorHAnsi"/>
          <w:b/>
          <w:i/>
          <w:color w:val="C00000"/>
          <w:sz w:val="18"/>
          <w:szCs w:val="16"/>
        </w:rPr>
        <w:t>F</w:t>
      </w:r>
      <w:r w:rsidR="00CB72EE" w:rsidRPr="009011D4">
        <w:rPr>
          <w:rFonts w:ascii="Trebuchet MS" w:hAnsi="Trebuchet MS" w:cstheme="minorHAnsi"/>
          <w:b/>
          <w:i/>
          <w:color w:val="C00000"/>
          <w:sz w:val="18"/>
          <w:szCs w:val="16"/>
        </w:rPr>
        <w:t>ilm</w:t>
      </w:r>
      <w:r w:rsidR="00613C1E" w:rsidRPr="009011D4">
        <w:rPr>
          <w:rFonts w:ascii="Trebuchet MS" w:hAnsi="Trebuchet MS" w:cstheme="minorHAnsi"/>
          <w:b/>
          <w:i/>
          <w:color w:val="C00000"/>
          <w:sz w:val="18"/>
          <w:szCs w:val="16"/>
        </w:rPr>
        <w:t xml:space="preserve"> gösterimi ücretsizdir. Rezervasyon alınmamaktadır. </w:t>
      </w:r>
      <w:r w:rsidR="00CB72EE" w:rsidRPr="009011D4">
        <w:rPr>
          <w:rFonts w:ascii="Trebuchet MS" w:hAnsi="Trebuchet MS" w:cstheme="minorHAnsi"/>
          <w:b/>
          <w:i/>
          <w:color w:val="C00000"/>
          <w:sz w:val="18"/>
          <w:szCs w:val="16"/>
        </w:rPr>
        <w:t>Yasal düzenlemeler uyarınca aksi belirtilmediği sürece tüm gösterimler 18+ uygulamasına tabidi</w:t>
      </w:r>
      <w:r w:rsidR="00B1196D" w:rsidRPr="009011D4">
        <w:rPr>
          <w:rFonts w:ascii="Trebuchet MS" w:hAnsi="Trebuchet MS" w:cstheme="minorHAnsi"/>
          <w:b/>
          <w:i/>
          <w:color w:val="C00000"/>
          <w:sz w:val="18"/>
          <w:szCs w:val="16"/>
        </w:rPr>
        <w:t>r.</w:t>
      </w:r>
    </w:p>
    <w:p w14:paraId="70AF5F41" w14:textId="77777777" w:rsidR="00D83B7E" w:rsidRPr="009011D4" w:rsidRDefault="00D83B7E" w:rsidP="005F46CB">
      <w:pPr>
        <w:pStyle w:val="AralkYok"/>
        <w:jc w:val="both"/>
        <w:rPr>
          <w:rFonts w:asciiTheme="minorHAnsi" w:hAnsiTheme="minorHAnsi" w:cstheme="minorHAnsi"/>
          <w:b/>
          <w:sz w:val="24"/>
          <w:szCs w:val="24"/>
        </w:rPr>
        <w:sectPr w:rsidR="00D83B7E" w:rsidRPr="009011D4" w:rsidSect="003C1268">
          <w:type w:val="continuous"/>
          <w:pgSz w:w="11906" w:h="16838"/>
          <w:pgMar w:top="720" w:right="720" w:bottom="426" w:left="720" w:header="708" w:footer="708" w:gutter="0"/>
          <w:cols w:num="2" w:space="708"/>
          <w:docGrid w:linePitch="360"/>
        </w:sectPr>
      </w:pPr>
    </w:p>
    <w:p w14:paraId="305A40D6" w14:textId="1E879BFF" w:rsidR="00613C1E" w:rsidRPr="009011D4" w:rsidRDefault="00FE6C66" w:rsidP="005F46CB">
      <w:pPr>
        <w:pStyle w:val="BodyA"/>
        <w:widowControl w:val="0"/>
        <w:jc w:val="both"/>
        <w:rPr>
          <w:rFonts w:asciiTheme="minorHAnsi" w:eastAsia="Calibri" w:hAnsiTheme="minorHAnsi" w:cstheme="minorHAnsi"/>
          <w:b/>
          <w:bCs/>
          <w:sz w:val="20"/>
          <w:szCs w:val="20"/>
          <w:u w:val="single"/>
        </w:rPr>
      </w:pPr>
      <w:r w:rsidRPr="009011D4">
        <w:rPr>
          <w:rFonts w:asciiTheme="minorHAnsi" w:eastAsia="Calibri" w:hAnsiTheme="minorHAnsi" w:cstheme="minorHAnsi"/>
          <w:b/>
          <w:bCs/>
          <w:sz w:val="20"/>
          <w:szCs w:val="20"/>
          <w:u w:val="single"/>
        </w:rPr>
        <w:t>Ba</w:t>
      </w:r>
      <w:r w:rsidR="00613C1E" w:rsidRPr="009011D4">
        <w:rPr>
          <w:rFonts w:asciiTheme="minorHAnsi" w:eastAsia="Calibri" w:hAnsiTheme="minorHAnsi" w:cstheme="minorHAnsi"/>
          <w:b/>
          <w:bCs/>
          <w:sz w:val="20"/>
          <w:szCs w:val="20"/>
          <w:u w:val="single"/>
        </w:rPr>
        <w:t>sın İlişkileri:</w:t>
      </w:r>
    </w:p>
    <w:p w14:paraId="11761A93" w14:textId="77777777" w:rsidR="00613C1E" w:rsidRPr="009011D4" w:rsidRDefault="00613C1E" w:rsidP="005F46CB">
      <w:pPr>
        <w:pStyle w:val="BodyA"/>
        <w:widowControl w:val="0"/>
        <w:jc w:val="both"/>
        <w:rPr>
          <w:rFonts w:asciiTheme="minorHAnsi" w:eastAsia="Calibri" w:hAnsiTheme="minorHAnsi" w:cstheme="minorHAnsi"/>
          <w:b/>
          <w:bCs/>
          <w:sz w:val="20"/>
          <w:szCs w:val="20"/>
          <w:u w:val="single"/>
        </w:rPr>
      </w:pPr>
      <w:r w:rsidRPr="009011D4">
        <w:rPr>
          <w:rFonts w:asciiTheme="minorHAnsi" w:eastAsia="Calibri" w:hAnsiTheme="minorHAnsi" w:cstheme="minorHAnsi"/>
          <w:sz w:val="20"/>
          <w:szCs w:val="20"/>
        </w:rPr>
        <w:t xml:space="preserve">Amber Eroyan / Grup 7 İletişim, </w:t>
      </w:r>
      <w:hyperlink r:id="rId12" w:history="1">
        <w:r w:rsidRPr="009011D4">
          <w:rPr>
            <w:rStyle w:val="Kpr"/>
            <w:rFonts w:asciiTheme="minorHAnsi" w:eastAsia="Calibri" w:hAnsiTheme="minorHAnsi" w:cstheme="minorHAnsi"/>
            <w:sz w:val="20"/>
            <w:szCs w:val="20"/>
          </w:rPr>
          <w:t>aeroyan@grup7.com.tr</w:t>
        </w:r>
      </w:hyperlink>
      <w:r w:rsidRPr="009011D4">
        <w:rPr>
          <w:rFonts w:asciiTheme="minorHAnsi" w:eastAsia="Calibri" w:hAnsiTheme="minorHAnsi" w:cstheme="minorHAnsi"/>
          <w:sz w:val="20"/>
          <w:szCs w:val="20"/>
        </w:rPr>
        <w:t xml:space="preserve"> - (0212) 292 13 13</w:t>
      </w:r>
    </w:p>
    <w:p w14:paraId="7AE64228" w14:textId="77777777" w:rsidR="00613C1E" w:rsidRPr="009011D4" w:rsidRDefault="00613C1E" w:rsidP="005F46CB">
      <w:pPr>
        <w:pStyle w:val="Normal1"/>
        <w:widowControl w:val="0"/>
        <w:jc w:val="both"/>
        <w:rPr>
          <w:rFonts w:asciiTheme="minorHAnsi" w:eastAsia="Calibri" w:hAnsiTheme="minorHAnsi" w:cstheme="minorHAnsi"/>
          <w:sz w:val="20"/>
          <w:szCs w:val="20"/>
          <w:lang w:val="tr-TR"/>
        </w:rPr>
      </w:pPr>
      <w:r w:rsidRPr="009011D4">
        <w:rPr>
          <w:rFonts w:asciiTheme="minorHAnsi" w:eastAsia="Calibri" w:hAnsiTheme="minorHAnsi" w:cstheme="minorHAnsi"/>
          <w:sz w:val="20"/>
          <w:szCs w:val="20"/>
          <w:lang w:val="tr-TR"/>
        </w:rPr>
        <w:t xml:space="preserve">Büşra Mutlu / Pera Müzesi, </w:t>
      </w:r>
      <w:hyperlink r:id="rId13" w:history="1">
        <w:r w:rsidRPr="009011D4">
          <w:rPr>
            <w:rStyle w:val="Kpr"/>
            <w:rFonts w:asciiTheme="minorHAnsi" w:eastAsia="Calibri" w:hAnsiTheme="minorHAnsi" w:cstheme="minorHAnsi"/>
            <w:sz w:val="20"/>
            <w:szCs w:val="20"/>
            <w:lang w:val="tr-TR"/>
          </w:rPr>
          <w:t>busra.mutlu@peramuzesi.org.tr</w:t>
        </w:r>
      </w:hyperlink>
      <w:r w:rsidRPr="009011D4">
        <w:rPr>
          <w:rFonts w:asciiTheme="minorHAnsi" w:eastAsia="Calibri" w:hAnsiTheme="minorHAnsi" w:cstheme="minorHAnsi"/>
          <w:sz w:val="20"/>
          <w:szCs w:val="20"/>
          <w:lang w:val="tr-TR"/>
        </w:rPr>
        <w:t xml:space="preserve"> - (0212) 334 09 00</w:t>
      </w:r>
    </w:p>
    <w:p w14:paraId="30A1D71B" w14:textId="358224F7" w:rsidR="00DE5FDC" w:rsidRPr="009011D4" w:rsidRDefault="00DE5FDC" w:rsidP="005F46CB">
      <w:pPr>
        <w:pStyle w:val="AralkYok"/>
        <w:jc w:val="both"/>
        <w:rPr>
          <w:rFonts w:asciiTheme="minorHAnsi" w:hAnsiTheme="minorHAnsi" w:cstheme="minorHAnsi"/>
          <w:b/>
          <w:color w:val="767171" w:themeColor="background2" w:themeShade="80"/>
          <w:sz w:val="20"/>
          <w:szCs w:val="20"/>
        </w:rPr>
      </w:pPr>
    </w:p>
    <w:p w14:paraId="2C3BF633" w14:textId="2F0852F7" w:rsidR="006765FA" w:rsidRPr="009011D4" w:rsidRDefault="006765FA" w:rsidP="005F46CB">
      <w:pPr>
        <w:jc w:val="both"/>
        <w:rPr>
          <w:rFonts w:ascii="Calibri" w:hAnsi="Calibri" w:cs="Calibri"/>
          <w:b/>
          <w:color w:val="767171" w:themeColor="background2" w:themeShade="80"/>
          <w:sz w:val="18"/>
          <w:szCs w:val="18"/>
        </w:rPr>
      </w:pPr>
      <w:r w:rsidRPr="009011D4">
        <w:rPr>
          <w:rFonts w:ascii="Calibri" w:hAnsi="Calibri" w:cs="Calibri"/>
          <w:b/>
          <w:color w:val="767171" w:themeColor="background2" w:themeShade="80"/>
          <w:sz w:val="18"/>
          <w:szCs w:val="18"/>
        </w:rPr>
        <w:t>Pera Film Hakkında</w:t>
      </w:r>
    </w:p>
    <w:p w14:paraId="1247DAB8" w14:textId="4D0D032F" w:rsidR="006765FA" w:rsidRPr="009011D4" w:rsidRDefault="006765FA" w:rsidP="005F46CB">
      <w:pPr>
        <w:pStyle w:val="AralkYok"/>
        <w:jc w:val="both"/>
        <w:rPr>
          <w:rFonts w:asciiTheme="minorHAnsi" w:hAnsiTheme="minorHAnsi" w:cstheme="minorHAnsi"/>
          <w:b/>
          <w:sz w:val="24"/>
          <w:szCs w:val="24"/>
        </w:rPr>
        <w:sectPr w:rsidR="006765FA" w:rsidRPr="009011D4" w:rsidSect="00D83B7E">
          <w:type w:val="continuous"/>
          <w:pgSz w:w="11906" w:h="16838"/>
          <w:pgMar w:top="720" w:right="720" w:bottom="426" w:left="720" w:header="708" w:footer="708" w:gutter="0"/>
          <w:cols w:space="708"/>
          <w:docGrid w:linePitch="360"/>
        </w:sectPr>
      </w:pPr>
      <w:r w:rsidRPr="009011D4">
        <w:rPr>
          <w:rFonts w:eastAsiaTheme="minorHAnsi" w:cs="Calibri"/>
          <w:color w:val="767171" w:themeColor="background2" w:themeShade="80"/>
          <w:sz w:val="18"/>
          <w:szCs w:val="18"/>
        </w:rPr>
        <w:t>Etkinliklerine Ekim 2008'de başlayan Pera Müzesi Film ve Video Programları (Pera Film), aylık dönemler halinde düzenlenen, sinema klasiklerinden deneysel film-video örneklerine, animasyon, belgesel ve kısa film türlerine kadar uzanan kapsamlı bir programdır. Pera Müzesi'nde açılan sergilere paralel programlar da sunan Pera Film, sinemanın önemini ve çeşitliliğini vurgulayan etkinlikleriyle, Pera Müzesi ziyaretçilerine ve sinema meraklılarına farklı bir deneyim sunmayı amaçlamaktadır</w:t>
      </w:r>
      <w:r w:rsidR="008B1791" w:rsidRPr="009011D4">
        <w:rPr>
          <w:rFonts w:eastAsiaTheme="minorHAnsi" w:cs="Calibri"/>
          <w:color w:val="767171" w:themeColor="background2" w:themeShade="80"/>
          <w:sz w:val="18"/>
          <w:szCs w:val="18"/>
        </w:rPr>
        <w:t>.</w:t>
      </w:r>
    </w:p>
    <w:p w14:paraId="44248821" w14:textId="77777777" w:rsidR="008B1791" w:rsidRPr="009011D4" w:rsidRDefault="008B1791" w:rsidP="005F46CB">
      <w:pPr>
        <w:pStyle w:val="GvdeA"/>
        <w:jc w:val="both"/>
        <w:rPr>
          <w:rFonts w:ascii="Trebuchet MS" w:hAnsi="Trebuchet MS" w:cstheme="minorHAnsi"/>
          <w:sz w:val="24"/>
          <w:szCs w:val="24"/>
          <w:lang w:val="tr-TR"/>
        </w:rPr>
      </w:pPr>
    </w:p>
    <w:sectPr w:rsidR="008B1791" w:rsidRPr="009011D4" w:rsidSect="00792631">
      <w:type w:val="continuous"/>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DB73" w14:textId="77777777" w:rsidR="00601A1F" w:rsidRDefault="00601A1F">
      <w:r>
        <w:separator/>
      </w:r>
    </w:p>
  </w:endnote>
  <w:endnote w:type="continuationSeparator" w:id="0">
    <w:p w14:paraId="2478A455" w14:textId="77777777" w:rsidR="00601A1F" w:rsidRDefault="00601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ourier New">
    <w:panose1 w:val="02070309020205020404"/>
    <w:charset w:val="A2"/>
    <w:family w:val="modern"/>
    <w:pitch w:val="fixed"/>
    <w:sig w:usb0="E0002EFF" w:usb1="C0007843"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90F7" w14:textId="77777777" w:rsidR="00A7373D" w:rsidRDefault="007671BB">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10571AD7" w14:textId="77777777" w:rsidR="00A7373D" w:rsidRDefault="007671BB">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3A55" w14:textId="77777777" w:rsidR="00601A1F" w:rsidRDefault="00601A1F">
      <w:r>
        <w:separator/>
      </w:r>
    </w:p>
  </w:footnote>
  <w:footnote w:type="continuationSeparator" w:id="0">
    <w:p w14:paraId="3344C9CD" w14:textId="77777777" w:rsidR="00601A1F" w:rsidRDefault="00601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A3FE" w14:textId="77777777" w:rsidR="00A7373D" w:rsidRDefault="007671BB">
    <w:pPr>
      <w:pStyle w:val="stBilgi"/>
      <w:jc w:val="center"/>
    </w:pPr>
    <w:r>
      <w:rPr>
        <w:noProof/>
        <w:lang w:eastAsia="tr-TR"/>
      </w:rPr>
      <w:drawing>
        <wp:inline distT="0" distB="0" distL="0" distR="0" wp14:anchorId="724ADCD5" wp14:editId="3B6487C7">
          <wp:extent cx="2918460" cy="727424"/>
          <wp:effectExtent l="0" t="0" r="0" b="0"/>
          <wp:docPr id="3"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1AD3"/>
    <w:rsid w:val="00006D4A"/>
    <w:rsid w:val="00016E72"/>
    <w:rsid w:val="0002181D"/>
    <w:rsid w:val="00024B65"/>
    <w:rsid w:val="000269EA"/>
    <w:rsid w:val="0002703A"/>
    <w:rsid w:val="00031BB7"/>
    <w:rsid w:val="00031CBE"/>
    <w:rsid w:val="00032AE3"/>
    <w:rsid w:val="000341D1"/>
    <w:rsid w:val="0003448B"/>
    <w:rsid w:val="00034E4B"/>
    <w:rsid w:val="0003615D"/>
    <w:rsid w:val="00040049"/>
    <w:rsid w:val="000401B6"/>
    <w:rsid w:val="0004167A"/>
    <w:rsid w:val="00044CD3"/>
    <w:rsid w:val="000526BA"/>
    <w:rsid w:val="0005273D"/>
    <w:rsid w:val="00053894"/>
    <w:rsid w:val="00054806"/>
    <w:rsid w:val="00057AB1"/>
    <w:rsid w:val="00057C60"/>
    <w:rsid w:val="00060B61"/>
    <w:rsid w:val="00061C15"/>
    <w:rsid w:val="000671A9"/>
    <w:rsid w:val="000722D2"/>
    <w:rsid w:val="00072A32"/>
    <w:rsid w:val="00074548"/>
    <w:rsid w:val="00074951"/>
    <w:rsid w:val="00076089"/>
    <w:rsid w:val="00093F3F"/>
    <w:rsid w:val="00094019"/>
    <w:rsid w:val="000940EA"/>
    <w:rsid w:val="00094389"/>
    <w:rsid w:val="00095D02"/>
    <w:rsid w:val="00096AA0"/>
    <w:rsid w:val="0009788F"/>
    <w:rsid w:val="000A4B1D"/>
    <w:rsid w:val="000A4FFF"/>
    <w:rsid w:val="000A533E"/>
    <w:rsid w:val="000B2347"/>
    <w:rsid w:val="000B4178"/>
    <w:rsid w:val="000B4274"/>
    <w:rsid w:val="000B43AC"/>
    <w:rsid w:val="000B5742"/>
    <w:rsid w:val="000B66E7"/>
    <w:rsid w:val="000B69CC"/>
    <w:rsid w:val="000B6F0C"/>
    <w:rsid w:val="000C1F3F"/>
    <w:rsid w:val="000C358D"/>
    <w:rsid w:val="000C39B0"/>
    <w:rsid w:val="000C4890"/>
    <w:rsid w:val="000C5FA1"/>
    <w:rsid w:val="000C7236"/>
    <w:rsid w:val="000D12DF"/>
    <w:rsid w:val="000D26F6"/>
    <w:rsid w:val="000D4265"/>
    <w:rsid w:val="000E3977"/>
    <w:rsid w:val="000E6073"/>
    <w:rsid w:val="000E630E"/>
    <w:rsid w:val="000F387D"/>
    <w:rsid w:val="000F5A68"/>
    <w:rsid w:val="000F6333"/>
    <w:rsid w:val="000F6B3C"/>
    <w:rsid w:val="0010019E"/>
    <w:rsid w:val="00103E3D"/>
    <w:rsid w:val="001041AB"/>
    <w:rsid w:val="001042D6"/>
    <w:rsid w:val="00105759"/>
    <w:rsid w:val="001059AD"/>
    <w:rsid w:val="00114210"/>
    <w:rsid w:val="00115D75"/>
    <w:rsid w:val="0012582B"/>
    <w:rsid w:val="001270FB"/>
    <w:rsid w:val="001334E7"/>
    <w:rsid w:val="00133F49"/>
    <w:rsid w:val="00133F6A"/>
    <w:rsid w:val="00133F99"/>
    <w:rsid w:val="0013521D"/>
    <w:rsid w:val="0014224A"/>
    <w:rsid w:val="00142EEC"/>
    <w:rsid w:val="0014545D"/>
    <w:rsid w:val="00150E6C"/>
    <w:rsid w:val="0015125E"/>
    <w:rsid w:val="00151716"/>
    <w:rsid w:val="0015280E"/>
    <w:rsid w:val="00153DD7"/>
    <w:rsid w:val="0015615D"/>
    <w:rsid w:val="00161218"/>
    <w:rsid w:val="001635B5"/>
    <w:rsid w:val="00175DA0"/>
    <w:rsid w:val="00177B9C"/>
    <w:rsid w:val="0018197A"/>
    <w:rsid w:val="00184EA4"/>
    <w:rsid w:val="00195BA9"/>
    <w:rsid w:val="00197220"/>
    <w:rsid w:val="00197649"/>
    <w:rsid w:val="001A55BC"/>
    <w:rsid w:val="001A582B"/>
    <w:rsid w:val="001A63ED"/>
    <w:rsid w:val="001A721E"/>
    <w:rsid w:val="001A7A04"/>
    <w:rsid w:val="001A7B61"/>
    <w:rsid w:val="001B0192"/>
    <w:rsid w:val="001B2F5F"/>
    <w:rsid w:val="001B518C"/>
    <w:rsid w:val="001B58B9"/>
    <w:rsid w:val="001C2C5B"/>
    <w:rsid w:val="001C53C4"/>
    <w:rsid w:val="001D0BBB"/>
    <w:rsid w:val="001D0CDB"/>
    <w:rsid w:val="001D1479"/>
    <w:rsid w:val="001D2489"/>
    <w:rsid w:val="001D2799"/>
    <w:rsid w:val="001D5337"/>
    <w:rsid w:val="001D5A78"/>
    <w:rsid w:val="001D6737"/>
    <w:rsid w:val="001D728C"/>
    <w:rsid w:val="001E1941"/>
    <w:rsid w:val="001E46C8"/>
    <w:rsid w:val="001E74A7"/>
    <w:rsid w:val="001F0BC9"/>
    <w:rsid w:val="001F1C3E"/>
    <w:rsid w:val="001F2E47"/>
    <w:rsid w:val="001F388F"/>
    <w:rsid w:val="0020075F"/>
    <w:rsid w:val="00201E04"/>
    <w:rsid w:val="00202325"/>
    <w:rsid w:val="00203A5A"/>
    <w:rsid w:val="002044ED"/>
    <w:rsid w:val="0020614A"/>
    <w:rsid w:val="00207801"/>
    <w:rsid w:val="00210208"/>
    <w:rsid w:val="002102A2"/>
    <w:rsid w:val="0021280D"/>
    <w:rsid w:val="00220711"/>
    <w:rsid w:val="00220A01"/>
    <w:rsid w:val="00223039"/>
    <w:rsid w:val="00224E91"/>
    <w:rsid w:val="0022634C"/>
    <w:rsid w:val="002263E2"/>
    <w:rsid w:val="00230246"/>
    <w:rsid w:val="00231BDE"/>
    <w:rsid w:val="00240354"/>
    <w:rsid w:val="00241A56"/>
    <w:rsid w:val="00243A11"/>
    <w:rsid w:val="00255360"/>
    <w:rsid w:val="00262BFA"/>
    <w:rsid w:val="00263DC5"/>
    <w:rsid w:val="00264E43"/>
    <w:rsid w:val="0027090E"/>
    <w:rsid w:val="0027126D"/>
    <w:rsid w:val="00271870"/>
    <w:rsid w:val="00271D36"/>
    <w:rsid w:val="00274880"/>
    <w:rsid w:val="00274E9F"/>
    <w:rsid w:val="00280DF8"/>
    <w:rsid w:val="00281735"/>
    <w:rsid w:val="0028203A"/>
    <w:rsid w:val="00283434"/>
    <w:rsid w:val="002845B9"/>
    <w:rsid w:val="0028677B"/>
    <w:rsid w:val="002870A7"/>
    <w:rsid w:val="0029094B"/>
    <w:rsid w:val="0029375F"/>
    <w:rsid w:val="00297B74"/>
    <w:rsid w:val="00297F59"/>
    <w:rsid w:val="002A0C41"/>
    <w:rsid w:val="002A36BF"/>
    <w:rsid w:val="002A51D3"/>
    <w:rsid w:val="002A6B5E"/>
    <w:rsid w:val="002A6DF8"/>
    <w:rsid w:val="002B0377"/>
    <w:rsid w:val="002B10AF"/>
    <w:rsid w:val="002B20EC"/>
    <w:rsid w:val="002B6519"/>
    <w:rsid w:val="002B69EA"/>
    <w:rsid w:val="002C18AC"/>
    <w:rsid w:val="002C25E4"/>
    <w:rsid w:val="002C3067"/>
    <w:rsid w:val="002C37F7"/>
    <w:rsid w:val="002C3FB6"/>
    <w:rsid w:val="002C4014"/>
    <w:rsid w:val="002C5603"/>
    <w:rsid w:val="002D1A0D"/>
    <w:rsid w:val="002D1A52"/>
    <w:rsid w:val="002D7C4B"/>
    <w:rsid w:val="002E3AD5"/>
    <w:rsid w:val="002E6409"/>
    <w:rsid w:val="002F438F"/>
    <w:rsid w:val="002F5E8E"/>
    <w:rsid w:val="00300E1B"/>
    <w:rsid w:val="003034D3"/>
    <w:rsid w:val="0030442A"/>
    <w:rsid w:val="00304D0C"/>
    <w:rsid w:val="003050C0"/>
    <w:rsid w:val="00305857"/>
    <w:rsid w:val="003071D7"/>
    <w:rsid w:val="003114A4"/>
    <w:rsid w:val="00311FA9"/>
    <w:rsid w:val="00314213"/>
    <w:rsid w:val="003143C6"/>
    <w:rsid w:val="003148FD"/>
    <w:rsid w:val="003159B5"/>
    <w:rsid w:val="00317536"/>
    <w:rsid w:val="00321C52"/>
    <w:rsid w:val="00323403"/>
    <w:rsid w:val="00330696"/>
    <w:rsid w:val="003307F4"/>
    <w:rsid w:val="0033241D"/>
    <w:rsid w:val="00332DB9"/>
    <w:rsid w:val="00335AA1"/>
    <w:rsid w:val="00336A07"/>
    <w:rsid w:val="00336C20"/>
    <w:rsid w:val="00337298"/>
    <w:rsid w:val="0034051B"/>
    <w:rsid w:val="00341373"/>
    <w:rsid w:val="00341D87"/>
    <w:rsid w:val="00343CBD"/>
    <w:rsid w:val="00344830"/>
    <w:rsid w:val="00350669"/>
    <w:rsid w:val="0035219E"/>
    <w:rsid w:val="003563BA"/>
    <w:rsid w:val="0036034C"/>
    <w:rsid w:val="003635C5"/>
    <w:rsid w:val="00367C39"/>
    <w:rsid w:val="00370CB9"/>
    <w:rsid w:val="003711CA"/>
    <w:rsid w:val="00371271"/>
    <w:rsid w:val="00373772"/>
    <w:rsid w:val="00374279"/>
    <w:rsid w:val="003742DC"/>
    <w:rsid w:val="003744B3"/>
    <w:rsid w:val="003822D7"/>
    <w:rsid w:val="003853E2"/>
    <w:rsid w:val="003869D9"/>
    <w:rsid w:val="00390EBF"/>
    <w:rsid w:val="0039367C"/>
    <w:rsid w:val="003A01C5"/>
    <w:rsid w:val="003A23BA"/>
    <w:rsid w:val="003A3A64"/>
    <w:rsid w:val="003A4596"/>
    <w:rsid w:val="003A52EF"/>
    <w:rsid w:val="003A6E1F"/>
    <w:rsid w:val="003B17C2"/>
    <w:rsid w:val="003B2F0D"/>
    <w:rsid w:val="003B6A38"/>
    <w:rsid w:val="003B6B7A"/>
    <w:rsid w:val="003B6C08"/>
    <w:rsid w:val="003B6DE8"/>
    <w:rsid w:val="003C1268"/>
    <w:rsid w:val="003C209A"/>
    <w:rsid w:val="003C49DE"/>
    <w:rsid w:val="003C6D2F"/>
    <w:rsid w:val="003D14EF"/>
    <w:rsid w:val="003D27F1"/>
    <w:rsid w:val="003D4469"/>
    <w:rsid w:val="003D48E6"/>
    <w:rsid w:val="003D4BDF"/>
    <w:rsid w:val="003D61D4"/>
    <w:rsid w:val="003D69B6"/>
    <w:rsid w:val="003E15E8"/>
    <w:rsid w:val="003E1D18"/>
    <w:rsid w:val="003E28D8"/>
    <w:rsid w:val="003E29E3"/>
    <w:rsid w:val="003E5BCB"/>
    <w:rsid w:val="003E7D0B"/>
    <w:rsid w:val="003F2015"/>
    <w:rsid w:val="003F26CC"/>
    <w:rsid w:val="00400396"/>
    <w:rsid w:val="004013B2"/>
    <w:rsid w:val="004058BA"/>
    <w:rsid w:val="004074C3"/>
    <w:rsid w:val="004077DC"/>
    <w:rsid w:val="00411E12"/>
    <w:rsid w:val="00415273"/>
    <w:rsid w:val="00415F1A"/>
    <w:rsid w:val="00417AE9"/>
    <w:rsid w:val="00422BEB"/>
    <w:rsid w:val="00423D0D"/>
    <w:rsid w:val="00430B93"/>
    <w:rsid w:val="004328D5"/>
    <w:rsid w:val="00435BCC"/>
    <w:rsid w:val="00441AD3"/>
    <w:rsid w:val="00442940"/>
    <w:rsid w:val="00442B9C"/>
    <w:rsid w:val="00442F0A"/>
    <w:rsid w:val="0044310A"/>
    <w:rsid w:val="00443721"/>
    <w:rsid w:val="00445508"/>
    <w:rsid w:val="0045241D"/>
    <w:rsid w:val="00453CBD"/>
    <w:rsid w:val="00453D54"/>
    <w:rsid w:val="00454F61"/>
    <w:rsid w:val="00455514"/>
    <w:rsid w:val="004556B4"/>
    <w:rsid w:val="0046452E"/>
    <w:rsid w:val="00467C3A"/>
    <w:rsid w:val="00470D34"/>
    <w:rsid w:val="00471D47"/>
    <w:rsid w:val="004758D6"/>
    <w:rsid w:val="0048335B"/>
    <w:rsid w:val="004835AC"/>
    <w:rsid w:val="00485E2C"/>
    <w:rsid w:val="00487F23"/>
    <w:rsid w:val="00490A8D"/>
    <w:rsid w:val="00492CC8"/>
    <w:rsid w:val="00494786"/>
    <w:rsid w:val="00494D46"/>
    <w:rsid w:val="00496249"/>
    <w:rsid w:val="00496434"/>
    <w:rsid w:val="00497115"/>
    <w:rsid w:val="004A19CF"/>
    <w:rsid w:val="004A2EB0"/>
    <w:rsid w:val="004A7B4C"/>
    <w:rsid w:val="004B1E33"/>
    <w:rsid w:val="004B4594"/>
    <w:rsid w:val="004D10A8"/>
    <w:rsid w:val="004D2E16"/>
    <w:rsid w:val="004D387B"/>
    <w:rsid w:val="004D46FD"/>
    <w:rsid w:val="004D50C2"/>
    <w:rsid w:val="004D5FFD"/>
    <w:rsid w:val="004E1D3C"/>
    <w:rsid w:val="004E399F"/>
    <w:rsid w:val="004E629A"/>
    <w:rsid w:val="004F054B"/>
    <w:rsid w:val="004F0A61"/>
    <w:rsid w:val="004F295D"/>
    <w:rsid w:val="004F373F"/>
    <w:rsid w:val="004F4352"/>
    <w:rsid w:val="004F4E7D"/>
    <w:rsid w:val="004F54BE"/>
    <w:rsid w:val="004F5A99"/>
    <w:rsid w:val="004F7DDE"/>
    <w:rsid w:val="00501809"/>
    <w:rsid w:val="00503137"/>
    <w:rsid w:val="005139CA"/>
    <w:rsid w:val="00514A88"/>
    <w:rsid w:val="00514D13"/>
    <w:rsid w:val="0051502F"/>
    <w:rsid w:val="0052109B"/>
    <w:rsid w:val="00521D91"/>
    <w:rsid w:val="005221EF"/>
    <w:rsid w:val="005226A4"/>
    <w:rsid w:val="00522881"/>
    <w:rsid w:val="00523988"/>
    <w:rsid w:val="00525455"/>
    <w:rsid w:val="00526E51"/>
    <w:rsid w:val="00530F03"/>
    <w:rsid w:val="0053107E"/>
    <w:rsid w:val="005322D2"/>
    <w:rsid w:val="00535F2F"/>
    <w:rsid w:val="0055226B"/>
    <w:rsid w:val="00552509"/>
    <w:rsid w:val="00561996"/>
    <w:rsid w:val="00563225"/>
    <w:rsid w:val="00565836"/>
    <w:rsid w:val="0056608E"/>
    <w:rsid w:val="00566CB6"/>
    <w:rsid w:val="00570940"/>
    <w:rsid w:val="005767C2"/>
    <w:rsid w:val="00577999"/>
    <w:rsid w:val="00580714"/>
    <w:rsid w:val="005807C0"/>
    <w:rsid w:val="00580EC3"/>
    <w:rsid w:val="00581438"/>
    <w:rsid w:val="005838F1"/>
    <w:rsid w:val="00585E9D"/>
    <w:rsid w:val="005919D9"/>
    <w:rsid w:val="00593348"/>
    <w:rsid w:val="0059427C"/>
    <w:rsid w:val="0059473B"/>
    <w:rsid w:val="00596E67"/>
    <w:rsid w:val="005A21BC"/>
    <w:rsid w:val="005A5DB9"/>
    <w:rsid w:val="005A7424"/>
    <w:rsid w:val="005B2452"/>
    <w:rsid w:val="005B3CD9"/>
    <w:rsid w:val="005B447F"/>
    <w:rsid w:val="005B5A3C"/>
    <w:rsid w:val="005B63BF"/>
    <w:rsid w:val="005B6A1F"/>
    <w:rsid w:val="005C01D0"/>
    <w:rsid w:val="005C0CD9"/>
    <w:rsid w:val="005C3FA7"/>
    <w:rsid w:val="005C6BFD"/>
    <w:rsid w:val="005C6CDD"/>
    <w:rsid w:val="005D0558"/>
    <w:rsid w:val="005D22AC"/>
    <w:rsid w:val="005D476E"/>
    <w:rsid w:val="005D4AC3"/>
    <w:rsid w:val="005D5091"/>
    <w:rsid w:val="005E1768"/>
    <w:rsid w:val="005E1F56"/>
    <w:rsid w:val="005E5424"/>
    <w:rsid w:val="005E750E"/>
    <w:rsid w:val="005F2F04"/>
    <w:rsid w:val="005F3272"/>
    <w:rsid w:val="005F3367"/>
    <w:rsid w:val="005F35F6"/>
    <w:rsid w:val="005F4505"/>
    <w:rsid w:val="005F46CB"/>
    <w:rsid w:val="005F5058"/>
    <w:rsid w:val="00600C32"/>
    <w:rsid w:val="0060110F"/>
    <w:rsid w:val="006014C3"/>
    <w:rsid w:val="006018ED"/>
    <w:rsid w:val="00601A1F"/>
    <w:rsid w:val="00602518"/>
    <w:rsid w:val="00610CB6"/>
    <w:rsid w:val="0061193E"/>
    <w:rsid w:val="00612201"/>
    <w:rsid w:val="00613C1E"/>
    <w:rsid w:val="0061557E"/>
    <w:rsid w:val="00615740"/>
    <w:rsid w:val="00615CC0"/>
    <w:rsid w:val="00617962"/>
    <w:rsid w:val="00620F5F"/>
    <w:rsid w:val="006212DA"/>
    <w:rsid w:val="006274C9"/>
    <w:rsid w:val="00630895"/>
    <w:rsid w:val="00632E3C"/>
    <w:rsid w:val="00633839"/>
    <w:rsid w:val="00635A8D"/>
    <w:rsid w:val="006372E7"/>
    <w:rsid w:val="00645B7B"/>
    <w:rsid w:val="00645B7D"/>
    <w:rsid w:val="006501BD"/>
    <w:rsid w:val="0065078F"/>
    <w:rsid w:val="006525D6"/>
    <w:rsid w:val="00653C1B"/>
    <w:rsid w:val="00654682"/>
    <w:rsid w:val="0066170C"/>
    <w:rsid w:val="00662479"/>
    <w:rsid w:val="00662DA9"/>
    <w:rsid w:val="00663579"/>
    <w:rsid w:val="00665A60"/>
    <w:rsid w:val="006666B7"/>
    <w:rsid w:val="00667691"/>
    <w:rsid w:val="00673511"/>
    <w:rsid w:val="00673D25"/>
    <w:rsid w:val="00675C4C"/>
    <w:rsid w:val="00675FB5"/>
    <w:rsid w:val="006760A0"/>
    <w:rsid w:val="006765FA"/>
    <w:rsid w:val="006810AA"/>
    <w:rsid w:val="00681BDC"/>
    <w:rsid w:val="00684021"/>
    <w:rsid w:val="00690C28"/>
    <w:rsid w:val="00693A5F"/>
    <w:rsid w:val="0069554E"/>
    <w:rsid w:val="0069624F"/>
    <w:rsid w:val="006A1398"/>
    <w:rsid w:val="006A43F2"/>
    <w:rsid w:val="006A5542"/>
    <w:rsid w:val="006A7A25"/>
    <w:rsid w:val="006B0615"/>
    <w:rsid w:val="006B3F29"/>
    <w:rsid w:val="006B5C78"/>
    <w:rsid w:val="006B694E"/>
    <w:rsid w:val="006B7076"/>
    <w:rsid w:val="006C2C23"/>
    <w:rsid w:val="006C5AEE"/>
    <w:rsid w:val="006D2326"/>
    <w:rsid w:val="006D325A"/>
    <w:rsid w:val="006D3830"/>
    <w:rsid w:val="006D4877"/>
    <w:rsid w:val="006D7133"/>
    <w:rsid w:val="006E2773"/>
    <w:rsid w:val="006E66B9"/>
    <w:rsid w:val="006E680F"/>
    <w:rsid w:val="006F059C"/>
    <w:rsid w:val="006F08F5"/>
    <w:rsid w:val="006F098B"/>
    <w:rsid w:val="006F74A4"/>
    <w:rsid w:val="006F7A36"/>
    <w:rsid w:val="00702EC0"/>
    <w:rsid w:val="0070323B"/>
    <w:rsid w:val="00712D18"/>
    <w:rsid w:val="007146B0"/>
    <w:rsid w:val="00715342"/>
    <w:rsid w:val="00723FDC"/>
    <w:rsid w:val="00724098"/>
    <w:rsid w:val="00724239"/>
    <w:rsid w:val="00724C36"/>
    <w:rsid w:val="007305BA"/>
    <w:rsid w:val="007316DF"/>
    <w:rsid w:val="0074128D"/>
    <w:rsid w:val="00741A08"/>
    <w:rsid w:val="007453D7"/>
    <w:rsid w:val="00745827"/>
    <w:rsid w:val="00745B11"/>
    <w:rsid w:val="00747DB5"/>
    <w:rsid w:val="007526F6"/>
    <w:rsid w:val="00752F0E"/>
    <w:rsid w:val="007603FF"/>
    <w:rsid w:val="00761C1B"/>
    <w:rsid w:val="00762B75"/>
    <w:rsid w:val="00764B7C"/>
    <w:rsid w:val="007671BB"/>
    <w:rsid w:val="00770B10"/>
    <w:rsid w:val="007768E3"/>
    <w:rsid w:val="0078234D"/>
    <w:rsid w:val="00783D9B"/>
    <w:rsid w:val="00790661"/>
    <w:rsid w:val="00790EDB"/>
    <w:rsid w:val="00791737"/>
    <w:rsid w:val="00792631"/>
    <w:rsid w:val="007943B2"/>
    <w:rsid w:val="00795AC6"/>
    <w:rsid w:val="00797088"/>
    <w:rsid w:val="007975F9"/>
    <w:rsid w:val="007A15CA"/>
    <w:rsid w:val="007A2102"/>
    <w:rsid w:val="007A3216"/>
    <w:rsid w:val="007A45A1"/>
    <w:rsid w:val="007A6978"/>
    <w:rsid w:val="007B16C4"/>
    <w:rsid w:val="007B2122"/>
    <w:rsid w:val="007B67D1"/>
    <w:rsid w:val="007B6DE5"/>
    <w:rsid w:val="007C056F"/>
    <w:rsid w:val="007C1342"/>
    <w:rsid w:val="007C2430"/>
    <w:rsid w:val="007C25EC"/>
    <w:rsid w:val="007C44B3"/>
    <w:rsid w:val="007C69F7"/>
    <w:rsid w:val="007C7899"/>
    <w:rsid w:val="007D0E51"/>
    <w:rsid w:val="007D1EEC"/>
    <w:rsid w:val="007D25A0"/>
    <w:rsid w:val="007D470F"/>
    <w:rsid w:val="007D534F"/>
    <w:rsid w:val="007E1747"/>
    <w:rsid w:val="007F08F9"/>
    <w:rsid w:val="007F5DC6"/>
    <w:rsid w:val="007F7A70"/>
    <w:rsid w:val="00804010"/>
    <w:rsid w:val="008065D4"/>
    <w:rsid w:val="00807AA5"/>
    <w:rsid w:val="00811512"/>
    <w:rsid w:val="00815A5A"/>
    <w:rsid w:val="00817028"/>
    <w:rsid w:val="008171E7"/>
    <w:rsid w:val="00817D4D"/>
    <w:rsid w:val="008207E9"/>
    <w:rsid w:val="00822289"/>
    <w:rsid w:val="00824F89"/>
    <w:rsid w:val="0082506D"/>
    <w:rsid w:val="00825453"/>
    <w:rsid w:val="0082686A"/>
    <w:rsid w:val="00826989"/>
    <w:rsid w:val="00826A77"/>
    <w:rsid w:val="0083062E"/>
    <w:rsid w:val="008328D2"/>
    <w:rsid w:val="00833DF2"/>
    <w:rsid w:val="00836B22"/>
    <w:rsid w:val="00836CD4"/>
    <w:rsid w:val="00836D38"/>
    <w:rsid w:val="00843AEF"/>
    <w:rsid w:val="0084449D"/>
    <w:rsid w:val="0084596F"/>
    <w:rsid w:val="00846FF1"/>
    <w:rsid w:val="00851853"/>
    <w:rsid w:val="00854E4F"/>
    <w:rsid w:val="00854F2E"/>
    <w:rsid w:val="00856184"/>
    <w:rsid w:val="00862A59"/>
    <w:rsid w:val="0086522A"/>
    <w:rsid w:val="008675AD"/>
    <w:rsid w:val="008677E8"/>
    <w:rsid w:val="00867AA6"/>
    <w:rsid w:val="00871BFE"/>
    <w:rsid w:val="008745CB"/>
    <w:rsid w:val="00874BB1"/>
    <w:rsid w:val="00875EFC"/>
    <w:rsid w:val="00876CCF"/>
    <w:rsid w:val="00881631"/>
    <w:rsid w:val="00884E7B"/>
    <w:rsid w:val="00886E16"/>
    <w:rsid w:val="0088716A"/>
    <w:rsid w:val="00893023"/>
    <w:rsid w:val="00893F59"/>
    <w:rsid w:val="00895FD4"/>
    <w:rsid w:val="0089685B"/>
    <w:rsid w:val="0089781E"/>
    <w:rsid w:val="008A00F9"/>
    <w:rsid w:val="008A06CE"/>
    <w:rsid w:val="008A28B6"/>
    <w:rsid w:val="008A3101"/>
    <w:rsid w:val="008A34DC"/>
    <w:rsid w:val="008A6856"/>
    <w:rsid w:val="008B07AA"/>
    <w:rsid w:val="008B1791"/>
    <w:rsid w:val="008B2C44"/>
    <w:rsid w:val="008B3C53"/>
    <w:rsid w:val="008B5718"/>
    <w:rsid w:val="008C1644"/>
    <w:rsid w:val="008C3E44"/>
    <w:rsid w:val="008C5DD2"/>
    <w:rsid w:val="008C64F7"/>
    <w:rsid w:val="008D0A3A"/>
    <w:rsid w:val="008E45F1"/>
    <w:rsid w:val="008E4715"/>
    <w:rsid w:val="008E49E2"/>
    <w:rsid w:val="008E4F00"/>
    <w:rsid w:val="008E7E92"/>
    <w:rsid w:val="008F4834"/>
    <w:rsid w:val="00900272"/>
    <w:rsid w:val="009011D4"/>
    <w:rsid w:val="00905672"/>
    <w:rsid w:val="009146CB"/>
    <w:rsid w:val="00920018"/>
    <w:rsid w:val="0092030A"/>
    <w:rsid w:val="00921CEC"/>
    <w:rsid w:val="00925958"/>
    <w:rsid w:val="009278DA"/>
    <w:rsid w:val="00934287"/>
    <w:rsid w:val="00934F2C"/>
    <w:rsid w:val="00936405"/>
    <w:rsid w:val="00940D20"/>
    <w:rsid w:val="00942993"/>
    <w:rsid w:val="009436C4"/>
    <w:rsid w:val="00943D5B"/>
    <w:rsid w:val="009477A0"/>
    <w:rsid w:val="00947CA4"/>
    <w:rsid w:val="009520F4"/>
    <w:rsid w:val="00952C3D"/>
    <w:rsid w:val="009552F9"/>
    <w:rsid w:val="00956DCF"/>
    <w:rsid w:val="00957AAF"/>
    <w:rsid w:val="00960061"/>
    <w:rsid w:val="00960988"/>
    <w:rsid w:val="009615D5"/>
    <w:rsid w:val="009630CA"/>
    <w:rsid w:val="00965370"/>
    <w:rsid w:val="00967DAE"/>
    <w:rsid w:val="00967F9A"/>
    <w:rsid w:val="00970CF1"/>
    <w:rsid w:val="00970E7B"/>
    <w:rsid w:val="00972951"/>
    <w:rsid w:val="00973C79"/>
    <w:rsid w:val="00975868"/>
    <w:rsid w:val="00975EC2"/>
    <w:rsid w:val="00976D7C"/>
    <w:rsid w:val="009808A1"/>
    <w:rsid w:val="009813F6"/>
    <w:rsid w:val="00982A85"/>
    <w:rsid w:val="00983519"/>
    <w:rsid w:val="00985A63"/>
    <w:rsid w:val="00993957"/>
    <w:rsid w:val="00995B65"/>
    <w:rsid w:val="00996369"/>
    <w:rsid w:val="009963F5"/>
    <w:rsid w:val="009A152C"/>
    <w:rsid w:val="009A21A5"/>
    <w:rsid w:val="009A3219"/>
    <w:rsid w:val="009A62D6"/>
    <w:rsid w:val="009A6F66"/>
    <w:rsid w:val="009B0A6D"/>
    <w:rsid w:val="009B3646"/>
    <w:rsid w:val="009C3C99"/>
    <w:rsid w:val="009C4283"/>
    <w:rsid w:val="009C575D"/>
    <w:rsid w:val="009D1572"/>
    <w:rsid w:val="009D2BA3"/>
    <w:rsid w:val="009D7BF7"/>
    <w:rsid w:val="009E2E0B"/>
    <w:rsid w:val="009E6879"/>
    <w:rsid w:val="009F0B7F"/>
    <w:rsid w:val="009F3CCB"/>
    <w:rsid w:val="009F3EFF"/>
    <w:rsid w:val="009F48E6"/>
    <w:rsid w:val="009F4AFB"/>
    <w:rsid w:val="00A03BFB"/>
    <w:rsid w:val="00A059BD"/>
    <w:rsid w:val="00A1190E"/>
    <w:rsid w:val="00A2318A"/>
    <w:rsid w:val="00A243E4"/>
    <w:rsid w:val="00A2563F"/>
    <w:rsid w:val="00A25BB8"/>
    <w:rsid w:val="00A276D8"/>
    <w:rsid w:val="00A30EED"/>
    <w:rsid w:val="00A5026F"/>
    <w:rsid w:val="00A5180E"/>
    <w:rsid w:val="00A52FFC"/>
    <w:rsid w:val="00A53B32"/>
    <w:rsid w:val="00A603F5"/>
    <w:rsid w:val="00A620C6"/>
    <w:rsid w:val="00A67531"/>
    <w:rsid w:val="00A70BE4"/>
    <w:rsid w:val="00A70F82"/>
    <w:rsid w:val="00A72B6C"/>
    <w:rsid w:val="00A734C5"/>
    <w:rsid w:val="00A7373D"/>
    <w:rsid w:val="00A7485B"/>
    <w:rsid w:val="00A8063F"/>
    <w:rsid w:val="00A85FF1"/>
    <w:rsid w:val="00A916DD"/>
    <w:rsid w:val="00A922F4"/>
    <w:rsid w:val="00A92306"/>
    <w:rsid w:val="00A95064"/>
    <w:rsid w:val="00A96708"/>
    <w:rsid w:val="00AA3015"/>
    <w:rsid w:val="00AA44AB"/>
    <w:rsid w:val="00AA464F"/>
    <w:rsid w:val="00AA53AA"/>
    <w:rsid w:val="00AA5864"/>
    <w:rsid w:val="00AA7BA1"/>
    <w:rsid w:val="00AB138D"/>
    <w:rsid w:val="00AB16A6"/>
    <w:rsid w:val="00AB1B20"/>
    <w:rsid w:val="00AB3B09"/>
    <w:rsid w:val="00AB6144"/>
    <w:rsid w:val="00AC6127"/>
    <w:rsid w:val="00AC6AD5"/>
    <w:rsid w:val="00AC6B27"/>
    <w:rsid w:val="00AD1E13"/>
    <w:rsid w:val="00AD2949"/>
    <w:rsid w:val="00AD402F"/>
    <w:rsid w:val="00AD420D"/>
    <w:rsid w:val="00AD424A"/>
    <w:rsid w:val="00AD50C8"/>
    <w:rsid w:val="00AD6734"/>
    <w:rsid w:val="00AD6943"/>
    <w:rsid w:val="00AE0CAD"/>
    <w:rsid w:val="00AE20CA"/>
    <w:rsid w:val="00AE2BA5"/>
    <w:rsid w:val="00AE2C7A"/>
    <w:rsid w:val="00AF1C88"/>
    <w:rsid w:val="00AF48E7"/>
    <w:rsid w:val="00AF4D7A"/>
    <w:rsid w:val="00AF5359"/>
    <w:rsid w:val="00AF5E58"/>
    <w:rsid w:val="00AF65E9"/>
    <w:rsid w:val="00AF7EBA"/>
    <w:rsid w:val="00B020E7"/>
    <w:rsid w:val="00B04D84"/>
    <w:rsid w:val="00B06E9F"/>
    <w:rsid w:val="00B07823"/>
    <w:rsid w:val="00B07DA2"/>
    <w:rsid w:val="00B1196D"/>
    <w:rsid w:val="00B14270"/>
    <w:rsid w:val="00B22E0A"/>
    <w:rsid w:val="00B24027"/>
    <w:rsid w:val="00B24699"/>
    <w:rsid w:val="00B24791"/>
    <w:rsid w:val="00B24C37"/>
    <w:rsid w:val="00B2555D"/>
    <w:rsid w:val="00B25D44"/>
    <w:rsid w:val="00B30947"/>
    <w:rsid w:val="00B31C85"/>
    <w:rsid w:val="00B338AE"/>
    <w:rsid w:val="00B349D0"/>
    <w:rsid w:val="00B37223"/>
    <w:rsid w:val="00B37507"/>
    <w:rsid w:val="00B406ED"/>
    <w:rsid w:val="00B40E13"/>
    <w:rsid w:val="00B5172D"/>
    <w:rsid w:val="00B53C57"/>
    <w:rsid w:val="00B559A7"/>
    <w:rsid w:val="00B57160"/>
    <w:rsid w:val="00B61029"/>
    <w:rsid w:val="00B62896"/>
    <w:rsid w:val="00B65DBF"/>
    <w:rsid w:val="00B66509"/>
    <w:rsid w:val="00B678C8"/>
    <w:rsid w:val="00B718A5"/>
    <w:rsid w:val="00B71D55"/>
    <w:rsid w:val="00B726BA"/>
    <w:rsid w:val="00B727CD"/>
    <w:rsid w:val="00B72CFB"/>
    <w:rsid w:val="00B737F8"/>
    <w:rsid w:val="00B74285"/>
    <w:rsid w:val="00B7507D"/>
    <w:rsid w:val="00B758F6"/>
    <w:rsid w:val="00B76107"/>
    <w:rsid w:val="00B76AE0"/>
    <w:rsid w:val="00B82CED"/>
    <w:rsid w:val="00B853CA"/>
    <w:rsid w:val="00B859A2"/>
    <w:rsid w:val="00B8747C"/>
    <w:rsid w:val="00B91459"/>
    <w:rsid w:val="00B91C6E"/>
    <w:rsid w:val="00B93FE6"/>
    <w:rsid w:val="00BA1DD8"/>
    <w:rsid w:val="00BA4ED7"/>
    <w:rsid w:val="00BA6380"/>
    <w:rsid w:val="00BA6826"/>
    <w:rsid w:val="00BB0C1C"/>
    <w:rsid w:val="00BB0C9B"/>
    <w:rsid w:val="00BB5CB1"/>
    <w:rsid w:val="00BB7300"/>
    <w:rsid w:val="00BC215F"/>
    <w:rsid w:val="00BC42A4"/>
    <w:rsid w:val="00BC6F9A"/>
    <w:rsid w:val="00BD1645"/>
    <w:rsid w:val="00BD675F"/>
    <w:rsid w:val="00BE17A2"/>
    <w:rsid w:val="00BE3299"/>
    <w:rsid w:val="00BE45F4"/>
    <w:rsid w:val="00BE5C31"/>
    <w:rsid w:val="00BF19D6"/>
    <w:rsid w:val="00BF2000"/>
    <w:rsid w:val="00BF79E2"/>
    <w:rsid w:val="00C02909"/>
    <w:rsid w:val="00C02BE4"/>
    <w:rsid w:val="00C02FC5"/>
    <w:rsid w:val="00C04531"/>
    <w:rsid w:val="00C10083"/>
    <w:rsid w:val="00C170BA"/>
    <w:rsid w:val="00C20488"/>
    <w:rsid w:val="00C20522"/>
    <w:rsid w:val="00C20C96"/>
    <w:rsid w:val="00C24F20"/>
    <w:rsid w:val="00C27590"/>
    <w:rsid w:val="00C32189"/>
    <w:rsid w:val="00C32568"/>
    <w:rsid w:val="00C32948"/>
    <w:rsid w:val="00C32FC2"/>
    <w:rsid w:val="00C35290"/>
    <w:rsid w:val="00C4139F"/>
    <w:rsid w:val="00C415F1"/>
    <w:rsid w:val="00C4321E"/>
    <w:rsid w:val="00C444DB"/>
    <w:rsid w:val="00C44C77"/>
    <w:rsid w:val="00C46C7F"/>
    <w:rsid w:val="00C46CEC"/>
    <w:rsid w:val="00C47D2D"/>
    <w:rsid w:val="00C50B95"/>
    <w:rsid w:val="00C55486"/>
    <w:rsid w:val="00C571DF"/>
    <w:rsid w:val="00C60A68"/>
    <w:rsid w:val="00C62E18"/>
    <w:rsid w:val="00C73225"/>
    <w:rsid w:val="00C73EDD"/>
    <w:rsid w:val="00C75FC6"/>
    <w:rsid w:val="00C80584"/>
    <w:rsid w:val="00C84135"/>
    <w:rsid w:val="00C84508"/>
    <w:rsid w:val="00C84B1E"/>
    <w:rsid w:val="00C85931"/>
    <w:rsid w:val="00C86FD9"/>
    <w:rsid w:val="00C9396A"/>
    <w:rsid w:val="00CA0A84"/>
    <w:rsid w:val="00CA227E"/>
    <w:rsid w:val="00CB0D69"/>
    <w:rsid w:val="00CB35E5"/>
    <w:rsid w:val="00CB38C7"/>
    <w:rsid w:val="00CB42EA"/>
    <w:rsid w:val="00CB6576"/>
    <w:rsid w:val="00CB6782"/>
    <w:rsid w:val="00CB72EE"/>
    <w:rsid w:val="00CC0174"/>
    <w:rsid w:val="00CC4006"/>
    <w:rsid w:val="00CD28A4"/>
    <w:rsid w:val="00CD3F85"/>
    <w:rsid w:val="00CD5E6C"/>
    <w:rsid w:val="00CE0552"/>
    <w:rsid w:val="00CE08F7"/>
    <w:rsid w:val="00CE1DAE"/>
    <w:rsid w:val="00CE27D7"/>
    <w:rsid w:val="00CE322A"/>
    <w:rsid w:val="00CE3585"/>
    <w:rsid w:val="00CE386C"/>
    <w:rsid w:val="00CE76BA"/>
    <w:rsid w:val="00CE7E02"/>
    <w:rsid w:val="00CF1612"/>
    <w:rsid w:val="00CF4FCC"/>
    <w:rsid w:val="00D04F80"/>
    <w:rsid w:val="00D1158B"/>
    <w:rsid w:val="00D14BB4"/>
    <w:rsid w:val="00D14BB8"/>
    <w:rsid w:val="00D16EC9"/>
    <w:rsid w:val="00D26058"/>
    <w:rsid w:val="00D27B3C"/>
    <w:rsid w:val="00D302EB"/>
    <w:rsid w:val="00D31EB8"/>
    <w:rsid w:val="00D3221A"/>
    <w:rsid w:val="00D33B4C"/>
    <w:rsid w:val="00D35909"/>
    <w:rsid w:val="00D37352"/>
    <w:rsid w:val="00D378B5"/>
    <w:rsid w:val="00D50AC6"/>
    <w:rsid w:val="00D50D5E"/>
    <w:rsid w:val="00D51269"/>
    <w:rsid w:val="00D5299F"/>
    <w:rsid w:val="00D52C59"/>
    <w:rsid w:val="00D53761"/>
    <w:rsid w:val="00D55A14"/>
    <w:rsid w:val="00D57152"/>
    <w:rsid w:val="00D6295C"/>
    <w:rsid w:val="00D6296C"/>
    <w:rsid w:val="00D642EB"/>
    <w:rsid w:val="00D66AB5"/>
    <w:rsid w:val="00D70D8D"/>
    <w:rsid w:val="00D75F0D"/>
    <w:rsid w:val="00D80160"/>
    <w:rsid w:val="00D80B22"/>
    <w:rsid w:val="00D80F60"/>
    <w:rsid w:val="00D810BE"/>
    <w:rsid w:val="00D8319E"/>
    <w:rsid w:val="00D83B7E"/>
    <w:rsid w:val="00D8508C"/>
    <w:rsid w:val="00D92B7A"/>
    <w:rsid w:val="00D94B94"/>
    <w:rsid w:val="00D94C72"/>
    <w:rsid w:val="00D97B5B"/>
    <w:rsid w:val="00DA3AD3"/>
    <w:rsid w:val="00DA6716"/>
    <w:rsid w:val="00DA6D53"/>
    <w:rsid w:val="00DA7307"/>
    <w:rsid w:val="00DA7837"/>
    <w:rsid w:val="00DB1903"/>
    <w:rsid w:val="00DB488A"/>
    <w:rsid w:val="00DB4BB3"/>
    <w:rsid w:val="00DB4DA5"/>
    <w:rsid w:val="00DB72F4"/>
    <w:rsid w:val="00DB796B"/>
    <w:rsid w:val="00DC27B6"/>
    <w:rsid w:val="00DC63CA"/>
    <w:rsid w:val="00DD2958"/>
    <w:rsid w:val="00DD2E62"/>
    <w:rsid w:val="00DD7D79"/>
    <w:rsid w:val="00DE0264"/>
    <w:rsid w:val="00DE347F"/>
    <w:rsid w:val="00DE5877"/>
    <w:rsid w:val="00DE5FDC"/>
    <w:rsid w:val="00DE74EC"/>
    <w:rsid w:val="00DF0DD2"/>
    <w:rsid w:val="00DF1142"/>
    <w:rsid w:val="00E001A4"/>
    <w:rsid w:val="00E02AD2"/>
    <w:rsid w:val="00E02E47"/>
    <w:rsid w:val="00E04B81"/>
    <w:rsid w:val="00E10F1D"/>
    <w:rsid w:val="00E12B35"/>
    <w:rsid w:val="00E157DD"/>
    <w:rsid w:val="00E15BD6"/>
    <w:rsid w:val="00E23894"/>
    <w:rsid w:val="00E26320"/>
    <w:rsid w:val="00E2710B"/>
    <w:rsid w:val="00E27E5E"/>
    <w:rsid w:val="00E32BE3"/>
    <w:rsid w:val="00E359AD"/>
    <w:rsid w:val="00E3694A"/>
    <w:rsid w:val="00E43C73"/>
    <w:rsid w:val="00E46DEC"/>
    <w:rsid w:val="00E545C4"/>
    <w:rsid w:val="00E61584"/>
    <w:rsid w:val="00E62A45"/>
    <w:rsid w:val="00E701C2"/>
    <w:rsid w:val="00E718CC"/>
    <w:rsid w:val="00E746CC"/>
    <w:rsid w:val="00E758A8"/>
    <w:rsid w:val="00E80624"/>
    <w:rsid w:val="00E91AC1"/>
    <w:rsid w:val="00E94281"/>
    <w:rsid w:val="00E9442C"/>
    <w:rsid w:val="00E95E13"/>
    <w:rsid w:val="00E9653E"/>
    <w:rsid w:val="00E96BD2"/>
    <w:rsid w:val="00E971DC"/>
    <w:rsid w:val="00EA0A66"/>
    <w:rsid w:val="00EA0BDC"/>
    <w:rsid w:val="00EA23DD"/>
    <w:rsid w:val="00EA3649"/>
    <w:rsid w:val="00EB2259"/>
    <w:rsid w:val="00EB3106"/>
    <w:rsid w:val="00EB34BE"/>
    <w:rsid w:val="00EB49E5"/>
    <w:rsid w:val="00EB517E"/>
    <w:rsid w:val="00EB5344"/>
    <w:rsid w:val="00EB6020"/>
    <w:rsid w:val="00EB73C7"/>
    <w:rsid w:val="00EC092A"/>
    <w:rsid w:val="00EC0BA6"/>
    <w:rsid w:val="00EC3C4D"/>
    <w:rsid w:val="00EC533F"/>
    <w:rsid w:val="00EC55F6"/>
    <w:rsid w:val="00ED68F6"/>
    <w:rsid w:val="00ED7B54"/>
    <w:rsid w:val="00EE24A1"/>
    <w:rsid w:val="00EE774A"/>
    <w:rsid w:val="00EE7937"/>
    <w:rsid w:val="00EF6AA0"/>
    <w:rsid w:val="00F00F5D"/>
    <w:rsid w:val="00F02D0B"/>
    <w:rsid w:val="00F03A56"/>
    <w:rsid w:val="00F05E70"/>
    <w:rsid w:val="00F101BC"/>
    <w:rsid w:val="00F10225"/>
    <w:rsid w:val="00F1166E"/>
    <w:rsid w:val="00F1387C"/>
    <w:rsid w:val="00F14776"/>
    <w:rsid w:val="00F21D1F"/>
    <w:rsid w:val="00F25EC4"/>
    <w:rsid w:val="00F26BA2"/>
    <w:rsid w:val="00F3203D"/>
    <w:rsid w:val="00F32407"/>
    <w:rsid w:val="00F3324E"/>
    <w:rsid w:val="00F33B6D"/>
    <w:rsid w:val="00F3512E"/>
    <w:rsid w:val="00F468B2"/>
    <w:rsid w:val="00F507A6"/>
    <w:rsid w:val="00F51D17"/>
    <w:rsid w:val="00F52C5A"/>
    <w:rsid w:val="00F5363A"/>
    <w:rsid w:val="00F6070C"/>
    <w:rsid w:val="00F62513"/>
    <w:rsid w:val="00F6324B"/>
    <w:rsid w:val="00F70A77"/>
    <w:rsid w:val="00F718E0"/>
    <w:rsid w:val="00F7756B"/>
    <w:rsid w:val="00F80270"/>
    <w:rsid w:val="00F80998"/>
    <w:rsid w:val="00F81447"/>
    <w:rsid w:val="00F82CB2"/>
    <w:rsid w:val="00F8769F"/>
    <w:rsid w:val="00F927F4"/>
    <w:rsid w:val="00F94742"/>
    <w:rsid w:val="00F95131"/>
    <w:rsid w:val="00F967E5"/>
    <w:rsid w:val="00F97180"/>
    <w:rsid w:val="00F976D2"/>
    <w:rsid w:val="00F97869"/>
    <w:rsid w:val="00FA28B4"/>
    <w:rsid w:val="00FA301F"/>
    <w:rsid w:val="00FA52AA"/>
    <w:rsid w:val="00FB2272"/>
    <w:rsid w:val="00FB3A76"/>
    <w:rsid w:val="00FB41F1"/>
    <w:rsid w:val="00FB6BB9"/>
    <w:rsid w:val="00FB7415"/>
    <w:rsid w:val="00FB757E"/>
    <w:rsid w:val="00FC1A15"/>
    <w:rsid w:val="00FC4BD8"/>
    <w:rsid w:val="00FC5BBC"/>
    <w:rsid w:val="00FC5DCB"/>
    <w:rsid w:val="00FC60F5"/>
    <w:rsid w:val="00FC6937"/>
    <w:rsid w:val="00FC70EB"/>
    <w:rsid w:val="00FD0233"/>
    <w:rsid w:val="00FD1F5A"/>
    <w:rsid w:val="00FE3AE4"/>
    <w:rsid w:val="00FE6C66"/>
    <w:rsid w:val="00FF7006"/>
    <w:rsid w:val="00FF7462"/>
    <w:rsid w:val="22E7706B"/>
    <w:rsid w:val="23EE3510"/>
    <w:rsid w:val="26B73A34"/>
    <w:rsid w:val="7487671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584D5"/>
  <w15:docId w15:val="{6587BABF-AD17-400D-9E8D-1AFFABA9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7A"/>
    <w:rPr>
      <w:sz w:val="22"/>
      <w:szCs w:val="22"/>
      <w:lang w:eastAsia="en-US"/>
    </w:rPr>
  </w:style>
  <w:style w:type="paragraph" w:styleId="Balk1">
    <w:name w:val="heading 1"/>
    <w:basedOn w:val="Normal"/>
    <w:next w:val="Normal"/>
    <w:link w:val="Balk1Char"/>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qFormat/>
    <w:pPr>
      <w:spacing w:before="100" w:beforeAutospacing="1" w:after="100" w:afterAutospacing="1"/>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Tahoma" w:hAnsi="Tahoma" w:cs="Tahoma"/>
      <w:sz w:val="16"/>
      <w:szCs w:val="16"/>
    </w:rPr>
  </w:style>
  <w:style w:type="character" w:styleId="AklamaBavurusu">
    <w:name w:val="annotation reference"/>
    <w:basedOn w:val="VarsaylanParagrafYazTipi"/>
    <w:unhideWhenUsed/>
    <w:qFormat/>
    <w:rPr>
      <w:sz w:val="16"/>
      <w:szCs w:val="16"/>
    </w:rPr>
  </w:style>
  <w:style w:type="paragraph" w:styleId="AklamaMetni">
    <w:name w:val="annotation text"/>
    <w:basedOn w:val="Normal"/>
    <w:link w:val="AklamaMetniChar"/>
    <w:uiPriority w:val="99"/>
    <w:unhideWhenUsed/>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character" w:styleId="Vurgu">
    <w:name w:val="Emphasis"/>
    <w:basedOn w:val="VarsaylanParagrafYazTipi"/>
    <w:uiPriority w:val="20"/>
    <w:qFormat/>
    <w:rPr>
      <w:i/>
      <w:iCs/>
    </w:rPr>
  </w:style>
  <w:style w:type="character" w:styleId="zlenenKpr">
    <w:name w:val="FollowedHyperlink"/>
    <w:basedOn w:val="VarsaylanParagrafYazTipi"/>
    <w:uiPriority w:val="99"/>
    <w:semiHidden/>
    <w:unhideWhenUsed/>
    <w:qFormat/>
    <w:rPr>
      <w:color w:val="954F72" w:themeColor="followedHyperlink"/>
      <w:u w:val="single"/>
    </w:rPr>
  </w:style>
  <w:style w:type="paragraph" w:styleId="AltBilgi">
    <w:name w:val="footer"/>
    <w:basedOn w:val="Normal"/>
    <w:link w:val="AltBilgiChar"/>
    <w:unhideWhenUsed/>
    <w:pPr>
      <w:tabs>
        <w:tab w:val="center" w:pos="4536"/>
        <w:tab w:val="right" w:pos="9072"/>
      </w:tabs>
    </w:pPr>
  </w:style>
  <w:style w:type="character" w:styleId="DipnotBavurusu">
    <w:name w:val="footnote reference"/>
    <w:basedOn w:val="VarsaylanParagrafYazTipi"/>
    <w:uiPriority w:val="99"/>
    <w:unhideWhenUsed/>
    <w:rPr>
      <w:vertAlign w:val="superscript"/>
    </w:rPr>
  </w:style>
  <w:style w:type="paragraph" w:styleId="DipnotMetni">
    <w:name w:val="footnote text"/>
    <w:basedOn w:val="Normal"/>
    <w:link w:val="DipnotMetniChar"/>
    <w:uiPriority w:val="99"/>
    <w:unhideWhenUsed/>
    <w:qFormat/>
    <w:rPr>
      <w:rFonts w:ascii="Times New Roman" w:hAnsi="Times New Roman" w:cs="Times New Roman"/>
      <w:sz w:val="24"/>
      <w:szCs w:val="24"/>
      <w:lang w:val="en-GB" w:eastAsia="en-GB"/>
    </w:rPr>
  </w:style>
  <w:style w:type="paragraph" w:styleId="stBilgi">
    <w:name w:val="header"/>
    <w:basedOn w:val="Normal"/>
    <w:link w:val="stBilgiChar"/>
    <w:uiPriority w:val="99"/>
    <w:unhideWhenUsed/>
    <w:pPr>
      <w:tabs>
        <w:tab w:val="center" w:pos="4536"/>
        <w:tab w:val="right" w:pos="9072"/>
      </w:tabs>
    </w:pPr>
  </w:style>
  <w:style w:type="character" w:styleId="Kpr">
    <w:name w:val="Hyperlink"/>
    <w:basedOn w:val="VarsaylanParagrafYazTipi"/>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paragraph" w:styleId="AralkYok">
    <w:name w:val="No Spacing"/>
    <w:uiPriority w:val="1"/>
    <w:qFormat/>
    <w:rPr>
      <w:rFonts w:ascii="Calibri" w:eastAsia="Times New Roman" w:hAnsi="Calibri" w:cs="Times New Roman"/>
      <w:sz w:val="22"/>
      <w:szCs w:val="22"/>
      <w:lang w:eastAsia="en-US"/>
    </w:rPr>
  </w:style>
  <w:style w:type="paragraph" w:customStyle="1" w:styleId="Standard">
    <w:name w:val="Standard"/>
    <w:qFormat/>
    <w:pPr>
      <w:suppressAutoHyphens/>
      <w:autoSpaceDN w:val="0"/>
    </w:pPr>
    <w:rPr>
      <w:rFonts w:ascii="Times New Roman" w:eastAsia="Times New Roman" w:hAnsi="Times New Roman" w:cs="Times New Roman"/>
      <w:kern w:val="3"/>
      <w:lang w:val="en-AU"/>
    </w:rPr>
  </w:style>
  <w:style w:type="paragraph" w:customStyle="1" w:styleId="Default">
    <w:name w:val="Default"/>
    <w:basedOn w:val="Normal"/>
    <w:pPr>
      <w:autoSpaceDE w:val="0"/>
      <w:autoSpaceDN w:val="0"/>
    </w:pPr>
    <w:rPr>
      <w:rFonts w:ascii="Arial" w:hAnsi="Arial" w:cs="Arial"/>
      <w:color w:val="000000"/>
      <w:sz w:val="24"/>
      <w:szCs w:val="24"/>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qFormat/>
  </w:style>
  <w:style w:type="character" w:customStyle="1" w:styleId="DipnotMetniChar">
    <w:name w:val="Dipnot Metni Char"/>
    <w:basedOn w:val="VarsaylanParagrafYazTipi"/>
    <w:link w:val="DipnotMetni"/>
    <w:uiPriority w:val="99"/>
    <w:qFormat/>
    <w:rPr>
      <w:rFonts w:ascii="Times New Roman" w:hAnsi="Times New Roman" w:cs="Times New Roman"/>
      <w:sz w:val="24"/>
      <w:szCs w:val="24"/>
      <w:lang w:val="en-GB" w:eastAsia="en-GB"/>
    </w:rPr>
  </w:style>
  <w:style w:type="character" w:customStyle="1" w:styleId="Balk1Char">
    <w:name w:val="Başlık 1 Char"/>
    <w:basedOn w:val="VarsaylanParagrafYazTipi"/>
    <w:link w:val="Balk1"/>
    <w:uiPriority w:val="9"/>
    <w:qFormat/>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qFormat/>
    <w:rPr>
      <w:rFonts w:ascii="Times New Roman" w:eastAsia="Times New Roman" w:hAnsi="Times New Roman" w:cs="Times New Roman"/>
      <w:b/>
      <w:bCs/>
      <w:sz w:val="36"/>
      <w:szCs w:val="36"/>
      <w:lang w:eastAsia="tr-TR"/>
    </w:rPr>
  </w:style>
  <w:style w:type="character" w:customStyle="1" w:styleId="AklamaMetniChar">
    <w:name w:val="Açıklama Metni Char"/>
    <w:basedOn w:val="VarsaylanParagrafYazTipi"/>
    <w:link w:val="AklamaMetni"/>
    <w:uiPriority w:val="99"/>
    <w:qFormat/>
    <w:rPr>
      <w:sz w:val="20"/>
      <w:szCs w:val="20"/>
    </w:rPr>
  </w:style>
  <w:style w:type="character" w:customStyle="1" w:styleId="AklamaKonusuChar">
    <w:name w:val="Açıklama Konusu Char"/>
    <w:basedOn w:val="AklamaMetniChar"/>
    <w:link w:val="AklamaKonusu"/>
    <w:uiPriority w:val="99"/>
    <w:semiHidden/>
    <w:rPr>
      <w:b/>
      <w:bCs/>
      <w:sz w:val="20"/>
      <w:szCs w:val="20"/>
    </w:rPr>
  </w:style>
  <w:style w:type="character" w:customStyle="1" w:styleId="BalonMetniChar">
    <w:name w:val="Balon Metni Char"/>
    <w:basedOn w:val="VarsaylanParagrafYazTipi"/>
    <w:link w:val="BalonMetni"/>
    <w:uiPriority w:val="99"/>
    <w:semiHidden/>
    <w:qFormat/>
    <w:rPr>
      <w:rFonts w:ascii="Tahoma" w:hAnsi="Tahoma" w:cs="Tahoma"/>
      <w:sz w:val="16"/>
      <w:szCs w:val="16"/>
    </w:rPr>
  </w:style>
  <w:style w:type="paragraph" w:customStyle="1" w:styleId="Body">
    <w:name w:val="Body"/>
    <w:pPr>
      <w:spacing w:after="160" w:line="256" w:lineRule="auto"/>
    </w:pPr>
    <w:rPr>
      <w:rFonts w:ascii="Calibri" w:eastAsia="Calibri" w:hAnsi="Calibri" w:cs="Calibri"/>
      <w:color w:val="000000"/>
      <w:sz w:val="22"/>
      <w:szCs w:val="22"/>
      <w:u w:color="000000"/>
    </w:rPr>
  </w:style>
  <w:style w:type="character" w:customStyle="1" w:styleId="Link">
    <w:name w:val="Link"/>
    <w:qFormat/>
    <w:rPr>
      <w:color w:val="0563C1"/>
      <w:u w:val="single" w:color="0563C1"/>
    </w:rPr>
  </w:style>
  <w:style w:type="character" w:customStyle="1" w:styleId="Hyperlink0">
    <w:name w:val="Hyperlink.0"/>
    <w:basedOn w:val="Link"/>
    <w:qFormat/>
    <w:rPr>
      <w:rFonts w:ascii="Calibri" w:eastAsia="Calibri" w:hAnsi="Calibri" w:cs="Calibri" w:hint="default"/>
      <w:color w:val="0563C1"/>
      <w:sz w:val="21"/>
      <w:szCs w:val="21"/>
      <w:u w:val="single" w:color="0563C1"/>
    </w:rPr>
  </w:style>
  <w:style w:type="character" w:customStyle="1" w:styleId="Hyperlink1">
    <w:name w:val="Hyperlink.1"/>
    <w:basedOn w:val="Link"/>
    <w:qFormat/>
    <w:rPr>
      <w:color w:val="0563C1"/>
      <w:sz w:val="21"/>
      <w:szCs w:val="21"/>
      <w:u w:val="single" w:color="0563C1"/>
    </w:rPr>
  </w:style>
  <w:style w:type="character" w:customStyle="1" w:styleId="Hyperlink2">
    <w:name w:val="Hyperlink.2"/>
    <w:basedOn w:val="VarsaylanParagrafYazTipi"/>
    <w:rPr>
      <w:color w:val="0563C1"/>
      <w:sz w:val="21"/>
      <w:szCs w:val="21"/>
      <w:u w:val="single" w:color="0563C1"/>
      <w:lang w:val="en-US"/>
    </w:rPr>
  </w:style>
  <w:style w:type="paragraph" w:styleId="ListeParagraf">
    <w:name w:val="List Paragraph"/>
    <w:basedOn w:val="Normal"/>
    <w:uiPriority w:val="34"/>
    <w:qFormat/>
    <w:pPr>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style>
  <w:style w:type="paragraph" w:customStyle="1" w:styleId="gmail-body">
    <w:name w:val="gmail-body"/>
    <w:basedOn w:val="Normal"/>
    <w:qFormat/>
    <w:pPr>
      <w:spacing w:before="100" w:beforeAutospacing="1" w:after="100" w:afterAutospacing="1"/>
    </w:pPr>
    <w:rPr>
      <w:rFonts w:ascii="Times New Roman" w:hAnsi="Times New Roman" w:cs="Times New Roman"/>
      <w:sz w:val="24"/>
      <w:szCs w:val="24"/>
      <w:lang w:eastAsia="tr-TR"/>
    </w:rPr>
  </w:style>
  <w:style w:type="paragraph" w:customStyle="1" w:styleId="Dzeltme1">
    <w:name w:val="Düzeltme1"/>
    <w:hidden/>
    <w:uiPriority w:val="99"/>
    <w:semiHidden/>
    <w:qFormat/>
    <w:rPr>
      <w:sz w:val="22"/>
      <w:szCs w:val="22"/>
      <w:lang w:eastAsia="en-US"/>
    </w:rPr>
  </w:style>
  <w:style w:type="paragraph" w:customStyle="1" w:styleId="BodyA">
    <w:name w:val="Body A"/>
    <w:qFormat/>
    <w:rPr>
      <w:rFonts w:ascii="Times New Roman" w:eastAsia="Times New Roman" w:hAnsi="Times New Roman" w:cs="Times New Roman"/>
      <w:color w:val="000000"/>
      <w:sz w:val="24"/>
      <w:szCs w:val="24"/>
      <w:u w:color="000000"/>
    </w:rPr>
  </w:style>
  <w:style w:type="paragraph" w:customStyle="1" w:styleId="Normal1">
    <w:name w:val="Normal1"/>
    <w:rPr>
      <w:rFonts w:ascii="Cambria" w:eastAsia="Cambria" w:hAnsi="Cambria" w:cs="Cambria"/>
      <w:color w:val="000000"/>
      <w:sz w:val="24"/>
      <w:szCs w:val="24"/>
      <w:u w:color="000000"/>
      <w:lang w:val="en-US"/>
    </w:rPr>
  </w:style>
  <w:style w:type="paragraph" w:customStyle="1" w:styleId="Gvde">
    <w:name w:val="Gövde"/>
    <w:rsid w:val="0009788F"/>
    <w:pPr>
      <w:widowControl w:val="0"/>
      <w:suppressAutoHyphens/>
    </w:pPr>
    <w:rPr>
      <w:rFonts w:ascii="Times New Roman" w:eastAsia="Arial Unicode MS" w:hAnsi="Times New Roman" w:cs="Arial Unicode MS"/>
      <w:color w:val="000000"/>
      <w:kern w:val="2"/>
      <w:sz w:val="24"/>
      <w:szCs w:val="24"/>
      <w:u w:color="000000"/>
      <w14:textOutline w14:w="0" w14:cap="flat" w14:cmpd="sng" w14:algn="ctr">
        <w14:noFill/>
        <w14:prstDash w14:val="solid"/>
        <w14:bevel/>
      </w14:textOutline>
    </w:rPr>
  </w:style>
  <w:style w:type="character" w:customStyle="1" w:styleId="zmlenmeyenBahsetme1">
    <w:name w:val="Çözümlenmeyen Bahsetme1"/>
    <w:basedOn w:val="VarsaylanParagrafYazTipi"/>
    <w:uiPriority w:val="99"/>
    <w:semiHidden/>
    <w:unhideWhenUsed/>
    <w:rsid w:val="0004167A"/>
    <w:rPr>
      <w:color w:val="605E5C"/>
      <w:shd w:val="clear" w:color="auto" w:fill="E1DFDD"/>
    </w:rPr>
  </w:style>
  <w:style w:type="paragraph" w:customStyle="1" w:styleId="GvdeA">
    <w:name w:val="Gövde A"/>
    <w:rsid w:val="0007608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character" w:customStyle="1" w:styleId="Yok">
    <w:name w:val="Yok"/>
    <w:rsid w:val="00076089"/>
  </w:style>
  <w:style w:type="paragraph" w:styleId="HTMLncedenBiimlendirilmi">
    <w:name w:val="HTML Preformatted"/>
    <w:basedOn w:val="Normal"/>
    <w:link w:val="HTMLncedenBiimlendirilmiChar"/>
    <w:uiPriority w:val="99"/>
    <w:semiHidden/>
    <w:unhideWhenUsed/>
    <w:rsid w:val="00031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031BB7"/>
    <w:rPr>
      <w:rFonts w:ascii="Courier New" w:eastAsia="Times New Roman" w:hAnsi="Courier New" w:cs="Courier New"/>
    </w:rPr>
  </w:style>
  <w:style w:type="character" w:customStyle="1" w:styleId="y2iqfc">
    <w:name w:val="y2iqfc"/>
    <w:basedOn w:val="VarsaylanParagrafYazTipi"/>
    <w:rsid w:val="00031BB7"/>
  </w:style>
  <w:style w:type="character" w:customStyle="1" w:styleId="zmlenmeyenBahsetme2">
    <w:name w:val="Çözümlenmeyen Bahsetme2"/>
    <w:basedOn w:val="VarsaylanParagrafYazTipi"/>
    <w:uiPriority w:val="99"/>
    <w:semiHidden/>
    <w:unhideWhenUsed/>
    <w:rsid w:val="00F21D1F"/>
    <w:rPr>
      <w:color w:val="605E5C"/>
      <w:shd w:val="clear" w:color="auto" w:fill="E1DFDD"/>
    </w:rPr>
  </w:style>
  <w:style w:type="paragraph" w:styleId="Dzeltme">
    <w:name w:val="Revision"/>
    <w:hidden/>
    <w:uiPriority w:val="99"/>
    <w:semiHidden/>
    <w:rsid w:val="00096AA0"/>
    <w:rPr>
      <w:sz w:val="22"/>
      <w:szCs w:val="22"/>
      <w:lang w:eastAsia="en-US"/>
    </w:rPr>
  </w:style>
  <w:style w:type="character" w:customStyle="1" w:styleId="zmlenmeyenBahsetme3">
    <w:name w:val="Çözümlenmeyen Bahsetme3"/>
    <w:basedOn w:val="VarsaylanParagrafYazTipi"/>
    <w:uiPriority w:val="99"/>
    <w:semiHidden/>
    <w:unhideWhenUsed/>
    <w:rsid w:val="00E70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1935">
      <w:bodyDiv w:val="1"/>
      <w:marLeft w:val="0"/>
      <w:marRight w:val="0"/>
      <w:marTop w:val="0"/>
      <w:marBottom w:val="0"/>
      <w:divBdr>
        <w:top w:val="none" w:sz="0" w:space="0" w:color="auto"/>
        <w:left w:val="none" w:sz="0" w:space="0" w:color="auto"/>
        <w:bottom w:val="none" w:sz="0" w:space="0" w:color="auto"/>
        <w:right w:val="none" w:sz="0" w:space="0" w:color="auto"/>
      </w:divBdr>
    </w:div>
    <w:div w:id="62290893">
      <w:bodyDiv w:val="1"/>
      <w:marLeft w:val="0"/>
      <w:marRight w:val="0"/>
      <w:marTop w:val="0"/>
      <w:marBottom w:val="0"/>
      <w:divBdr>
        <w:top w:val="none" w:sz="0" w:space="0" w:color="auto"/>
        <w:left w:val="none" w:sz="0" w:space="0" w:color="auto"/>
        <w:bottom w:val="none" w:sz="0" w:space="0" w:color="auto"/>
        <w:right w:val="none" w:sz="0" w:space="0" w:color="auto"/>
      </w:divBdr>
    </w:div>
    <w:div w:id="62535846">
      <w:bodyDiv w:val="1"/>
      <w:marLeft w:val="0"/>
      <w:marRight w:val="0"/>
      <w:marTop w:val="0"/>
      <w:marBottom w:val="0"/>
      <w:divBdr>
        <w:top w:val="none" w:sz="0" w:space="0" w:color="auto"/>
        <w:left w:val="none" w:sz="0" w:space="0" w:color="auto"/>
        <w:bottom w:val="none" w:sz="0" w:space="0" w:color="auto"/>
        <w:right w:val="none" w:sz="0" w:space="0" w:color="auto"/>
      </w:divBdr>
    </w:div>
    <w:div w:id="106244416">
      <w:bodyDiv w:val="1"/>
      <w:marLeft w:val="0"/>
      <w:marRight w:val="0"/>
      <w:marTop w:val="0"/>
      <w:marBottom w:val="0"/>
      <w:divBdr>
        <w:top w:val="none" w:sz="0" w:space="0" w:color="auto"/>
        <w:left w:val="none" w:sz="0" w:space="0" w:color="auto"/>
        <w:bottom w:val="none" w:sz="0" w:space="0" w:color="auto"/>
        <w:right w:val="none" w:sz="0" w:space="0" w:color="auto"/>
      </w:divBdr>
    </w:div>
    <w:div w:id="108479661">
      <w:bodyDiv w:val="1"/>
      <w:marLeft w:val="0"/>
      <w:marRight w:val="0"/>
      <w:marTop w:val="0"/>
      <w:marBottom w:val="0"/>
      <w:divBdr>
        <w:top w:val="none" w:sz="0" w:space="0" w:color="auto"/>
        <w:left w:val="none" w:sz="0" w:space="0" w:color="auto"/>
        <w:bottom w:val="none" w:sz="0" w:space="0" w:color="auto"/>
        <w:right w:val="none" w:sz="0" w:space="0" w:color="auto"/>
      </w:divBdr>
      <w:divsChild>
        <w:div w:id="1886674892">
          <w:marLeft w:val="0"/>
          <w:marRight w:val="0"/>
          <w:marTop w:val="0"/>
          <w:marBottom w:val="0"/>
          <w:divBdr>
            <w:top w:val="none" w:sz="0" w:space="0" w:color="auto"/>
            <w:left w:val="none" w:sz="0" w:space="0" w:color="auto"/>
            <w:bottom w:val="none" w:sz="0" w:space="0" w:color="auto"/>
            <w:right w:val="none" w:sz="0" w:space="0" w:color="auto"/>
          </w:divBdr>
          <w:divsChild>
            <w:div w:id="1891501106">
              <w:marLeft w:val="0"/>
              <w:marRight w:val="0"/>
              <w:marTop w:val="0"/>
              <w:marBottom w:val="0"/>
              <w:divBdr>
                <w:top w:val="none" w:sz="0" w:space="0" w:color="auto"/>
                <w:left w:val="none" w:sz="0" w:space="0" w:color="auto"/>
                <w:bottom w:val="none" w:sz="0" w:space="0" w:color="auto"/>
                <w:right w:val="none" w:sz="0" w:space="0" w:color="auto"/>
              </w:divBdr>
              <w:divsChild>
                <w:div w:id="1990330418">
                  <w:marLeft w:val="0"/>
                  <w:marRight w:val="0"/>
                  <w:marTop w:val="0"/>
                  <w:marBottom w:val="0"/>
                  <w:divBdr>
                    <w:top w:val="none" w:sz="0" w:space="0" w:color="auto"/>
                    <w:left w:val="none" w:sz="0" w:space="0" w:color="auto"/>
                    <w:bottom w:val="none" w:sz="0" w:space="0" w:color="auto"/>
                    <w:right w:val="none" w:sz="0" w:space="0" w:color="auto"/>
                  </w:divBdr>
                  <w:divsChild>
                    <w:div w:id="195240340">
                      <w:marLeft w:val="0"/>
                      <w:marRight w:val="0"/>
                      <w:marTop w:val="0"/>
                      <w:marBottom w:val="0"/>
                      <w:divBdr>
                        <w:top w:val="none" w:sz="0" w:space="0" w:color="auto"/>
                        <w:left w:val="none" w:sz="0" w:space="0" w:color="auto"/>
                        <w:bottom w:val="none" w:sz="0" w:space="0" w:color="auto"/>
                        <w:right w:val="none" w:sz="0" w:space="0" w:color="auto"/>
                      </w:divBdr>
                      <w:divsChild>
                        <w:div w:id="1008210942">
                          <w:marLeft w:val="0"/>
                          <w:marRight w:val="0"/>
                          <w:marTop w:val="0"/>
                          <w:marBottom w:val="0"/>
                          <w:divBdr>
                            <w:top w:val="none" w:sz="0" w:space="0" w:color="auto"/>
                            <w:left w:val="none" w:sz="0" w:space="0" w:color="auto"/>
                            <w:bottom w:val="none" w:sz="0" w:space="0" w:color="auto"/>
                            <w:right w:val="none" w:sz="0" w:space="0" w:color="auto"/>
                          </w:divBdr>
                        </w:div>
                      </w:divsChild>
                    </w:div>
                    <w:div w:id="231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87884">
          <w:marLeft w:val="0"/>
          <w:marRight w:val="0"/>
          <w:marTop w:val="0"/>
          <w:marBottom w:val="0"/>
          <w:divBdr>
            <w:top w:val="none" w:sz="0" w:space="0" w:color="auto"/>
            <w:left w:val="none" w:sz="0" w:space="0" w:color="auto"/>
            <w:bottom w:val="none" w:sz="0" w:space="0" w:color="auto"/>
            <w:right w:val="none" w:sz="0" w:space="0" w:color="auto"/>
          </w:divBdr>
          <w:divsChild>
            <w:div w:id="1615333198">
              <w:marLeft w:val="0"/>
              <w:marRight w:val="0"/>
              <w:marTop w:val="0"/>
              <w:marBottom w:val="0"/>
              <w:divBdr>
                <w:top w:val="none" w:sz="0" w:space="0" w:color="auto"/>
                <w:left w:val="none" w:sz="0" w:space="0" w:color="auto"/>
                <w:bottom w:val="none" w:sz="0" w:space="0" w:color="auto"/>
                <w:right w:val="none" w:sz="0" w:space="0" w:color="auto"/>
              </w:divBdr>
              <w:divsChild>
                <w:div w:id="1071928442">
                  <w:marLeft w:val="0"/>
                  <w:marRight w:val="0"/>
                  <w:marTop w:val="0"/>
                  <w:marBottom w:val="0"/>
                  <w:divBdr>
                    <w:top w:val="none" w:sz="0" w:space="0" w:color="auto"/>
                    <w:left w:val="none" w:sz="0" w:space="0" w:color="auto"/>
                    <w:bottom w:val="none" w:sz="0" w:space="0" w:color="auto"/>
                    <w:right w:val="none" w:sz="0" w:space="0" w:color="auto"/>
                  </w:divBdr>
                  <w:divsChild>
                    <w:div w:id="626132041">
                      <w:marLeft w:val="-450"/>
                      <w:marRight w:val="-450"/>
                      <w:marTop w:val="0"/>
                      <w:marBottom w:val="0"/>
                      <w:divBdr>
                        <w:top w:val="single" w:sz="2" w:space="31" w:color="EAE9E9"/>
                        <w:left w:val="single" w:sz="2" w:space="0" w:color="EAE9E9"/>
                        <w:bottom w:val="single" w:sz="2" w:space="0" w:color="EAE9E9"/>
                        <w:right w:val="single" w:sz="2" w:space="0" w:color="EAE9E9"/>
                      </w:divBdr>
                      <w:divsChild>
                        <w:div w:id="520515563">
                          <w:marLeft w:val="-405"/>
                          <w:marRight w:val="-405"/>
                          <w:marTop w:val="0"/>
                          <w:marBottom w:val="0"/>
                          <w:divBdr>
                            <w:top w:val="none" w:sz="0" w:space="0" w:color="auto"/>
                            <w:left w:val="none" w:sz="0" w:space="0" w:color="auto"/>
                            <w:bottom w:val="none" w:sz="0" w:space="0" w:color="auto"/>
                            <w:right w:val="none" w:sz="0" w:space="0" w:color="auto"/>
                          </w:divBdr>
                          <w:divsChild>
                            <w:div w:id="1845824063">
                              <w:marLeft w:val="0"/>
                              <w:marRight w:val="0"/>
                              <w:marTop w:val="0"/>
                              <w:marBottom w:val="0"/>
                              <w:divBdr>
                                <w:top w:val="none" w:sz="0" w:space="0" w:color="auto"/>
                                <w:left w:val="none" w:sz="0" w:space="0" w:color="auto"/>
                                <w:bottom w:val="none" w:sz="0" w:space="0" w:color="auto"/>
                                <w:right w:val="none" w:sz="0" w:space="0" w:color="auto"/>
                              </w:divBdr>
                              <w:divsChild>
                                <w:div w:id="1071124420">
                                  <w:marLeft w:val="323"/>
                                  <w:marRight w:val="323"/>
                                  <w:marTop w:val="0"/>
                                  <w:marBottom w:val="0"/>
                                  <w:divBdr>
                                    <w:top w:val="none" w:sz="0" w:space="0" w:color="auto"/>
                                    <w:left w:val="none" w:sz="0" w:space="0" w:color="auto"/>
                                    <w:bottom w:val="none" w:sz="0" w:space="0" w:color="auto"/>
                                    <w:right w:val="none" w:sz="0" w:space="0" w:color="auto"/>
                                  </w:divBdr>
                                  <w:divsChild>
                                    <w:div w:id="102651929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93292162">
                      <w:marLeft w:val="-450"/>
                      <w:marRight w:val="-450"/>
                      <w:marTop w:val="0"/>
                      <w:marBottom w:val="0"/>
                      <w:divBdr>
                        <w:top w:val="single" w:sz="2" w:space="0" w:color="EAE9E9"/>
                        <w:left w:val="single" w:sz="2" w:space="0" w:color="EAE9E9"/>
                        <w:bottom w:val="single" w:sz="2" w:space="31" w:color="EAE9E9"/>
                        <w:right w:val="single" w:sz="2" w:space="0" w:color="EAE9E9"/>
                      </w:divBdr>
                      <w:divsChild>
                        <w:div w:id="1200706359">
                          <w:marLeft w:val="-405"/>
                          <w:marRight w:val="-405"/>
                          <w:marTop w:val="0"/>
                          <w:marBottom w:val="0"/>
                          <w:divBdr>
                            <w:top w:val="none" w:sz="0" w:space="0" w:color="auto"/>
                            <w:left w:val="none" w:sz="0" w:space="0" w:color="auto"/>
                            <w:bottom w:val="none" w:sz="0" w:space="0" w:color="auto"/>
                            <w:right w:val="none" w:sz="0" w:space="0" w:color="auto"/>
                          </w:divBdr>
                          <w:divsChild>
                            <w:div w:id="1171917820">
                              <w:marLeft w:val="0"/>
                              <w:marRight w:val="0"/>
                              <w:marTop w:val="300"/>
                              <w:marBottom w:val="300"/>
                              <w:divBdr>
                                <w:top w:val="none" w:sz="0" w:space="0" w:color="auto"/>
                                <w:left w:val="none" w:sz="0" w:space="0" w:color="auto"/>
                                <w:bottom w:val="none" w:sz="0" w:space="0" w:color="auto"/>
                                <w:right w:val="none" w:sz="0" w:space="0" w:color="auto"/>
                              </w:divBdr>
                              <w:divsChild>
                                <w:div w:id="717895462">
                                  <w:marLeft w:val="0"/>
                                  <w:marRight w:val="707"/>
                                  <w:marTop w:val="0"/>
                                  <w:marBottom w:val="0"/>
                                  <w:divBdr>
                                    <w:top w:val="none" w:sz="0" w:space="0" w:color="auto"/>
                                    <w:left w:val="none" w:sz="0" w:space="0" w:color="auto"/>
                                    <w:bottom w:val="none" w:sz="0" w:space="0" w:color="auto"/>
                                    <w:right w:val="none" w:sz="0" w:space="0" w:color="auto"/>
                                  </w:divBdr>
                                  <w:divsChild>
                                    <w:div w:id="19145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69713">
      <w:bodyDiv w:val="1"/>
      <w:marLeft w:val="0"/>
      <w:marRight w:val="0"/>
      <w:marTop w:val="0"/>
      <w:marBottom w:val="0"/>
      <w:divBdr>
        <w:top w:val="none" w:sz="0" w:space="0" w:color="auto"/>
        <w:left w:val="none" w:sz="0" w:space="0" w:color="auto"/>
        <w:bottom w:val="none" w:sz="0" w:space="0" w:color="auto"/>
        <w:right w:val="none" w:sz="0" w:space="0" w:color="auto"/>
      </w:divBdr>
    </w:div>
    <w:div w:id="183832964">
      <w:bodyDiv w:val="1"/>
      <w:marLeft w:val="0"/>
      <w:marRight w:val="0"/>
      <w:marTop w:val="0"/>
      <w:marBottom w:val="0"/>
      <w:divBdr>
        <w:top w:val="none" w:sz="0" w:space="0" w:color="auto"/>
        <w:left w:val="none" w:sz="0" w:space="0" w:color="auto"/>
        <w:bottom w:val="none" w:sz="0" w:space="0" w:color="auto"/>
        <w:right w:val="none" w:sz="0" w:space="0" w:color="auto"/>
      </w:divBdr>
    </w:div>
    <w:div w:id="208734150">
      <w:bodyDiv w:val="1"/>
      <w:marLeft w:val="0"/>
      <w:marRight w:val="0"/>
      <w:marTop w:val="0"/>
      <w:marBottom w:val="0"/>
      <w:divBdr>
        <w:top w:val="none" w:sz="0" w:space="0" w:color="auto"/>
        <w:left w:val="none" w:sz="0" w:space="0" w:color="auto"/>
        <w:bottom w:val="none" w:sz="0" w:space="0" w:color="auto"/>
        <w:right w:val="none" w:sz="0" w:space="0" w:color="auto"/>
      </w:divBdr>
    </w:div>
    <w:div w:id="221910655">
      <w:bodyDiv w:val="1"/>
      <w:marLeft w:val="0"/>
      <w:marRight w:val="0"/>
      <w:marTop w:val="0"/>
      <w:marBottom w:val="0"/>
      <w:divBdr>
        <w:top w:val="none" w:sz="0" w:space="0" w:color="auto"/>
        <w:left w:val="none" w:sz="0" w:space="0" w:color="auto"/>
        <w:bottom w:val="none" w:sz="0" w:space="0" w:color="auto"/>
        <w:right w:val="none" w:sz="0" w:space="0" w:color="auto"/>
      </w:divBdr>
    </w:div>
    <w:div w:id="244191958">
      <w:bodyDiv w:val="1"/>
      <w:marLeft w:val="0"/>
      <w:marRight w:val="0"/>
      <w:marTop w:val="0"/>
      <w:marBottom w:val="0"/>
      <w:divBdr>
        <w:top w:val="none" w:sz="0" w:space="0" w:color="auto"/>
        <w:left w:val="none" w:sz="0" w:space="0" w:color="auto"/>
        <w:bottom w:val="none" w:sz="0" w:space="0" w:color="auto"/>
        <w:right w:val="none" w:sz="0" w:space="0" w:color="auto"/>
      </w:divBdr>
    </w:div>
    <w:div w:id="267010777">
      <w:bodyDiv w:val="1"/>
      <w:marLeft w:val="0"/>
      <w:marRight w:val="0"/>
      <w:marTop w:val="0"/>
      <w:marBottom w:val="0"/>
      <w:divBdr>
        <w:top w:val="none" w:sz="0" w:space="0" w:color="auto"/>
        <w:left w:val="none" w:sz="0" w:space="0" w:color="auto"/>
        <w:bottom w:val="none" w:sz="0" w:space="0" w:color="auto"/>
        <w:right w:val="none" w:sz="0" w:space="0" w:color="auto"/>
      </w:divBdr>
    </w:div>
    <w:div w:id="315257983">
      <w:bodyDiv w:val="1"/>
      <w:marLeft w:val="0"/>
      <w:marRight w:val="0"/>
      <w:marTop w:val="0"/>
      <w:marBottom w:val="0"/>
      <w:divBdr>
        <w:top w:val="none" w:sz="0" w:space="0" w:color="auto"/>
        <w:left w:val="none" w:sz="0" w:space="0" w:color="auto"/>
        <w:bottom w:val="none" w:sz="0" w:space="0" w:color="auto"/>
        <w:right w:val="none" w:sz="0" w:space="0" w:color="auto"/>
      </w:divBdr>
    </w:div>
    <w:div w:id="346948911">
      <w:bodyDiv w:val="1"/>
      <w:marLeft w:val="0"/>
      <w:marRight w:val="0"/>
      <w:marTop w:val="0"/>
      <w:marBottom w:val="0"/>
      <w:divBdr>
        <w:top w:val="none" w:sz="0" w:space="0" w:color="auto"/>
        <w:left w:val="none" w:sz="0" w:space="0" w:color="auto"/>
        <w:bottom w:val="none" w:sz="0" w:space="0" w:color="auto"/>
        <w:right w:val="none" w:sz="0" w:space="0" w:color="auto"/>
      </w:divBdr>
    </w:div>
    <w:div w:id="373117023">
      <w:bodyDiv w:val="1"/>
      <w:marLeft w:val="0"/>
      <w:marRight w:val="0"/>
      <w:marTop w:val="0"/>
      <w:marBottom w:val="0"/>
      <w:divBdr>
        <w:top w:val="none" w:sz="0" w:space="0" w:color="auto"/>
        <w:left w:val="none" w:sz="0" w:space="0" w:color="auto"/>
        <w:bottom w:val="none" w:sz="0" w:space="0" w:color="auto"/>
        <w:right w:val="none" w:sz="0" w:space="0" w:color="auto"/>
      </w:divBdr>
    </w:div>
    <w:div w:id="433745882">
      <w:bodyDiv w:val="1"/>
      <w:marLeft w:val="0"/>
      <w:marRight w:val="0"/>
      <w:marTop w:val="0"/>
      <w:marBottom w:val="0"/>
      <w:divBdr>
        <w:top w:val="none" w:sz="0" w:space="0" w:color="auto"/>
        <w:left w:val="none" w:sz="0" w:space="0" w:color="auto"/>
        <w:bottom w:val="none" w:sz="0" w:space="0" w:color="auto"/>
        <w:right w:val="none" w:sz="0" w:space="0" w:color="auto"/>
      </w:divBdr>
    </w:div>
    <w:div w:id="480775177">
      <w:bodyDiv w:val="1"/>
      <w:marLeft w:val="0"/>
      <w:marRight w:val="0"/>
      <w:marTop w:val="0"/>
      <w:marBottom w:val="0"/>
      <w:divBdr>
        <w:top w:val="none" w:sz="0" w:space="0" w:color="auto"/>
        <w:left w:val="none" w:sz="0" w:space="0" w:color="auto"/>
        <w:bottom w:val="none" w:sz="0" w:space="0" w:color="auto"/>
        <w:right w:val="none" w:sz="0" w:space="0" w:color="auto"/>
      </w:divBdr>
    </w:div>
    <w:div w:id="630480116">
      <w:bodyDiv w:val="1"/>
      <w:marLeft w:val="0"/>
      <w:marRight w:val="0"/>
      <w:marTop w:val="0"/>
      <w:marBottom w:val="0"/>
      <w:divBdr>
        <w:top w:val="none" w:sz="0" w:space="0" w:color="auto"/>
        <w:left w:val="none" w:sz="0" w:space="0" w:color="auto"/>
        <w:bottom w:val="none" w:sz="0" w:space="0" w:color="auto"/>
        <w:right w:val="none" w:sz="0" w:space="0" w:color="auto"/>
      </w:divBdr>
    </w:div>
    <w:div w:id="713426370">
      <w:bodyDiv w:val="1"/>
      <w:marLeft w:val="0"/>
      <w:marRight w:val="0"/>
      <w:marTop w:val="0"/>
      <w:marBottom w:val="0"/>
      <w:divBdr>
        <w:top w:val="none" w:sz="0" w:space="0" w:color="auto"/>
        <w:left w:val="none" w:sz="0" w:space="0" w:color="auto"/>
        <w:bottom w:val="none" w:sz="0" w:space="0" w:color="auto"/>
        <w:right w:val="none" w:sz="0" w:space="0" w:color="auto"/>
      </w:divBdr>
    </w:div>
    <w:div w:id="902563027">
      <w:bodyDiv w:val="1"/>
      <w:marLeft w:val="0"/>
      <w:marRight w:val="0"/>
      <w:marTop w:val="0"/>
      <w:marBottom w:val="0"/>
      <w:divBdr>
        <w:top w:val="none" w:sz="0" w:space="0" w:color="auto"/>
        <w:left w:val="none" w:sz="0" w:space="0" w:color="auto"/>
        <w:bottom w:val="none" w:sz="0" w:space="0" w:color="auto"/>
        <w:right w:val="none" w:sz="0" w:space="0" w:color="auto"/>
      </w:divBdr>
    </w:div>
    <w:div w:id="1050301471">
      <w:bodyDiv w:val="1"/>
      <w:marLeft w:val="0"/>
      <w:marRight w:val="0"/>
      <w:marTop w:val="0"/>
      <w:marBottom w:val="0"/>
      <w:divBdr>
        <w:top w:val="none" w:sz="0" w:space="0" w:color="auto"/>
        <w:left w:val="none" w:sz="0" w:space="0" w:color="auto"/>
        <w:bottom w:val="none" w:sz="0" w:space="0" w:color="auto"/>
        <w:right w:val="none" w:sz="0" w:space="0" w:color="auto"/>
      </w:divBdr>
    </w:div>
    <w:div w:id="1050543796">
      <w:bodyDiv w:val="1"/>
      <w:marLeft w:val="0"/>
      <w:marRight w:val="0"/>
      <w:marTop w:val="0"/>
      <w:marBottom w:val="0"/>
      <w:divBdr>
        <w:top w:val="none" w:sz="0" w:space="0" w:color="auto"/>
        <w:left w:val="none" w:sz="0" w:space="0" w:color="auto"/>
        <w:bottom w:val="none" w:sz="0" w:space="0" w:color="auto"/>
        <w:right w:val="none" w:sz="0" w:space="0" w:color="auto"/>
      </w:divBdr>
    </w:div>
    <w:div w:id="1080105340">
      <w:bodyDiv w:val="1"/>
      <w:marLeft w:val="0"/>
      <w:marRight w:val="0"/>
      <w:marTop w:val="0"/>
      <w:marBottom w:val="0"/>
      <w:divBdr>
        <w:top w:val="none" w:sz="0" w:space="0" w:color="auto"/>
        <w:left w:val="none" w:sz="0" w:space="0" w:color="auto"/>
        <w:bottom w:val="none" w:sz="0" w:space="0" w:color="auto"/>
        <w:right w:val="none" w:sz="0" w:space="0" w:color="auto"/>
      </w:divBdr>
    </w:div>
    <w:div w:id="1121799366">
      <w:bodyDiv w:val="1"/>
      <w:marLeft w:val="0"/>
      <w:marRight w:val="0"/>
      <w:marTop w:val="0"/>
      <w:marBottom w:val="0"/>
      <w:divBdr>
        <w:top w:val="none" w:sz="0" w:space="0" w:color="auto"/>
        <w:left w:val="none" w:sz="0" w:space="0" w:color="auto"/>
        <w:bottom w:val="none" w:sz="0" w:space="0" w:color="auto"/>
        <w:right w:val="none" w:sz="0" w:space="0" w:color="auto"/>
      </w:divBdr>
    </w:div>
    <w:div w:id="1212234242">
      <w:bodyDiv w:val="1"/>
      <w:marLeft w:val="0"/>
      <w:marRight w:val="0"/>
      <w:marTop w:val="0"/>
      <w:marBottom w:val="0"/>
      <w:divBdr>
        <w:top w:val="none" w:sz="0" w:space="0" w:color="auto"/>
        <w:left w:val="none" w:sz="0" w:space="0" w:color="auto"/>
        <w:bottom w:val="none" w:sz="0" w:space="0" w:color="auto"/>
        <w:right w:val="none" w:sz="0" w:space="0" w:color="auto"/>
      </w:divBdr>
    </w:div>
    <w:div w:id="1242062164">
      <w:bodyDiv w:val="1"/>
      <w:marLeft w:val="0"/>
      <w:marRight w:val="0"/>
      <w:marTop w:val="0"/>
      <w:marBottom w:val="0"/>
      <w:divBdr>
        <w:top w:val="none" w:sz="0" w:space="0" w:color="auto"/>
        <w:left w:val="none" w:sz="0" w:space="0" w:color="auto"/>
        <w:bottom w:val="none" w:sz="0" w:space="0" w:color="auto"/>
        <w:right w:val="none" w:sz="0" w:space="0" w:color="auto"/>
      </w:divBdr>
    </w:div>
    <w:div w:id="1285651634">
      <w:bodyDiv w:val="1"/>
      <w:marLeft w:val="0"/>
      <w:marRight w:val="0"/>
      <w:marTop w:val="0"/>
      <w:marBottom w:val="0"/>
      <w:divBdr>
        <w:top w:val="none" w:sz="0" w:space="0" w:color="auto"/>
        <w:left w:val="none" w:sz="0" w:space="0" w:color="auto"/>
        <w:bottom w:val="none" w:sz="0" w:space="0" w:color="auto"/>
        <w:right w:val="none" w:sz="0" w:space="0" w:color="auto"/>
      </w:divBdr>
    </w:div>
    <w:div w:id="1334869178">
      <w:bodyDiv w:val="1"/>
      <w:marLeft w:val="0"/>
      <w:marRight w:val="0"/>
      <w:marTop w:val="0"/>
      <w:marBottom w:val="0"/>
      <w:divBdr>
        <w:top w:val="none" w:sz="0" w:space="0" w:color="auto"/>
        <w:left w:val="none" w:sz="0" w:space="0" w:color="auto"/>
        <w:bottom w:val="none" w:sz="0" w:space="0" w:color="auto"/>
        <w:right w:val="none" w:sz="0" w:space="0" w:color="auto"/>
      </w:divBdr>
    </w:div>
    <w:div w:id="1408528809">
      <w:bodyDiv w:val="1"/>
      <w:marLeft w:val="0"/>
      <w:marRight w:val="0"/>
      <w:marTop w:val="0"/>
      <w:marBottom w:val="0"/>
      <w:divBdr>
        <w:top w:val="none" w:sz="0" w:space="0" w:color="auto"/>
        <w:left w:val="none" w:sz="0" w:space="0" w:color="auto"/>
        <w:bottom w:val="none" w:sz="0" w:space="0" w:color="auto"/>
        <w:right w:val="none" w:sz="0" w:space="0" w:color="auto"/>
      </w:divBdr>
    </w:div>
    <w:div w:id="1452703675">
      <w:bodyDiv w:val="1"/>
      <w:marLeft w:val="0"/>
      <w:marRight w:val="0"/>
      <w:marTop w:val="0"/>
      <w:marBottom w:val="0"/>
      <w:divBdr>
        <w:top w:val="none" w:sz="0" w:space="0" w:color="auto"/>
        <w:left w:val="none" w:sz="0" w:space="0" w:color="auto"/>
        <w:bottom w:val="none" w:sz="0" w:space="0" w:color="auto"/>
        <w:right w:val="none" w:sz="0" w:space="0" w:color="auto"/>
      </w:divBdr>
    </w:div>
    <w:div w:id="1458722907">
      <w:bodyDiv w:val="1"/>
      <w:marLeft w:val="0"/>
      <w:marRight w:val="0"/>
      <w:marTop w:val="0"/>
      <w:marBottom w:val="0"/>
      <w:divBdr>
        <w:top w:val="none" w:sz="0" w:space="0" w:color="auto"/>
        <w:left w:val="none" w:sz="0" w:space="0" w:color="auto"/>
        <w:bottom w:val="none" w:sz="0" w:space="0" w:color="auto"/>
        <w:right w:val="none" w:sz="0" w:space="0" w:color="auto"/>
      </w:divBdr>
    </w:div>
    <w:div w:id="1473906948">
      <w:bodyDiv w:val="1"/>
      <w:marLeft w:val="0"/>
      <w:marRight w:val="0"/>
      <w:marTop w:val="0"/>
      <w:marBottom w:val="0"/>
      <w:divBdr>
        <w:top w:val="none" w:sz="0" w:space="0" w:color="auto"/>
        <w:left w:val="none" w:sz="0" w:space="0" w:color="auto"/>
        <w:bottom w:val="none" w:sz="0" w:space="0" w:color="auto"/>
        <w:right w:val="none" w:sz="0" w:space="0" w:color="auto"/>
      </w:divBdr>
    </w:div>
    <w:div w:id="1477530013">
      <w:bodyDiv w:val="1"/>
      <w:marLeft w:val="0"/>
      <w:marRight w:val="0"/>
      <w:marTop w:val="0"/>
      <w:marBottom w:val="0"/>
      <w:divBdr>
        <w:top w:val="none" w:sz="0" w:space="0" w:color="auto"/>
        <w:left w:val="none" w:sz="0" w:space="0" w:color="auto"/>
        <w:bottom w:val="none" w:sz="0" w:space="0" w:color="auto"/>
        <w:right w:val="none" w:sz="0" w:space="0" w:color="auto"/>
      </w:divBdr>
    </w:div>
    <w:div w:id="1504006890">
      <w:bodyDiv w:val="1"/>
      <w:marLeft w:val="0"/>
      <w:marRight w:val="0"/>
      <w:marTop w:val="0"/>
      <w:marBottom w:val="0"/>
      <w:divBdr>
        <w:top w:val="none" w:sz="0" w:space="0" w:color="auto"/>
        <w:left w:val="none" w:sz="0" w:space="0" w:color="auto"/>
        <w:bottom w:val="none" w:sz="0" w:space="0" w:color="auto"/>
        <w:right w:val="none" w:sz="0" w:space="0" w:color="auto"/>
      </w:divBdr>
    </w:div>
    <w:div w:id="1527136415">
      <w:bodyDiv w:val="1"/>
      <w:marLeft w:val="0"/>
      <w:marRight w:val="0"/>
      <w:marTop w:val="0"/>
      <w:marBottom w:val="0"/>
      <w:divBdr>
        <w:top w:val="none" w:sz="0" w:space="0" w:color="auto"/>
        <w:left w:val="none" w:sz="0" w:space="0" w:color="auto"/>
        <w:bottom w:val="none" w:sz="0" w:space="0" w:color="auto"/>
        <w:right w:val="none" w:sz="0" w:space="0" w:color="auto"/>
      </w:divBdr>
    </w:div>
    <w:div w:id="1531642578">
      <w:bodyDiv w:val="1"/>
      <w:marLeft w:val="0"/>
      <w:marRight w:val="0"/>
      <w:marTop w:val="0"/>
      <w:marBottom w:val="0"/>
      <w:divBdr>
        <w:top w:val="none" w:sz="0" w:space="0" w:color="auto"/>
        <w:left w:val="none" w:sz="0" w:space="0" w:color="auto"/>
        <w:bottom w:val="none" w:sz="0" w:space="0" w:color="auto"/>
        <w:right w:val="none" w:sz="0" w:space="0" w:color="auto"/>
      </w:divBdr>
    </w:div>
    <w:div w:id="1612661396">
      <w:bodyDiv w:val="1"/>
      <w:marLeft w:val="0"/>
      <w:marRight w:val="0"/>
      <w:marTop w:val="0"/>
      <w:marBottom w:val="0"/>
      <w:divBdr>
        <w:top w:val="none" w:sz="0" w:space="0" w:color="auto"/>
        <w:left w:val="none" w:sz="0" w:space="0" w:color="auto"/>
        <w:bottom w:val="none" w:sz="0" w:space="0" w:color="auto"/>
        <w:right w:val="none" w:sz="0" w:space="0" w:color="auto"/>
      </w:divBdr>
    </w:div>
    <w:div w:id="1620378637">
      <w:bodyDiv w:val="1"/>
      <w:marLeft w:val="0"/>
      <w:marRight w:val="0"/>
      <w:marTop w:val="0"/>
      <w:marBottom w:val="0"/>
      <w:divBdr>
        <w:top w:val="none" w:sz="0" w:space="0" w:color="auto"/>
        <w:left w:val="none" w:sz="0" w:space="0" w:color="auto"/>
        <w:bottom w:val="none" w:sz="0" w:space="0" w:color="auto"/>
        <w:right w:val="none" w:sz="0" w:space="0" w:color="auto"/>
      </w:divBdr>
    </w:div>
    <w:div w:id="1942644586">
      <w:bodyDiv w:val="1"/>
      <w:marLeft w:val="0"/>
      <w:marRight w:val="0"/>
      <w:marTop w:val="0"/>
      <w:marBottom w:val="0"/>
      <w:divBdr>
        <w:top w:val="none" w:sz="0" w:space="0" w:color="auto"/>
        <w:left w:val="none" w:sz="0" w:space="0" w:color="auto"/>
        <w:bottom w:val="none" w:sz="0" w:space="0" w:color="auto"/>
        <w:right w:val="none" w:sz="0" w:space="0" w:color="auto"/>
      </w:divBdr>
    </w:div>
    <w:div w:id="1952126022">
      <w:bodyDiv w:val="1"/>
      <w:marLeft w:val="0"/>
      <w:marRight w:val="0"/>
      <w:marTop w:val="0"/>
      <w:marBottom w:val="0"/>
      <w:divBdr>
        <w:top w:val="none" w:sz="0" w:space="0" w:color="auto"/>
        <w:left w:val="none" w:sz="0" w:space="0" w:color="auto"/>
        <w:bottom w:val="none" w:sz="0" w:space="0" w:color="auto"/>
        <w:right w:val="none" w:sz="0" w:space="0" w:color="auto"/>
      </w:divBdr>
    </w:div>
    <w:div w:id="1981225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film-program/ozel-gosterim-sansur/2484" TargetMode="External"/><Relationship Id="rId13" Type="http://schemas.openxmlformats.org/officeDocument/2006/relationships/hyperlink" Target="mailto:busra.mutlu@peramuzesi.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eroyan@grup7.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eramuzesi.org.tr/sergi/ve-simdi-iyi-haberler/128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FBEB042D-1B0F-4866-84AB-6733159978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556</Words>
  <Characters>3175</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6</cp:revision>
  <dcterms:created xsi:type="dcterms:W3CDTF">2022-08-02T10:50:00Z</dcterms:created>
  <dcterms:modified xsi:type="dcterms:W3CDTF">2022-08-02T18:01:00Z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1033-11.2.0.10306</vt:lpwstr>
  </property>
  <property fmtid="{D5CDD505-2E9C-101B-9397-08002B2CF9AE}" pid="3" name="ICV">
    <vt:lpwstr>C6FC56300E934F2E955FF2983B40E980</vt:lpwstr>
  </property>
</Properties>
</file>