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ECA6" w14:textId="77777777" w:rsidR="000077F1" w:rsidRPr="00BA2DE3" w:rsidRDefault="00262BFA" w:rsidP="00653C82">
      <w:pPr>
        <w:tabs>
          <w:tab w:val="left" w:pos="1995"/>
        </w:tabs>
        <w:spacing w:after="0" w:line="240" w:lineRule="auto"/>
        <w:outlineLvl w:val="0"/>
        <w:rPr>
          <w:rFonts w:ascii="Calibri" w:hAnsi="Calibri" w:cs="Calibri"/>
          <w:u w:val="single"/>
        </w:rPr>
      </w:pPr>
      <w:r w:rsidRPr="00BA2DE3">
        <w:rPr>
          <w:rFonts w:ascii="Calibri" w:hAnsi="Calibri" w:cs="Calibri"/>
          <w:u w:val="single"/>
        </w:rPr>
        <w:t>Basın Bülteni</w:t>
      </w:r>
    </w:p>
    <w:p w14:paraId="44AE0CE5" w14:textId="75EB8511" w:rsidR="00034A59" w:rsidRPr="00BA2DE3" w:rsidRDefault="00854C16" w:rsidP="00653C82">
      <w:pPr>
        <w:tabs>
          <w:tab w:val="left" w:pos="1995"/>
        </w:tabs>
        <w:spacing w:after="0" w:line="240" w:lineRule="auto"/>
        <w:outlineLvl w:val="0"/>
        <w:rPr>
          <w:rFonts w:ascii="Calibri" w:hAnsi="Calibri" w:cs="Calibri"/>
          <w:u w:val="single"/>
        </w:rPr>
      </w:pPr>
      <w:r>
        <w:rPr>
          <w:rFonts w:ascii="Calibri" w:hAnsi="Calibri" w:cs="Calibri"/>
        </w:rPr>
        <w:t>0</w:t>
      </w:r>
      <w:r w:rsidR="00BE714A">
        <w:rPr>
          <w:rFonts w:ascii="Calibri" w:hAnsi="Calibri" w:cs="Calibri"/>
        </w:rPr>
        <w:t>7</w:t>
      </w:r>
      <w:r>
        <w:rPr>
          <w:rFonts w:ascii="Calibri" w:hAnsi="Calibri" w:cs="Calibri"/>
        </w:rPr>
        <w:t xml:space="preserve"> Aralık</w:t>
      </w:r>
      <w:r w:rsidR="00386C5C" w:rsidRPr="00BA2DE3">
        <w:rPr>
          <w:rFonts w:ascii="Calibri" w:hAnsi="Calibri" w:cs="Calibri"/>
        </w:rPr>
        <w:t xml:space="preserve"> </w:t>
      </w:r>
      <w:r w:rsidR="00034A59" w:rsidRPr="00BA2DE3">
        <w:rPr>
          <w:rFonts w:ascii="Calibri" w:hAnsi="Calibri" w:cs="Calibri"/>
        </w:rPr>
        <w:t>2022</w:t>
      </w:r>
    </w:p>
    <w:p w14:paraId="004064A8" w14:textId="7E4C36B9" w:rsidR="004F3BE9" w:rsidRPr="00BA2DE3" w:rsidRDefault="004F3BE9" w:rsidP="004F3BE9">
      <w:pPr>
        <w:spacing w:after="0" w:line="240" w:lineRule="auto"/>
        <w:jc w:val="center"/>
        <w:rPr>
          <w:rFonts w:ascii="Calibri" w:hAnsi="Calibri" w:cs="Calibri"/>
          <w:b/>
          <w:sz w:val="26"/>
          <w:szCs w:val="26"/>
          <w:u w:val="single"/>
        </w:rPr>
      </w:pPr>
      <w:r w:rsidRPr="00BA2DE3">
        <w:rPr>
          <w:rFonts w:ascii="Calibri" w:hAnsi="Calibri" w:cs="Calibri"/>
          <w:b/>
          <w:sz w:val="26"/>
          <w:szCs w:val="26"/>
          <w:u w:val="single"/>
        </w:rPr>
        <w:br/>
      </w:r>
      <w:r w:rsidR="00AA7B2E" w:rsidRPr="00BA2DE3">
        <w:rPr>
          <w:rFonts w:ascii="Calibri" w:hAnsi="Calibri" w:cs="Calibri"/>
          <w:b/>
          <w:sz w:val="26"/>
          <w:szCs w:val="26"/>
          <w:u w:val="single"/>
        </w:rPr>
        <w:t>“</w:t>
      </w:r>
      <w:r w:rsidRPr="00BA2DE3">
        <w:rPr>
          <w:rFonts w:ascii="Calibri" w:hAnsi="Calibri" w:cs="Calibri"/>
          <w:b/>
          <w:sz w:val="26"/>
          <w:szCs w:val="26"/>
          <w:u w:val="single"/>
        </w:rPr>
        <w:t>Ve Taş Kendi Ağırlığınca Düştü</w:t>
      </w:r>
      <w:r w:rsidR="00AA7B2E" w:rsidRPr="00BA2DE3">
        <w:rPr>
          <w:rFonts w:ascii="Calibri" w:hAnsi="Calibri" w:cs="Calibri"/>
          <w:b/>
          <w:sz w:val="26"/>
          <w:szCs w:val="26"/>
          <w:u w:val="single"/>
        </w:rPr>
        <w:t>”</w:t>
      </w:r>
      <w:r w:rsidRPr="00BA2DE3">
        <w:rPr>
          <w:rFonts w:ascii="Calibri" w:hAnsi="Calibri" w:cs="Calibri"/>
          <w:b/>
          <w:sz w:val="26"/>
          <w:szCs w:val="26"/>
          <w:u w:val="single"/>
        </w:rPr>
        <w:t xml:space="preserve"> Konuşmaları</w:t>
      </w:r>
      <w:r w:rsidR="00544E03">
        <w:rPr>
          <w:rFonts w:ascii="Calibri" w:hAnsi="Calibri" w:cs="Calibri"/>
          <w:b/>
          <w:sz w:val="26"/>
          <w:szCs w:val="26"/>
          <w:u w:val="single"/>
        </w:rPr>
        <w:t xml:space="preserve"> </w:t>
      </w:r>
      <w:r w:rsidR="00596CDB">
        <w:rPr>
          <w:rFonts w:ascii="Calibri" w:hAnsi="Calibri" w:cs="Calibri"/>
          <w:b/>
          <w:sz w:val="26"/>
          <w:szCs w:val="26"/>
          <w:u w:val="single"/>
        </w:rPr>
        <w:t>Sürüyor</w:t>
      </w:r>
    </w:p>
    <w:p w14:paraId="112EC1BD" w14:textId="4799AA46" w:rsidR="004F3BE9" w:rsidRPr="00BA2DE3" w:rsidRDefault="00596CDB" w:rsidP="004F3BE9">
      <w:pPr>
        <w:pStyle w:val="BodyA"/>
        <w:spacing w:after="0" w:line="240" w:lineRule="auto"/>
        <w:jc w:val="center"/>
        <w:rPr>
          <w:b/>
          <w:sz w:val="36"/>
          <w:szCs w:val="36"/>
        </w:rPr>
      </w:pPr>
      <w:r>
        <w:rPr>
          <w:b/>
          <w:sz w:val="36"/>
          <w:szCs w:val="36"/>
        </w:rPr>
        <w:t>Antik Çağ Pazarlarında Sohbet</w:t>
      </w:r>
    </w:p>
    <w:p w14:paraId="416237F4" w14:textId="576D24EF" w:rsidR="004F3BE9" w:rsidRPr="00BA2DE3" w:rsidRDefault="004F3BE9" w:rsidP="004F3BE9">
      <w:pPr>
        <w:pStyle w:val="BodyA"/>
        <w:spacing w:after="0" w:line="240" w:lineRule="auto"/>
        <w:jc w:val="center"/>
        <w:rPr>
          <w:b/>
        </w:rPr>
      </w:pPr>
      <w:r w:rsidRPr="00BA2DE3">
        <w:rPr>
          <w:b/>
        </w:rPr>
        <w:t xml:space="preserve"> </w:t>
      </w:r>
    </w:p>
    <w:p w14:paraId="7DA18CE5" w14:textId="77777777" w:rsidR="00596CDB" w:rsidRPr="00596CDB" w:rsidRDefault="00596CDB" w:rsidP="00596CDB">
      <w:pPr>
        <w:pStyle w:val="AralkYok"/>
        <w:jc w:val="center"/>
        <w:rPr>
          <w:b/>
          <w:bCs/>
          <w:sz w:val="24"/>
          <w:szCs w:val="24"/>
        </w:rPr>
      </w:pPr>
      <w:r w:rsidRPr="00596CDB">
        <w:rPr>
          <w:b/>
          <w:bCs/>
          <w:sz w:val="24"/>
          <w:szCs w:val="24"/>
        </w:rPr>
        <w:t>Prof. Dr. Oğuz Tekin</w:t>
      </w:r>
    </w:p>
    <w:p w14:paraId="15A361BE" w14:textId="4384FEBF" w:rsidR="00596CDB" w:rsidRPr="00596CDB" w:rsidRDefault="00596CDB" w:rsidP="00596CDB">
      <w:pPr>
        <w:pStyle w:val="AralkYok"/>
        <w:jc w:val="center"/>
        <w:rPr>
          <w:b/>
          <w:bCs/>
          <w:sz w:val="24"/>
          <w:szCs w:val="24"/>
        </w:rPr>
      </w:pPr>
      <w:r w:rsidRPr="00596CDB">
        <w:rPr>
          <w:b/>
          <w:bCs/>
          <w:sz w:val="24"/>
          <w:szCs w:val="24"/>
        </w:rPr>
        <w:t>13 Aralık Salı, 18.00</w:t>
      </w:r>
    </w:p>
    <w:p w14:paraId="4F2222B6" w14:textId="5B4050D5" w:rsidR="004F3BE9" w:rsidRDefault="004F3BE9" w:rsidP="002D630C">
      <w:pPr>
        <w:pStyle w:val="BodyA"/>
        <w:spacing w:after="0" w:line="240" w:lineRule="auto"/>
        <w:jc w:val="both"/>
        <w:rPr>
          <w:b/>
          <w:sz w:val="24"/>
          <w:szCs w:val="24"/>
        </w:rPr>
      </w:pPr>
      <w:r w:rsidRPr="00BA2DE3">
        <w:rPr>
          <w:b/>
          <w:sz w:val="24"/>
          <w:szCs w:val="24"/>
        </w:rPr>
        <w:br/>
      </w:r>
      <w:r w:rsidRPr="00596CDB">
        <w:rPr>
          <w:b/>
          <w:sz w:val="24"/>
          <w:szCs w:val="24"/>
        </w:rPr>
        <w:t>Pera Müzesi</w:t>
      </w:r>
      <w:r w:rsidR="00AA7B2E" w:rsidRPr="00596CDB">
        <w:rPr>
          <w:b/>
          <w:sz w:val="24"/>
          <w:szCs w:val="24"/>
        </w:rPr>
        <w:t xml:space="preserve">’nin </w:t>
      </w:r>
      <w:r w:rsidRPr="00596CDB">
        <w:rPr>
          <w:b/>
          <w:i/>
          <w:iCs/>
          <w:sz w:val="24"/>
          <w:szCs w:val="24"/>
        </w:rPr>
        <w:t>Ağırlık ve Ölçü Sanatı</w:t>
      </w:r>
      <w:r w:rsidRPr="00596CDB">
        <w:rPr>
          <w:b/>
          <w:sz w:val="24"/>
          <w:szCs w:val="24"/>
        </w:rPr>
        <w:t xml:space="preserve"> sergisi kapsamında düzenlediği </w:t>
      </w:r>
      <w:r w:rsidRPr="00596CDB">
        <w:rPr>
          <w:b/>
          <w:bCs/>
          <w:sz w:val="24"/>
          <w:szCs w:val="24"/>
        </w:rPr>
        <w:t xml:space="preserve">“Ve Taş </w:t>
      </w:r>
      <w:r w:rsidR="003F710A">
        <w:rPr>
          <w:b/>
          <w:bCs/>
          <w:sz w:val="24"/>
          <w:szCs w:val="24"/>
        </w:rPr>
        <w:t xml:space="preserve">Kendi </w:t>
      </w:r>
      <w:r w:rsidRPr="00596CDB">
        <w:rPr>
          <w:b/>
          <w:bCs/>
          <w:sz w:val="24"/>
          <w:szCs w:val="24"/>
        </w:rPr>
        <w:t xml:space="preserve">Ağırlığınca Düştü” </w:t>
      </w:r>
      <w:r w:rsidR="00AA7B2E" w:rsidRPr="00596CDB">
        <w:rPr>
          <w:b/>
          <w:bCs/>
          <w:sz w:val="24"/>
          <w:szCs w:val="24"/>
        </w:rPr>
        <w:t>konuşma</w:t>
      </w:r>
      <w:r w:rsidR="00596CDB">
        <w:rPr>
          <w:b/>
          <w:bCs/>
          <w:sz w:val="24"/>
          <w:szCs w:val="24"/>
        </w:rPr>
        <w:t xml:space="preserve"> serisinde bu kez </w:t>
      </w:r>
      <w:r w:rsidR="00A45CF0">
        <w:rPr>
          <w:b/>
          <w:bCs/>
          <w:sz w:val="24"/>
          <w:szCs w:val="24"/>
        </w:rPr>
        <w:t>A</w:t>
      </w:r>
      <w:r w:rsidR="00596CDB">
        <w:rPr>
          <w:b/>
          <w:bCs/>
          <w:sz w:val="24"/>
          <w:szCs w:val="24"/>
        </w:rPr>
        <w:t xml:space="preserve">ntik </w:t>
      </w:r>
      <w:r w:rsidR="00A45CF0">
        <w:rPr>
          <w:b/>
          <w:bCs/>
          <w:sz w:val="24"/>
          <w:szCs w:val="24"/>
        </w:rPr>
        <w:t>Ç</w:t>
      </w:r>
      <w:r w:rsidR="00596CDB">
        <w:rPr>
          <w:b/>
          <w:bCs/>
          <w:sz w:val="24"/>
          <w:szCs w:val="24"/>
        </w:rPr>
        <w:t>ağ</w:t>
      </w:r>
      <w:r w:rsidR="00A45CF0">
        <w:rPr>
          <w:b/>
          <w:bCs/>
          <w:sz w:val="24"/>
          <w:szCs w:val="24"/>
        </w:rPr>
        <w:t>’</w:t>
      </w:r>
      <w:r w:rsidR="00596CDB">
        <w:rPr>
          <w:b/>
          <w:bCs/>
          <w:sz w:val="24"/>
          <w:szCs w:val="24"/>
        </w:rPr>
        <w:t xml:space="preserve">da günlük alışverişin gerçekleştiği pazar yerleri ele alınıyor. </w:t>
      </w:r>
      <w:r w:rsidR="00596CDB" w:rsidRPr="00596CDB">
        <w:rPr>
          <w:b/>
          <w:bCs/>
          <w:sz w:val="24"/>
          <w:szCs w:val="24"/>
        </w:rPr>
        <w:t xml:space="preserve">Prof. Dr. Oğuz Tekin’in </w:t>
      </w:r>
      <w:r w:rsidRPr="00596CDB">
        <w:rPr>
          <w:b/>
          <w:sz w:val="24"/>
          <w:szCs w:val="24"/>
        </w:rPr>
        <w:t>“</w:t>
      </w:r>
      <w:r w:rsidR="00596CDB" w:rsidRPr="00596CDB">
        <w:rPr>
          <w:b/>
          <w:sz w:val="24"/>
          <w:szCs w:val="24"/>
        </w:rPr>
        <w:t>Antik Çağ Pazarlarında Sohbet</w:t>
      </w:r>
      <w:r w:rsidRPr="00596CDB">
        <w:rPr>
          <w:b/>
          <w:sz w:val="24"/>
          <w:szCs w:val="24"/>
        </w:rPr>
        <w:t xml:space="preserve">” </w:t>
      </w:r>
      <w:r w:rsidR="00AA7B2E" w:rsidRPr="00596CDB">
        <w:rPr>
          <w:b/>
          <w:sz w:val="24"/>
          <w:szCs w:val="24"/>
        </w:rPr>
        <w:t>başlıklı</w:t>
      </w:r>
      <w:r w:rsidRPr="00596CDB">
        <w:rPr>
          <w:b/>
          <w:sz w:val="24"/>
          <w:szCs w:val="24"/>
        </w:rPr>
        <w:t xml:space="preserve"> konuşma</w:t>
      </w:r>
      <w:r w:rsidR="00AA7B2E" w:rsidRPr="00596CDB">
        <w:rPr>
          <w:b/>
          <w:sz w:val="24"/>
          <w:szCs w:val="24"/>
        </w:rPr>
        <w:t>sı</w:t>
      </w:r>
      <w:r w:rsidRPr="00596CDB">
        <w:rPr>
          <w:b/>
          <w:sz w:val="24"/>
          <w:szCs w:val="24"/>
        </w:rPr>
        <w:t xml:space="preserve"> </w:t>
      </w:r>
      <w:r w:rsidR="00596CDB" w:rsidRPr="00596CDB">
        <w:rPr>
          <w:b/>
          <w:sz w:val="24"/>
          <w:szCs w:val="24"/>
        </w:rPr>
        <w:t>13 Ar</w:t>
      </w:r>
      <w:r w:rsidR="0001717D">
        <w:rPr>
          <w:b/>
          <w:sz w:val="24"/>
          <w:szCs w:val="24"/>
        </w:rPr>
        <w:t>a</w:t>
      </w:r>
      <w:r w:rsidR="00596CDB" w:rsidRPr="00596CDB">
        <w:rPr>
          <w:b/>
          <w:sz w:val="24"/>
          <w:szCs w:val="24"/>
        </w:rPr>
        <w:t>lık’t</w:t>
      </w:r>
      <w:r w:rsidRPr="00596CDB">
        <w:rPr>
          <w:b/>
          <w:sz w:val="24"/>
          <w:szCs w:val="24"/>
        </w:rPr>
        <w:t>a Pera Müzesi Youtube kanalından canlı izlenebilir.</w:t>
      </w:r>
    </w:p>
    <w:p w14:paraId="6EAB779C" w14:textId="77777777" w:rsidR="00596CDB" w:rsidRPr="00596CDB" w:rsidRDefault="00596CDB" w:rsidP="002D630C">
      <w:pPr>
        <w:pStyle w:val="BodyA"/>
        <w:spacing w:after="0" w:line="240" w:lineRule="auto"/>
        <w:jc w:val="both"/>
        <w:rPr>
          <w:b/>
          <w:sz w:val="24"/>
          <w:szCs w:val="24"/>
        </w:rPr>
      </w:pPr>
    </w:p>
    <w:p w14:paraId="59B03449" w14:textId="5B2247C7" w:rsidR="00596CDB" w:rsidRDefault="00596CDB" w:rsidP="002D630C">
      <w:pPr>
        <w:pStyle w:val="AralkYok"/>
        <w:jc w:val="both"/>
        <w:rPr>
          <w:sz w:val="24"/>
          <w:szCs w:val="24"/>
        </w:rPr>
      </w:pPr>
      <w:r w:rsidRPr="00596CDB">
        <w:rPr>
          <w:rFonts w:cs="Calibri"/>
          <w:sz w:val="24"/>
          <w:szCs w:val="24"/>
        </w:rPr>
        <w:t>Kısa süre önce</w:t>
      </w:r>
      <w:r>
        <w:rPr>
          <w:rFonts w:cs="Calibri"/>
          <w:b/>
          <w:bCs/>
          <w:sz w:val="24"/>
          <w:szCs w:val="24"/>
        </w:rPr>
        <w:t xml:space="preserve"> </w:t>
      </w:r>
      <w:r w:rsidR="003421A5" w:rsidRPr="00BA2DE3">
        <w:rPr>
          <w:rFonts w:cs="Calibri"/>
          <w:bCs/>
          <w:sz w:val="24"/>
          <w:szCs w:val="24"/>
        </w:rPr>
        <w:t>Suna ve İnan Kıraç Vakfı</w:t>
      </w:r>
      <w:r w:rsidR="003421A5" w:rsidRPr="00BA2DE3">
        <w:rPr>
          <w:rFonts w:cs="Calibri"/>
          <w:sz w:val="24"/>
          <w:szCs w:val="24"/>
        </w:rPr>
        <w:t xml:space="preserve"> Anadolu Ağırlık ve Ölçüleri Koleksiyonu’ndan yeni bir seçkiyi </w:t>
      </w:r>
      <w:r>
        <w:rPr>
          <w:rFonts w:cs="Calibri"/>
          <w:sz w:val="24"/>
          <w:szCs w:val="24"/>
        </w:rPr>
        <w:t>sergilemeye başlayan</w:t>
      </w:r>
      <w:r w:rsidR="003421A5" w:rsidRPr="00BA2DE3">
        <w:rPr>
          <w:rFonts w:cs="Calibri"/>
          <w:sz w:val="24"/>
          <w:szCs w:val="24"/>
        </w:rPr>
        <w:t xml:space="preserve"> </w:t>
      </w:r>
      <w:r w:rsidRPr="00BA2DE3">
        <w:rPr>
          <w:rFonts w:cs="Calibri"/>
          <w:b/>
          <w:bCs/>
          <w:sz w:val="24"/>
          <w:szCs w:val="24"/>
        </w:rPr>
        <w:t>Pera Müzesi</w:t>
      </w:r>
      <w:r w:rsidR="0001717D">
        <w:rPr>
          <w:rFonts w:cs="Calibri"/>
          <w:sz w:val="24"/>
          <w:szCs w:val="24"/>
        </w:rPr>
        <w:t>,</w:t>
      </w:r>
      <w:r>
        <w:rPr>
          <w:rFonts w:cs="Calibri"/>
          <w:sz w:val="24"/>
          <w:szCs w:val="24"/>
        </w:rPr>
        <w:t xml:space="preserve"> sergide yer alan eserler</w:t>
      </w:r>
      <w:r w:rsidR="00EA3E87">
        <w:rPr>
          <w:rFonts w:cs="Calibri"/>
          <w:sz w:val="24"/>
          <w:szCs w:val="24"/>
        </w:rPr>
        <w:t xml:space="preserve">den yola çıkarak hazırladığı </w:t>
      </w:r>
      <w:r>
        <w:rPr>
          <w:rFonts w:cs="Calibri"/>
          <w:sz w:val="24"/>
          <w:szCs w:val="24"/>
        </w:rPr>
        <w:t xml:space="preserve">söyleşi dizisine devam ediyor. </w:t>
      </w:r>
      <w:r w:rsidR="0001717D">
        <w:rPr>
          <w:rFonts w:cs="Calibri"/>
          <w:sz w:val="24"/>
          <w:szCs w:val="24"/>
        </w:rPr>
        <w:t xml:space="preserve">13 Aralık tarihinde </w:t>
      </w:r>
      <w:r w:rsidR="0001717D" w:rsidRPr="009827D3">
        <w:rPr>
          <w:sz w:val="24"/>
          <w:szCs w:val="24"/>
        </w:rPr>
        <w:t>Pera Müzesi Youtube kanalından canlı olarak</w:t>
      </w:r>
      <w:r w:rsidR="0001717D">
        <w:rPr>
          <w:sz w:val="24"/>
          <w:szCs w:val="24"/>
        </w:rPr>
        <w:t xml:space="preserve"> yayınlanacak sohbet</w:t>
      </w:r>
      <w:r w:rsidR="009C64B0">
        <w:rPr>
          <w:sz w:val="24"/>
          <w:szCs w:val="24"/>
        </w:rPr>
        <w:t>in</w:t>
      </w:r>
      <w:r w:rsidR="0001717D">
        <w:rPr>
          <w:sz w:val="24"/>
          <w:szCs w:val="24"/>
        </w:rPr>
        <w:t xml:space="preserve"> konuşmacı</w:t>
      </w:r>
      <w:r w:rsidR="009C64B0">
        <w:rPr>
          <w:sz w:val="24"/>
          <w:szCs w:val="24"/>
        </w:rPr>
        <w:t>sı</w:t>
      </w:r>
      <w:r w:rsidR="0001717D">
        <w:rPr>
          <w:sz w:val="24"/>
          <w:szCs w:val="24"/>
        </w:rPr>
        <w:t xml:space="preserve"> </w:t>
      </w:r>
      <w:r w:rsidR="0001717D" w:rsidRPr="00596CDB">
        <w:rPr>
          <w:b/>
          <w:bCs/>
          <w:sz w:val="24"/>
          <w:szCs w:val="24"/>
        </w:rPr>
        <w:t>Prof. Dr. Oğuz Tekin</w:t>
      </w:r>
      <w:r w:rsidR="0001717D">
        <w:rPr>
          <w:b/>
          <w:bCs/>
          <w:sz w:val="24"/>
          <w:szCs w:val="24"/>
        </w:rPr>
        <w:t xml:space="preserve"> </w:t>
      </w:r>
      <w:r w:rsidR="009C64B0">
        <w:rPr>
          <w:sz w:val="24"/>
          <w:szCs w:val="24"/>
        </w:rPr>
        <w:t>o</w:t>
      </w:r>
      <w:r w:rsidR="0001717D" w:rsidRPr="0001717D">
        <w:rPr>
          <w:sz w:val="24"/>
          <w:szCs w:val="24"/>
        </w:rPr>
        <w:t>lacak.</w:t>
      </w:r>
      <w:r w:rsidR="0001717D">
        <w:rPr>
          <w:sz w:val="24"/>
          <w:szCs w:val="24"/>
        </w:rPr>
        <w:t xml:space="preserve"> </w:t>
      </w:r>
      <w:r w:rsidR="0001717D" w:rsidRPr="009827D3">
        <w:rPr>
          <w:sz w:val="24"/>
          <w:szCs w:val="24"/>
        </w:rPr>
        <w:t>Prof. Tekin</w:t>
      </w:r>
      <w:r w:rsidR="0001717D">
        <w:rPr>
          <w:sz w:val="24"/>
          <w:szCs w:val="24"/>
        </w:rPr>
        <w:t xml:space="preserve">, sohbette </w:t>
      </w:r>
      <w:r w:rsidR="0001717D" w:rsidRPr="009827D3">
        <w:rPr>
          <w:sz w:val="24"/>
          <w:szCs w:val="24"/>
        </w:rPr>
        <w:t>Klasik ve Helenistik Çağlar ile Roma İmparatorluğu döneminde</w:t>
      </w:r>
      <w:r w:rsidR="00A45CF0">
        <w:rPr>
          <w:sz w:val="24"/>
          <w:szCs w:val="24"/>
        </w:rPr>
        <w:t>,</w:t>
      </w:r>
      <w:r w:rsidR="0001717D" w:rsidRPr="009827D3">
        <w:rPr>
          <w:sz w:val="24"/>
          <w:szCs w:val="24"/>
        </w:rPr>
        <w:t xml:space="preserve"> Anadolu'daki şehir-devletlerinde ticaretin veya gün</w:t>
      </w:r>
      <w:r w:rsidR="0001717D">
        <w:rPr>
          <w:sz w:val="24"/>
          <w:szCs w:val="24"/>
        </w:rPr>
        <w:t>lük alışverişin yapıldığı pazar yerleri üzerine konuşacak</w:t>
      </w:r>
      <w:r w:rsidR="00A45CF0">
        <w:rPr>
          <w:sz w:val="24"/>
          <w:szCs w:val="24"/>
        </w:rPr>
        <w:t>.</w:t>
      </w:r>
      <w:r w:rsidR="0001717D">
        <w:rPr>
          <w:sz w:val="24"/>
          <w:szCs w:val="24"/>
        </w:rPr>
        <w:t xml:space="preserve"> </w:t>
      </w:r>
      <w:r w:rsidR="00A45CF0">
        <w:rPr>
          <w:sz w:val="24"/>
          <w:szCs w:val="24"/>
        </w:rPr>
        <w:t>B</w:t>
      </w:r>
      <w:r w:rsidR="0001717D">
        <w:rPr>
          <w:sz w:val="24"/>
          <w:szCs w:val="24"/>
        </w:rPr>
        <w:t>u pazar yerlerindeki mallar, kullanılan teraziler, ağırlıklar ve sikkeleri ele alacak. Antik Çağ pazarları hakkında merak edilen sorulara yanıt aranacak olan söyleşi</w:t>
      </w:r>
      <w:r w:rsidR="00A45CF0">
        <w:rPr>
          <w:sz w:val="24"/>
          <w:szCs w:val="24"/>
        </w:rPr>
        <w:t>,</w:t>
      </w:r>
      <w:r w:rsidR="0001717D">
        <w:rPr>
          <w:sz w:val="24"/>
          <w:szCs w:val="24"/>
        </w:rPr>
        <w:t xml:space="preserve"> </w:t>
      </w:r>
      <w:r w:rsidR="009C64B0">
        <w:rPr>
          <w:sz w:val="24"/>
          <w:szCs w:val="24"/>
        </w:rPr>
        <w:t xml:space="preserve">koleksiyon sorumlusu </w:t>
      </w:r>
      <w:r w:rsidR="0001717D" w:rsidRPr="002D630C">
        <w:rPr>
          <w:b/>
          <w:bCs/>
          <w:sz w:val="24"/>
          <w:szCs w:val="24"/>
        </w:rPr>
        <w:t>Yavuz Selim Güler</w:t>
      </w:r>
      <w:r w:rsidR="0001717D" w:rsidRPr="009827D3">
        <w:rPr>
          <w:sz w:val="24"/>
          <w:szCs w:val="24"/>
        </w:rPr>
        <w:t xml:space="preserve"> </w:t>
      </w:r>
      <w:r w:rsidR="0001717D">
        <w:rPr>
          <w:sz w:val="24"/>
          <w:szCs w:val="24"/>
        </w:rPr>
        <w:t xml:space="preserve">moderatörlüğünde gerçekleşecek. </w:t>
      </w:r>
    </w:p>
    <w:p w14:paraId="4FD83264" w14:textId="77777777" w:rsidR="009C64B0" w:rsidRPr="009C64B0" w:rsidRDefault="009C64B0" w:rsidP="002D630C">
      <w:pPr>
        <w:pStyle w:val="AralkYok"/>
        <w:jc w:val="both"/>
        <w:rPr>
          <w:sz w:val="24"/>
          <w:szCs w:val="24"/>
        </w:rPr>
      </w:pPr>
    </w:p>
    <w:p w14:paraId="34C9030F" w14:textId="7F4346AC" w:rsidR="003421A5" w:rsidRPr="00BA2DE3" w:rsidRDefault="00BE714A" w:rsidP="002D630C">
      <w:pPr>
        <w:spacing w:line="240" w:lineRule="auto"/>
        <w:jc w:val="both"/>
        <w:rPr>
          <w:rFonts w:ascii="Calibri" w:hAnsi="Calibri" w:cs="Calibri"/>
          <w:sz w:val="24"/>
          <w:szCs w:val="24"/>
        </w:rPr>
      </w:pPr>
      <w:hyperlink r:id="rId8" w:history="1">
        <w:r w:rsidR="00596CDB" w:rsidRPr="00BA2DE3">
          <w:rPr>
            <w:rStyle w:val="Kpr"/>
            <w:rFonts w:ascii="Calibri" w:hAnsi="Calibri" w:cs="Calibri"/>
            <w:b/>
            <w:bCs/>
            <w:i/>
            <w:iCs/>
            <w:color w:val="auto"/>
            <w:sz w:val="24"/>
            <w:szCs w:val="24"/>
          </w:rPr>
          <w:t>Ağırlık ve Ölçü Sanatı</w:t>
        </w:r>
      </w:hyperlink>
      <w:r w:rsidR="00596CDB" w:rsidRPr="00BA2DE3">
        <w:rPr>
          <w:rFonts w:ascii="Calibri" w:hAnsi="Calibri" w:cs="Calibri"/>
          <w:i/>
          <w:iCs/>
          <w:sz w:val="24"/>
          <w:szCs w:val="24"/>
        </w:rPr>
        <w:t xml:space="preserve"> </w:t>
      </w:r>
      <w:r w:rsidR="0001717D">
        <w:rPr>
          <w:rFonts w:ascii="Calibri" w:hAnsi="Calibri" w:cs="Calibri"/>
          <w:sz w:val="24"/>
          <w:szCs w:val="24"/>
        </w:rPr>
        <w:t>sergi</w:t>
      </w:r>
      <w:r w:rsidR="009C64B0">
        <w:rPr>
          <w:rFonts w:ascii="Calibri" w:hAnsi="Calibri" w:cs="Calibri"/>
          <w:sz w:val="24"/>
          <w:szCs w:val="24"/>
        </w:rPr>
        <w:t>si</w:t>
      </w:r>
      <w:r w:rsidR="0001717D">
        <w:rPr>
          <w:rFonts w:ascii="Calibri" w:hAnsi="Calibri" w:cs="Calibri"/>
          <w:sz w:val="24"/>
          <w:szCs w:val="24"/>
        </w:rPr>
        <w:t xml:space="preserve">, </w:t>
      </w:r>
      <w:r w:rsidR="00BB1D47" w:rsidRPr="00BA2DE3">
        <w:rPr>
          <w:rFonts w:ascii="Calibri" w:hAnsi="Calibri" w:cs="Calibri"/>
          <w:sz w:val="24"/>
          <w:szCs w:val="24"/>
        </w:rPr>
        <w:t>a</w:t>
      </w:r>
      <w:r w:rsidR="003421A5" w:rsidRPr="00BA2DE3">
        <w:rPr>
          <w:rFonts w:ascii="Calibri" w:hAnsi="Calibri" w:cs="Calibri"/>
          <w:sz w:val="24"/>
          <w:szCs w:val="24"/>
        </w:rPr>
        <w:t>ğırlık ve ölçü aletleri etrafında şekillenen ekonomiyi, kültürü, toplumsal güven dinamiklerini ve birimlerin standartlaşması yolculuğunu</w:t>
      </w:r>
      <w:r w:rsidR="00A45CF0">
        <w:rPr>
          <w:rFonts w:ascii="Calibri" w:hAnsi="Calibri" w:cs="Calibri"/>
          <w:sz w:val="24"/>
          <w:szCs w:val="24"/>
        </w:rPr>
        <w:t>;</w:t>
      </w:r>
      <w:r w:rsidR="00F205D3" w:rsidRPr="00BA2DE3">
        <w:rPr>
          <w:rFonts w:ascii="Calibri" w:hAnsi="Calibri" w:cs="Calibri"/>
          <w:sz w:val="24"/>
          <w:szCs w:val="24"/>
        </w:rPr>
        <w:t xml:space="preserve"> </w:t>
      </w:r>
      <w:r w:rsidR="003421A5" w:rsidRPr="00BA2DE3">
        <w:rPr>
          <w:rFonts w:ascii="Calibri" w:hAnsi="Calibri" w:cs="Calibri"/>
          <w:sz w:val="24"/>
          <w:szCs w:val="24"/>
        </w:rPr>
        <w:t>uygarlıkların, tanrıların, tüccarların, usta ve çırakların gözünden keşfetmeyi amaçl</w:t>
      </w:r>
      <w:r w:rsidR="00BB1D47" w:rsidRPr="00BA2DE3">
        <w:rPr>
          <w:rFonts w:ascii="Calibri" w:hAnsi="Calibri" w:cs="Calibri"/>
          <w:sz w:val="24"/>
          <w:szCs w:val="24"/>
        </w:rPr>
        <w:t>ıyor</w:t>
      </w:r>
      <w:r w:rsidR="003421A5" w:rsidRPr="00BA2DE3">
        <w:rPr>
          <w:rFonts w:ascii="Calibri" w:hAnsi="Calibri" w:cs="Calibri"/>
          <w:sz w:val="24"/>
          <w:szCs w:val="24"/>
        </w:rPr>
        <w:t>.</w:t>
      </w:r>
      <w:r w:rsidR="00F205D3" w:rsidRPr="00BA2DE3">
        <w:rPr>
          <w:rFonts w:ascii="Calibri" w:hAnsi="Calibri" w:cs="Calibri"/>
          <w:sz w:val="24"/>
          <w:szCs w:val="24"/>
        </w:rPr>
        <w:t xml:space="preserve"> </w:t>
      </w:r>
      <w:r w:rsidR="003421A5" w:rsidRPr="00BA2DE3">
        <w:rPr>
          <w:rFonts w:ascii="Calibri" w:hAnsi="Calibri" w:cs="Calibri"/>
          <w:bCs/>
          <w:sz w:val="24"/>
          <w:szCs w:val="24"/>
        </w:rPr>
        <w:t xml:space="preserve">Homeros’un İlyada Destanı’ndaki dizeden esinlenen </w:t>
      </w:r>
      <w:r w:rsidR="003421A5" w:rsidRPr="00BA2DE3">
        <w:rPr>
          <w:rFonts w:ascii="Calibri" w:hAnsi="Calibri" w:cs="Calibri"/>
          <w:b/>
          <w:sz w:val="24"/>
          <w:szCs w:val="24"/>
        </w:rPr>
        <w:t xml:space="preserve">“Ve Taş </w:t>
      </w:r>
      <w:r w:rsidR="003F710A">
        <w:rPr>
          <w:rFonts w:ascii="Calibri" w:hAnsi="Calibri" w:cs="Calibri"/>
          <w:b/>
          <w:sz w:val="24"/>
          <w:szCs w:val="24"/>
        </w:rPr>
        <w:t xml:space="preserve">Kendi </w:t>
      </w:r>
      <w:r w:rsidR="003421A5" w:rsidRPr="00BA2DE3">
        <w:rPr>
          <w:rFonts w:ascii="Calibri" w:hAnsi="Calibri" w:cs="Calibri"/>
          <w:b/>
          <w:sz w:val="24"/>
          <w:szCs w:val="24"/>
        </w:rPr>
        <w:t xml:space="preserve">Ağırlığınca Düştü” </w:t>
      </w:r>
      <w:r w:rsidR="003421A5" w:rsidRPr="00BA2DE3">
        <w:rPr>
          <w:rFonts w:ascii="Calibri" w:hAnsi="Calibri" w:cs="Calibri"/>
          <w:bCs/>
          <w:sz w:val="24"/>
          <w:szCs w:val="24"/>
        </w:rPr>
        <w:t>başlıklı konuşma serisi</w:t>
      </w:r>
      <w:r w:rsidR="00F205D3" w:rsidRPr="00BA2DE3">
        <w:rPr>
          <w:rFonts w:ascii="Calibri" w:hAnsi="Calibri" w:cs="Calibri"/>
          <w:bCs/>
          <w:sz w:val="24"/>
          <w:szCs w:val="24"/>
        </w:rPr>
        <w:t xml:space="preserve"> ise</w:t>
      </w:r>
      <w:r w:rsidR="003421A5" w:rsidRPr="00BA2DE3">
        <w:rPr>
          <w:rFonts w:ascii="Calibri" w:hAnsi="Calibri" w:cs="Calibri"/>
          <w:bCs/>
          <w:sz w:val="24"/>
          <w:szCs w:val="24"/>
        </w:rPr>
        <w:t>, serginin kapsadığı dönemler olan Asur Ticaret Kolonileri Çağı, Hititler, Helenistik Dönem</w:t>
      </w:r>
      <w:r w:rsidR="00A45CF0">
        <w:rPr>
          <w:rFonts w:ascii="Calibri" w:hAnsi="Calibri" w:cs="Calibri"/>
          <w:bCs/>
          <w:sz w:val="24"/>
          <w:szCs w:val="24"/>
        </w:rPr>
        <w:t>,</w:t>
      </w:r>
      <w:r w:rsidR="003421A5" w:rsidRPr="00BA2DE3">
        <w:rPr>
          <w:rFonts w:ascii="Calibri" w:hAnsi="Calibri" w:cs="Calibri"/>
          <w:bCs/>
          <w:sz w:val="24"/>
          <w:szCs w:val="24"/>
        </w:rPr>
        <w:t xml:space="preserve"> Roma, Bizans ve Osmanlı dönemlerindeki alışveriş, ticaret, ağırlık ve ölçü sistemlerine ışık tutuyor.</w:t>
      </w:r>
    </w:p>
    <w:p w14:paraId="6BE50269" w14:textId="1FB96D13" w:rsidR="009C64B0" w:rsidRPr="009C64B0" w:rsidRDefault="00210FE8" w:rsidP="002D630C">
      <w:pPr>
        <w:spacing w:line="240" w:lineRule="auto"/>
        <w:jc w:val="both"/>
        <w:rPr>
          <w:rFonts w:ascii="Calibri" w:hAnsi="Calibri" w:cs="Calibri"/>
          <w:bCs/>
          <w:sz w:val="24"/>
          <w:szCs w:val="24"/>
        </w:rPr>
      </w:pPr>
      <w:r w:rsidRPr="00BA2DE3">
        <w:rPr>
          <w:rFonts w:ascii="Calibri" w:hAnsi="Calibri" w:cs="Calibri"/>
          <w:bCs/>
          <w:sz w:val="24"/>
          <w:szCs w:val="24"/>
        </w:rPr>
        <w:t xml:space="preserve">“Ve Taş </w:t>
      </w:r>
      <w:r w:rsidR="00D63577">
        <w:rPr>
          <w:rFonts w:ascii="Calibri" w:hAnsi="Calibri" w:cs="Calibri"/>
          <w:bCs/>
          <w:sz w:val="24"/>
          <w:szCs w:val="24"/>
        </w:rPr>
        <w:t xml:space="preserve">Kendi </w:t>
      </w:r>
      <w:r w:rsidRPr="00BA2DE3">
        <w:rPr>
          <w:rFonts w:ascii="Calibri" w:hAnsi="Calibri" w:cs="Calibri"/>
          <w:bCs/>
          <w:sz w:val="24"/>
          <w:szCs w:val="24"/>
        </w:rPr>
        <w:t>Ağırlığınca Düştü” k</w:t>
      </w:r>
      <w:r w:rsidR="00F205D3" w:rsidRPr="00BA2DE3">
        <w:rPr>
          <w:rFonts w:ascii="Calibri" w:hAnsi="Calibri" w:cs="Calibri"/>
          <w:bCs/>
          <w:sz w:val="24"/>
          <w:szCs w:val="24"/>
        </w:rPr>
        <w:t>onuşma</w:t>
      </w:r>
      <w:r w:rsidR="00BB1D47" w:rsidRPr="00BA2DE3">
        <w:rPr>
          <w:rFonts w:ascii="Calibri" w:hAnsi="Calibri" w:cs="Calibri"/>
          <w:bCs/>
          <w:sz w:val="24"/>
          <w:szCs w:val="24"/>
        </w:rPr>
        <w:t>larının</w:t>
      </w:r>
      <w:r w:rsidR="00F205D3" w:rsidRPr="00BA2DE3">
        <w:rPr>
          <w:rFonts w:ascii="Calibri" w:hAnsi="Calibri" w:cs="Calibri"/>
          <w:sz w:val="24"/>
          <w:szCs w:val="24"/>
        </w:rPr>
        <w:t xml:space="preserve"> önceki </w:t>
      </w:r>
      <w:r w:rsidR="00BB1D47" w:rsidRPr="00BA2DE3">
        <w:rPr>
          <w:rFonts w:ascii="Calibri" w:hAnsi="Calibri" w:cs="Calibri"/>
          <w:sz w:val="24"/>
          <w:szCs w:val="24"/>
        </w:rPr>
        <w:t xml:space="preserve">bölümlerinde </w:t>
      </w:r>
      <w:r w:rsidR="00F205D3" w:rsidRPr="00BA2DE3">
        <w:rPr>
          <w:rFonts w:ascii="Calibri" w:hAnsi="Calibri" w:cs="Calibri"/>
          <w:sz w:val="24"/>
          <w:szCs w:val="24"/>
        </w:rPr>
        <w:t xml:space="preserve">Prof. Dr. Fikri Kulakoğlu, </w:t>
      </w:r>
      <w:r w:rsidR="00A24717" w:rsidRPr="00BA2DE3">
        <w:rPr>
          <w:rFonts w:ascii="Calibri" w:hAnsi="Calibri" w:cs="Calibri"/>
          <w:sz w:val="24"/>
          <w:szCs w:val="24"/>
        </w:rPr>
        <w:t xml:space="preserve">kazı başkanlığını yürüttüğü </w:t>
      </w:r>
      <w:r w:rsidR="00F205D3" w:rsidRPr="00BA2DE3">
        <w:rPr>
          <w:rFonts w:ascii="Calibri" w:hAnsi="Calibri" w:cs="Calibri"/>
          <w:sz w:val="24"/>
          <w:szCs w:val="24"/>
        </w:rPr>
        <w:t>Kültepe’de ticaret ve ağırlık ölçme sistemi</w:t>
      </w:r>
      <w:r w:rsidR="00544E03">
        <w:rPr>
          <w:rFonts w:ascii="Calibri" w:hAnsi="Calibri" w:cs="Calibri"/>
          <w:sz w:val="24"/>
          <w:szCs w:val="24"/>
        </w:rPr>
        <w:t>;</w:t>
      </w:r>
      <w:r w:rsidRPr="00BA2DE3">
        <w:rPr>
          <w:rFonts w:ascii="Calibri" w:hAnsi="Calibri" w:cs="Calibri"/>
          <w:sz w:val="24"/>
          <w:szCs w:val="24"/>
        </w:rPr>
        <w:t xml:space="preserve"> </w:t>
      </w:r>
      <w:r w:rsidR="00F205D3" w:rsidRPr="00BA2DE3">
        <w:rPr>
          <w:rFonts w:ascii="Calibri" w:hAnsi="Calibri" w:cs="Calibri"/>
          <w:bCs/>
          <w:sz w:val="24"/>
          <w:szCs w:val="24"/>
        </w:rPr>
        <w:t>Prof. Dr. İlknur Taş</w:t>
      </w:r>
      <w:r w:rsidR="00544E03">
        <w:rPr>
          <w:rFonts w:ascii="Calibri" w:hAnsi="Calibri" w:cs="Calibri"/>
          <w:bCs/>
          <w:sz w:val="24"/>
          <w:szCs w:val="24"/>
        </w:rPr>
        <w:t>,</w:t>
      </w:r>
      <w:r w:rsidRPr="00BA2DE3">
        <w:rPr>
          <w:rFonts w:ascii="Calibri" w:hAnsi="Calibri" w:cs="Calibri"/>
          <w:bCs/>
          <w:sz w:val="24"/>
          <w:szCs w:val="24"/>
        </w:rPr>
        <w:t xml:space="preserve"> Hititlerde </w:t>
      </w:r>
      <w:r w:rsidR="00544E03">
        <w:rPr>
          <w:rFonts w:ascii="Calibri" w:hAnsi="Calibri" w:cs="Calibri"/>
          <w:bCs/>
          <w:sz w:val="24"/>
          <w:szCs w:val="24"/>
        </w:rPr>
        <w:t>ö</w:t>
      </w:r>
      <w:r w:rsidRPr="00BA2DE3">
        <w:rPr>
          <w:rFonts w:ascii="Calibri" w:hAnsi="Calibri" w:cs="Calibri"/>
          <w:bCs/>
          <w:sz w:val="24"/>
          <w:szCs w:val="24"/>
        </w:rPr>
        <w:t xml:space="preserve">lçü ve </w:t>
      </w:r>
      <w:r w:rsidR="00544E03">
        <w:rPr>
          <w:rFonts w:ascii="Calibri" w:hAnsi="Calibri" w:cs="Calibri"/>
          <w:bCs/>
          <w:sz w:val="24"/>
          <w:szCs w:val="24"/>
        </w:rPr>
        <w:t>ö</w:t>
      </w:r>
      <w:r w:rsidRPr="00BA2DE3">
        <w:rPr>
          <w:rFonts w:ascii="Calibri" w:hAnsi="Calibri" w:cs="Calibri"/>
          <w:bCs/>
          <w:sz w:val="24"/>
          <w:szCs w:val="24"/>
        </w:rPr>
        <w:t>lçümleme</w:t>
      </w:r>
      <w:r w:rsidR="00544E03">
        <w:rPr>
          <w:rFonts w:ascii="Calibri" w:hAnsi="Calibri" w:cs="Calibri"/>
          <w:bCs/>
          <w:sz w:val="24"/>
          <w:szCs w:val="24"/>
        </w:rPr>
        <w:t xml:space="preserve">; Suna ve İnan Kıraç Vakfı </w:t>
      </w:r>
      <w:r w:rsidR="00544E03" w:rsidRPr="00544E03">
        <w:rPr>
          <w:rFonts w:ascii="Calibri" w:hAnsi="Calibri" w:cs="Calibri"/>
          <w:bCs/>
          <w:sz w:val="24"/>
          <w:szCs w:val="24"/>
        </w:rPr>
        <w:t>Pera Müzesi Anadolu Ağırlık ve Ölçüleri Koleksiyonu Sorumlusu Yavuz Selim Güler</w:t>
      </w:r>
      <w:r w:rsidR="00544E03">
        <w:rPr>
          <w:rFonts w:ascii="Calibri" w:hAnsi="Calibri" w:cs="Calibri"/>
          <w:bCs/>
          <w:sz w:val="24"/>
          <w:szCs w:val="24"/>
        </w:rPr>
        <w:t xml:space="preserve"> </w:t>
      </w:r>
      <w:r w:rsidR="00544E03" w:rsidRPr="00544E03">
        <w:rPr>
          <w:rFonts w:ascii="Calibri" w:hAnsi="Calibri" w:cs="Calibri"/>
          <w:bCs/>
          <w:sz w:val="24"/>
          <w:szCs w:val="24"/>
        </w:rPr>
        <w:t xml:space="preserve">Anadolu’da Romalı </w:t>
      </w:r>
      <w:r w:rsidR="00544E03">
        <w:rPr>
          <w:rFonts w:ascii="Calibri" w:hAnsi="Calibri" w:cs="Calibri"/>
          <w:bCs/>
          <w:sz w:val="24"/>
          <w:szCs w:val="24"/>
        </w:rPr>
        <w:t>t</w:t>
      </w:r>
      <w:r w:rsidR="00544E03" w:rsidRPr="00544E03">
        <w:rPr>
          <w:rFonts w:ascii="Calibri" w:hAnsi="Calibri" w:cs="Calibri"/>
          <w:bCs/>
          <w:sz w:val="24"/>
          <w:szCs w:val="24"/>
        </w:rPr>
        <w:t xml:space="preserve">üccarlar ve </w:t>
      </w:r>
      <w:r w:rsidR="00544E03">
        <w:rPr>
          <w:rFonts w:ascii="Calibri" w:hAnsi="Calibri" w:cs="Calibri"/>
          <w:bCs/>
          <w:sz w:val="24"/>
          <w:szCs w:val="24"/>
        </w:rPr>
        <w:t>b</w:t>
      </w:r>
      <w:r w:rsidR="00544E03" w:rsidRPr="00544E03">
        <w:rPr>
          <w:rFonts w:ascii="Calibri" w:hAnsi="Calibri" w:cs="Calibri"/>
          <w:bCs/>
          <w:sz w:val="24"/>
          <w:szCs w:val="24"/>
        </w:rPr>
        <w:t xml:space="preserve">ankerler </w:t>
      </w:r>
      <w:r w:rsidRPr="00BA2DE3">
        <w:rPr>
          <w:rFonts w:ascii="Calibri" w:hAnsi="Calibri" w:cs="Calibri"/>
          <w:bCs/>
          <w:sz w:val="24"/>
          <w:szCs w:val="24"/>
        </w:rPr>
        <w:t xml:space="preserve">üzerine bilgiler aktardı. </w:t>
      </w:r>
      <w:r w:rsidR="00865326" w:rsidRPr="00BA2DE3">
        <w:rPr>
          <w:rFonts w:ascii="Calibri" w:hAnsi="Calibri" w:cs="Calibri"/>
          <w:sz w:val="24"/>
          <w:szCs w:val="24"/>
        </w:rPr>
        <w:t>İstanbul Araştırmaları Enstitüsü’nün Bizans araştırmaları alanında</w:t>
      </w:r>
      <w:r w:rsidR="009C64B0">
        <w:rPr>
          <w:rFonts w:ascii="Calibri" w:hAnsi="Calibri" w:cs="Calibri"/>
          <w:sz w:val="24"/>
          <w:szCs w:val="24"/>
        </w:rPr>
        <w:t>ki</w:t>
      </w:r>
      <w:r w:rsidR="00865326" w:rsidRPr="00BA2DE3">
        <w:rPr>
          <w:rFonts w:ascii="Calibri" w:hAnsi="Calibri" w:cs="Calibri"/>
          <w:sz w:val="24"/>
          <w:szCs w:val="24"/>
        </w:rPr>
        <w:t xml:space="preserve"> bilimsel danışmanı </w:t>
      </w:r>
      <w:r w:rsidR="009C64B0" w:rsidRPr="002D630C">
        <w:rPr>
          <w:rFonts w:ascii="Calibri" w:hAnsi="Calibri" w:cs="Calibri"/>
          <w:bCs/>
          <w:sz w:val="24"/>
          <w:szCs w:val="24"/>
        </w:rPr>
        <w:t>Brigitte Pitarakis’in</w:t>
      </w:r>
      <w:r w:rsidR="009C64B0" w:rsidRPr="009C64B0">
        <w:rPr>
          <w:rFonts w:ascii="Calibri" w:hAnsi="Calibri" w:cs="Calibri"/>
          <w:bCs/>
          <w:sz w:val="24"/>
          <w:szCs w:val="24"/>
        </w:rPr>
        <w:t xml:space="preserve"> </w:t>
      </w:r>
      <w:r w:rsidR="009C64B0" w:rsidRPr="00BA2DE3">
        <w:rPr>
          <w:rFonts w:ascii="Calibri" w:hAnsi="Calibri" w:cs="Calibri"/>
          <w:bCs/>
          <w:sz w:val="24"/>
          <w:szCs w:val="24"/>
        </w:rPr>
        <w:t>konuşmacı olarak yer al</w:t>
      </w:r>
      <w:r w:rsidR="009C64B0">
        <w:rPr>
          <w:rFonts w:ascii="Calibri" w:hAnsi="Calibri" w:cs="Calibri"/>
          <w:bCs/>
          <w:sz w:val="24"/>
          <w:szCs w:val="24"/>
        </w:rPr>
        <w:t xml:space="preserve">dığı </w:t>
      </w:r>
      <w:r w:rsidR="00266181">
        <w:rPr>
          <w:rFonts w:ascii="Calibri" w:hAnsi="Calibri" w:cs="Calibri"/>
          <w:bCs/>
          <w:sz w:val="24"/>
          <w:szCs w:val="24"/>
        </w:rPr>
        <w:t xml:space="preserve">dördüncü </w:t>
      </w:r>
      <w:r w:rsidR="009C64B0">
        <w:rPr>
          <w:rFonts w:ascii="Calibri" w:hAnsi="Calibri" w:cs="Calibri"/>
          <w:bCs/>
          <w:sz w:val="24"/>
          <w:szCs w:val="24"/>
        </w:rPr>
        <w:t xml:space="preserve">bölümde ise </w:t>
      </w:r>
      <w:r w:rsidR="00865326" w:rsidRPr="00BA2DE3">
        <w:rPr>
          <w:rFonts w:ascii="Calibri" w:hAnsi="Calibri" w:cs="Calibri"/>
          <w:sz w:val="24"/>
          <w:szCs w:val="24"/>
        </w:rPr>
        <w:t>Bizans’ta para ile ağırlık ölçüsü arasındaki ilişki</w:t>
      </w:r>
      <w:r w:rsidR="009C64B0">
        <w:rPr>
          <w:rFonts w:ascii="Calibri" w:hAnsi="Calibri" w:cs="Calibri"/>
          <w:sz w:val="24"/>
          <w:szCs w:val="24"/>
        </w:rPr>
        <w:t>ler ele alındı.</w:t>
      </w:r>
    </w:p>
    <w:p w14:paraId="2886833F" w14:textId="3FFB98A8" w:rsidR="00B76F9F" w:rsidRPr="00BA2DE3" w:rsidRDefault="009C64B0" w:rsidP="002D630C">
      <w:pPr>
        <w:spacing w:after="0" w:line="240" w:lineRule="auto"/>
        <w:jc w:val="both"/>
        <w:rPr>
          <w:rFonts w:ascii="Calibri" w:eastAsia="Times New Roman" w:hAnsi="Calibri" w:cs="Calibri"/>
          <w:sz w:val="24"/>
          <w:szCs w:val="24"/>
          <w:lang w:eastAsia="tr-TR"/>
        </w:rPr>
      </w:pPr>
      <w:r w:rsidRPr="002D630C">
        <w:rPr>
          <w:sz w:val="24"/>
          <w:szCs w:val="24"/>
        </w:rPr>
        <w:t>Prof. Dr. Oğuz Tekin’in</w:t>
      </w:r>
      <w:r>
        <w:rPr>
          <w:b/>
          <w:bCs/>
          <w:sz w:val="24"/>
          <w:szCs w:val="24"/>
        </w:rPr>
        <w:t xml:space="preserve"> </w:t>
      </w:r>
      <w:r w:rsidR="002D630C" w:rsidRPr="002D630C">
        <w:rPr>
          <w:b/>
          <w:bCs/>
          <w:sz w:val="24"/>
          <w:szCs w:val="24"/>
        </w:rPr>
        <w:t xml:space="preserve">“Antik Çağ Pazarlarında Sohbet” </w:t>
      </w:r>
      <w:r w:rsidR="002D630C" w:rsidRPr="002D630C">
        <w:rPr>
          <w:sz w:val="24"/>
          <w:szCs w:val="24"/>
        </w:rPr>
        <w:t xml:space="preserve">başlıklı </w:t>
      </w:r>
      <w:r w:rsidR="002D630C">
        <w:rPr>
          <w:sz w:val="24"/>
          <w:szCs w:val="24"/>
        </w:rPr>
        <w:t>konuşması,</w:t>
      </w:r>
      <w:r w:rsidR="00BA2DE3" w:rsidRPr="00BA2DE3">
        <w:rPr>
          <w:rFonts w:ascii="Calibri" w:eastAsia="Times New Roman" w:hAnsi="Calibri" w:cs="Calibri"/>
          <w:sz w:val="24"/>
          <w:szCs w:val="24"/>
          <w:lang w:eastAsia="tr-TR"/>
        </w:rPr>
        <w:t xml:space="preserve"> </w:t>
      </w:r>
      <w:r>
        <w:rPr>
          <w:rFonts w:ascii="Calibri" w:eastAsia="Times New Roman" w:hAnsi="Calibri" w:cs="Calibri"/>
          <w:b/>
          <w:bCs/>
          <w:sz w:val="24"/>
          <w:szCs w:val="24"/>
          <w:lang w:eastAsia="tr-TR"/>
        </w:rPr>
        <w:t>13</w:t>
      </w:r>
      <w:r w:rsidR="00BA2DE3" w:rsidRPr="00BA2DE3">
        <w:rPr>
          <w:rFonts w:ascii="Calibri" w:eastAsia="Times New Roman" w:hAnsi="Calibri" w:cs="Calibri"/>
          <w:b/>
          <w:bCs/>
          <w:sz w:val="24"/>
          <w:szCs w:val="24"/>
          <w:lang w:eastAsia="tr-TR"/>
        </w:rPr>
        <w:t xml:space="preserve"> </w:t>
      </w:r>
      <w:r>
        <w:rPr>
          <w:rFonts w:ascii="Calibri" w:eastAsia="Times New Roman" w:hAnsi="Calibri" w:cs="Calibri"/>
          <w:b/>
          <w:bCs/>
          <w:sz w:val="24"/>
          <w:szCs w:val="24"/>
          <w:lang w:eastAsia="tr-TR"/>
        </w:rPr>
        <w:t>Aralık</w:t>
      </w:r>
      <w:r w:rsidR="00BA2DE3" w:rsidRPr="00BA2DE3">
        <w:rPr>
          <w:rFonts w:ascii="Calibri" w:eastAsia="Times New Roman" w:hAnsi="Calibri" w:cs="Calibri"/>
          <w:b/>
          <w:bCs/>
          <w:sz w:val="24"/>
          <w:szCs w:val="24"/>
          <w:lang w:eastAsia="tr-TR"/>
        </w:rPr>
        <w:t xml:space="preserve"> Salı günü</w:t>
      </w:r>
      <w:r w:rsidR="00BA2DE3" w:rsidRPr="00BA2DE3">
        <w:rPr>
          <w:rFonts w:ascii="Calibri" w:eastAsia="Times New Roman" w:hAnsi="Calibri" w:cs="Calibri"/>
          <w:sz w:val="24"/>
          <w:szCs w:val="24"/>
          <w:lang w:eastAsia="tr-TR"/>
        </w:rPr>
        <w:t xml:space="preserve"> saat 18.</w:t>
      </w:r>
      <w:r w:rsidR="00544E03">
        <w:rPr>
          <w:rFonts w:ascii="Calibri" w:eastAsia="Times New Roman" w:hAnsi="Calibri" w:cs="Calibri"/>
          <w:sz w:val="24"/>
          <w:szCs w:val="24"/>
          <w:lang w:eastAsia="tr-TR"/>
        </w:rPr>
        <w:t>00</w:t>
      </w:r>
      <w:r w:rsidR="00BA2DE3" w:rsidRPr="00BA2DE3">
        <w:rPr>
          <w:rFonts w:ascii="Calibri" w:eastAsia="Times New Roman" w:hAnsi="Calibri" w:cs="Calibri"/>
          <w:sz w:val="24"/>
          <w:szCs w:val="24"/>
          <w:lang w:eastAsia="tr-TR"/>
        </w:rPr>
        <w:t>’d</w:t>
      </w:r>
      <w:r>
        <w:rPr>
          <w:rFonts w:ascii="Calibri" w:eastAsia="Times New Roman" w:hAnsi="Calibri" w:cs="Calibri"/>
          <w:sz w:val="24"/>
          <w:szCs w:val="24"/>
          <w:lang w:eastAsia="tr-TR"/>
        </w:rPr>
        <w:t>e</w:t>
      </w:r>
      <w:r w:rsidR="00386C5C" w:rsidRPr="00BA2DE3">
        <w:rPr>
          <w:rFonts w:ascii="Calibri" w:eastAsia="Times New Roman" w:hAnsi="Calibri" w:cs="Calibri"/>
          <w:sz w:val="24"/>
          <w:szCs w:val="24"/>
          <w:lang w:eastAsia="tr-TR"/>
        </w:rPr>
        <w:t xml:space="preserve"> </w:t>
      </w:r>
      <w:hyperlink r:id="rId9" w:history="1">
        <w:r w:rsidR="00B76F9F" w:rsidRPr="002D630C">
          <w:rPr>
            <w:rStyle w:val="Kpr"/>
            <w:rFonts w:ascii="Calibri" w:eastAsia="Times New Roman" w:hAnsi="Calibri" w:cs="Calibri"/>
            <w:b/>
            <w:bCs/>
            <w:color w:val="auto"/>
            <w:sz w:val="24"/>
            <w:szCs w:val="24"/>
            <w:lang w:eastAsia="tr-TR"/>
          </w:rPr>
          <w:t>Pera Müzesi Youtube kanalından</w:t>
        </w:r>
      </w:hyperlink>
      <w:r w:rsidR="00B76F9F" w:rsidRPr="00BA2DE3">
        <w:rPr>
          <w:rFonts w:ascii="Calibri" w:eastAsia="Times New Roman" w:hAnsi="Calibri" w:cs="Calibri"/>
          <w:sz w:val="24"/>
          <w:szCs w:val="24"/>
          <w:lang w:eastAsia="tr-TR"/>
        </w:rPr>
        <w:t xml:space="preserve"> canlı </w:t>
      </w:r>
      <w:r w:rsidR="00BA2DE3" w:rsidRPr="00BA2DE3">
        <w:rPr>
          <w:rFonts w:ascii="Calibri" w:eastAsia="Times New Roman" w:hAnsi="Calibri" w:cs="Calibri"/>
          <w:sz w:val="24"/>
          <w:szCs w:val="24"/>
          <w:lang w:eastAsia="tr-TR"/>
        </w:rPr>
        <w:t>izlenebilir</w:t>
      </w:r>
      <w:r w:rsidR="00B76F9F" w:rsidRPr="00BA2DE3">
        <w:rPr>
          <w:rFonts w:ascii="Calibri" w:eastAsia="Times New Roman" w:hAnsi="Calibri" w:cs="Calibri"/>
          <w:sz w:val="24"/>
          <w:szCs w:val="24"/>
          <w:lang w:eastAsia="tr-TR"/>
        </w:rPr>
        <w:t xml:space="preserve">. </w:t>
      </w:r>
    </w:p>
    <w:p w14:paraId="4320C1C4" w14:textId="77777777" w:rsidR="004F3BE9" w:rsidRPr="00BA2DE3" w:rsidRDefault="004F3BE9" w:rsidP="002D630C">
      <w:pPr>
        <w:spacing w:after="0" w:line="240" w:lineRule="auto"/>
        <w:jc w:val="both"/>
        <w:rPr>
          <w:rFonts w:ascii="Calibri" w:hAnsi="Calibri" w:cs="Calibri"/>
          <w:b/>
          <w:bCs/>
        </w:rPr>
      </w:pPr>
    </w:p>
    <w:p w14:paraId="77CFCBCD" w14:textId="3F4131D0" w:rsidR="00A26AC6" w:rsidRPr="00BA2DE3" w:rsidRDefault="00A26AC6" w:rsidP="00A26AC6">
      <w:pPr>
        <w:spacing w:after="0" w:line="240" w:lineRule="auto"/>
        <w:jc w:val="both"/>
        <w:rPr>
          <w:rFonts w:ascii="Calibri" w:eastAsia="Calibri" w:hAnsi="Calibri" w:cs="Calibri"/>
          <w:szCs w:val="20"/>
          <w:u w:val="single" w:color="0563C1"/>
        </w:rPr>
      </w:pPr>
      <w:r w:rsidRPr="00BA2DE3">
        <w:rPr>
          <w:rFonts w:ascii="Calibri" w:eastAsia="Calibri" w:hAnsi="Calibri" w:cs="Calibri"/>
          <w:b/>
          <w:bCs/>
          <w:szCs w:val="20"/>
          <w:u w:val="single" w:color="000000"/>
          <w:lang w:eastAsia="tr-TR"/>
        </w:rPr>
        <w:t>Detaylı Bilgi:</w:t>
      </w:r>
      <w:r w:rsidRPr="00BA2DE3">
        <w:rPr>
          <w:rFonts w:ascii="Calibri" w:eastAsia="Calibri" w:hAnsi="Calibri" w:cs="Calibri"/>
          <w:szCs w:val="20"/>
          <w:u w:val="single" w:color="000000"/>
          <w:lang w:eastAsia="tr-TR"/>
        </w:rPr>
        <w:t xml:space="preserve"> </w:t>
      </w:r>
    </w:p>
    <w:p w14:paraId="79CA71FA" w14:textId="3C8AE327" w:rsidR="00A26AC6" w:rsidRPr="00BA2DE3" w:rsidRDefault="00A26AC6" w:rsidP="00A26AC6">
      <w:pPr>
        <w:spacing w:after="0" w:line="240" w:lineRule="auto"/>
        <w:jc w:val="both"/>
        <w:rPr>
          <w:rFonts w:ascii="Calibri" w:eastAsia="Calibri" w:hAnsi="Calibri" w:cs="Calibri"/>
          <w:szCs w:val="20"/>
          <w:u w:val="single" w:color="0563C1"/>
          <w:lang w:eastAsia="tr-TR"/>
        </w:rPr>
      </w:pPr>
      <w:r w:rsidRPr="00BA2DE3">
        <w:rPr>
          <w:rFonts w:ascii="Calibri" w:eastAsia="Calibri" w:hAnsi="Calibri" w:cs="Calibri"/>
          <w:szCs w:val="20"/>
          <w:u w:color="000000"/>
          <w:lang w:eastAsia="tr-TR"/>
        </w:rPr>
        <w:t xml:space="preserve">Amber Eroyan </w:t>
      </w:r>
      <w:r w:rsidR="004F3BE9" w:rsidRPr="00BA2DE3">
        <w:rPr>
          <w:rFonts w:ascii="Calibri" w:hAnsi="Calibri" w:cs="Calibri"/>
          <w:noProof/>
        </w:rPr>
        <w:t>–</w:t>
      </w:r>
      <w:r w:rsidRPr="00BA2DE3">
        <w:rPr>
          <w:rFonts w:ascii="Calibri" w:eastAsia="Calibri" w:hAnsi="Calibri" w:cs="Calibri"/>
          <w:szCs w:val="20"/>
          <w:u w:color="000000"/>
          <w:lang w:eastAsia="tr-TR"/>
        </w:rPr>
        <w:t xml:space="preserve"> Grup 7 İletişim / </w:t>
      </w:r>
      <w:hyperlink r:id="rId10" w:history="1">
        <w:r w:rsidRPr="00BA2DE3">
          <w:rPr>
            <w:rFonts w:ascii="Calibri" w:eastAsia="Calibri" w:hAnsi="Calibri" w:cs="Calibri"/>
            <w:color w:val="0563C1"/>
            <w:szCs w:val="20"/>
            <w:u w:val="single" w:color="0563C1"/>
            <w:lang w:eastAsia="tr-TR"/>
          </w:rPr>
          <w:t>aeroyan@grup7.com.tr</w:t>
        </w:r>
      </w:hyperlink>
      <w:r w:rsidR="004342FE" w:rsidRPr="00BA2DE3">
        <w:rPr>
          <w:rFonts w:ascii="Calibri" w:eastAsia="Calibri" w:hAnsi="Calibri" w:cs="Calibri"/>
          <w:color w:val="0563C1"/>
          <w:szCs w:val="20"/>
          <w:lang w:eastAsia="tr-TR"/>
        </w:rPr>
        <w:t xml:space="preserve"> </w:t>
      </w:r>
      <w:r w:rsidR="004F3BE9" w:rsidRPr="00BA2DE3">
        <w:rPr>
          <w:rFonts w:ascii="Calibri" w:eastAsia="Calibri" w:hAnsi="Calibri" w:cs="Calibri"/>
          <w:color w:val="0563C1"/>
          <w:szCs w:val="20"/>
          <w:lang w:eastAsia="tr-TR"/>
        </w:rPr>
        <w:t xml:space="preserve">/ </w:t>
      </w:r>
      <w:r w:rsidRPr="00BA2DE3">
        <w:rPr>
          <w:rFonts w:ascii="Calibri" w:eastAsia="Calibri" w:hAnsi="Calibri" w:cs="Calibri"/>
          <w:szCs w:val="20"/>
          <w:lang w:eastAsia="tr-TR"/>
        </w:rPr>
        <w:t>(</w:t>
      </w:r>
      <w:r w:rsidRPr="00BA2DE3">
        <w:rPr>
          <w:rFonts w:ascii="Calibri" w:eastAsia="Calibri" w:hAnsi="Calibri" w:cs="Calibri"/>
          <w:szCs w:val="20"/>
          <w:u w:color="000000"/>
          <w:lang w:eastAsia="tr-TR"/>
        </w:rPr>
        <w:t xml:space="preserve">212) 292 13 13 </w:t>
      </w:r>
    </w:p>
    <w:p w14:paraId="04D6113A" w14:textId="1545BFCE" w:rsidR="00525376" w:rsidRPr="00BA2DE3" w:rsidRDefault="00525376" w:rsidP="00525376">
      <w:pPr>
        <w:jc w:val="both"/>
        <w:rPr>
          <w:rFonts w:ascii="Calibri" w:hAnsi="Calibri" w:cs="Calibri"/>
          <w:b/>
          <w:noProof/>
          <w:color w:val="808080" w:themeColor="background1" w:themeShade="80"/>
          <w:sz w:val="18"/>
          <w:szCs w:val="18"/>
          <w:u w:val="single"/>
        </w:rPr>
      </w:pPr>
      <w:r w:rsidRPr="00BA2DE3">
        <w:rPr>
          <w:rFonts w:ascii="Calibri" w:hAnsi="Calibri" w:cs="Calibri"/>
          <w:noProof/>
        </w:rPr>
        <w:t xml:space="preserve">Damla Pinçe – Pera Müzesi / </w:t>
      </w:r>
      <w:hyperlink r:id="rId11" w:history="1">
        <w:r w:rsidR="004F3BE9" w:rsidRPr="00BA2DE3">
          <w:rPr>
            <w:rStyle w:val="Kpr"/>
            <w:rFonts w:ascii="Calibri" w:hAnsi="Calibri" w:cs="Calibri"/>
            <w:color w:val="0563C1"/>
            <w:lang w:val="en-US"/>
          </w:rPr>
          <w:t>damla</w:t>
        </w:r>
        <w:r w:rsidR="004F3BE9" w:rsidRPr="00BA2DE3">
          <w:rPr>
            <w:rStyle w:val="Kpr"/>
            <w:rFonts w:ascii="Calibri" w:hAnsi="Calibri" w:cs="Calibri"/>
            <w:lang w:val="en-US"/>
          </w:rPr>
          <w:t>.pince@peramuzesi.org.tr</w:t>
        </w:r>
      </w:hyperlink>
      <w:r w:rsidRPr="00BA2DE3">
        <w:rPr>
          <w:rFonts w:ascii="Calibri" w:hAnsi="Calibri" w:cs="Calibri"/>
          <w:lang w:val="en-US"/>
        </w:rPr>
        <w:t xml:space="preserve"> </w:t>
      </w:r>
      <w:r w:rsidR="004F3BE9" w:rsidRPr="00BA2DE3">
        <w:rPr>
          <w:rFonts w:ascii="Calibri" w:hAnsi="Calibri" w:cs="Calibri"/>
          <w:lang w:val="en-US"/>
        </w:rPr>
        <w:t xml:space="preserve">/ </w:t>
      </w:r>
      <w:r w:rsidRPr="00BA2DE3">
        <w:rPr>
          <w:rFonts w:ascii="Calibri" w:hAnsi="Calibri" w:cs="Calibri"/>
          <w:lang w:val="en-US"/>
        </w:rPr>
        <w:t>(</w:t>
      </w:r>
      <w:r w:rsidRPr="00BA2DE3">
        <w:rPr>
          <w:rFonts w:ascii="Calibri" w:hAnsi="Calibri" w:cs="Calibri"/>
        </w:rPr>
        <w:t>0212) 334 09 00</w:t>
      </w:r>
    </w:p>
    <w:p w14:paraId="44A9B05A" w14:textId="77777777" w:rsidR="002D630C" w:rsidRDefault="002D630C" w:rsidP="009C64B0">
      <w:pPr>
        <w:pStyle w:val="NormalWeb"/>
        <w:shd w:val="clear" w:color="auto" w:fill="FFFFFF"/>
        <w:spacing w:before="0" w:beforeAutospacing="0"/>
        <w:rPr>
          <w:rStyle w:val="Gl"/>
          <w:rFonts w:asciiTheme="minorHAnsi" w:hAnsiTheme="minorHAnsi" w:cstheme="minorHAnsi"/>
          <w:color w:val="7F7F7F" w:themeColor="text1" w:themeTint="80"/>
          <w:sz w:val="20"/>
          <w:szCs w:val="20"/>
        </w:rPr>
      </w:pPr>
    </w:p>
    <w:p w14:paraId="0930D5ED" w14:textId="792A703D" w:rsidR="009C64B0" w:rsidRPr="00146CF4" w:rsidRDefault="009C64B0" w:rsidP="009C64B0">
      <w:pPr>
        <w:pStyle w:val="NormalWeb"/>
        <w:shd w:val="clear" w:color="auto" w:fill="FFFFFF"/>
        <w:spacing w:before="0" w:beforeAutospacing="0"/>
        <w:rPr>
          <w:rFonts w:asciiTheme="minorHAnsi" w:hAnsiTheme="minorHAnsi" w:cstheme="minorHAnsi"/>
          <w:color w:val="767171" w:themeColor="background2" w:themeShade="80"/>
          <w:sz w:val="20"/>
          <w:szCs w:val="20"/>
        </w:rPr>
      </w:pPr>
      <w:r w:rsidRPr="00146CF4">
        <w:rPr>
          <w:rStyle w:val="Gl"/>
          <w:rFonts w:asciiTheme="minorHAnsi" w:hAnsiTheme="minorHAnsi" w:cstheme="minorHAnsi"/>
          <w:color w:val="767171" w:themeColor="background2" w:themeShade="80"/>
          <w:sz w:val="20"/>
          <w:szCs w:val="20"/>
        </w:rPr>
        <w:lastRenderedPageBreak/>
        <w:t>Prof. Dr. Oğuz Tekin Hakkında</w:t>
      </w:r>
      <w:r w:rsidRPr="00146CF4">
        <w:rPr>
          <w:rFonts w:asciiTheme="minorHAnsi" w:hAnsiTheme="minorHAnsi" w:cstheme="minorHAnsi"/>
          <w:color w:val="767171" w:themeColor="background2" w:themeShade="80"/>
          <w:sz w:val="20"/>
          <w:szCs w:val="20"/>
        </w:rPr>
        <w:br/>
        <w:t>Oğuz Tekin</w:t>
      </w:r>
      <w:r w:rsidR="00A45CF0" w:rsidRPr="00146CF4">
        <w:rPr>
          <w:rFonts w:asciiTheme="minorHAnsi" w:hAnsiTheme="minorHAnsi" w:cstheme="minorHAnsi"/>
          <w:color w:val="767171" w:themeColor="background2" w:themeShade="80"/>
          <w:sz w:val="20"/>
          <w:szCs w:val="20"/>
        </w:rPr>
        <w:t>,</w:t>
      </w:r>
      <w:r w:rsidRPr="00146CF4">
        <w:rPr>
          <w:rFonts w:asciiTheme="minorHAnsi" w:hAnsiTheme="minorHAnsi" w:cstheme="minorHAnsi"/>
          <w:color w:val="767171" w:themeColor="background2" w:themeShade="80"/>
          <w:sz w:val="20"/>
          <w:szCs w:val="20"/>
        </w:rPr>
        <w:t xml:space="preserve"> 2017 yılından bu yana Koç Üniversitesi’nde öğretim üyesi olarak çalışmalarına devam ediyor. Aynı zamanda Suna ve İnan Kıraç Akdeniz Medeniyetleri Araştırmaları Merkezi direktörlüğünü yürütmekte olan Tekin, Sylloge Nummorum Graecorum Turkey ve Corpus Ponderum Antiquorum et Islamicorum projelerinin yöneticiliğini de yapıyor.</w:t>
      </w:r>
    </w:p>
    <w:p w14:paraId="318B9C65" w14:textId="38D1F94F" w:rsidR="009C64B0" w:rsidRPr="00146CF4" w:rsidRDefault="009C64B0" w:rsidP="009C64B0">
      <w:pPr>
        <w:pStyle w:val="NormalWeb"/>
        <w:shd w:val="clear" w:color="auto" w:fill="FFFFFF"/>
        <w:spacing w:before="0" w:beforeAutospacing="0"/>
        <w:rPr>
          <w:rFonts w:asciiTheme="minorHAnsi" w:hAnsiTheme="minorHAnsi" w:cstheme="minorHAnsi"/>
          <w:color w:val="767171" w:themeColor="background2" w:themeShade="80"/>
          <w:sz w:val="20"/>
          <w:szCs w:val="20"/>
        </w:rPr>
      </w:pPr>
      <w:r w:rsidRPr="00146CF4">
        <w:rPr>
          <w:rStyle w:val="Gl"/>
          <w:rFonts w:asciiTheme="minorHAnsi" w:hAnsiTheme="minorHAnsi" w:cstheme="minorHAnsi"/>
          <w:color w:val="767171" w:themeColor="background2" w:themeShade="80"/>
          <w:sz w:val="20"/>
          <w:szCs w:val="20"/>
        </w:rPr>
        <w:t>Yavuz Selim Güler Hakkında</w:t>
      </w:r>
      <w:r w:rsidRPr="00146CF4">
        <w:rPr>
          <w:rFonts w:asciiTheme="minorHAnsi" w:hAnsiTheme="minorHAnsi" w:cstheme="minorHAnsi"/>
          <w:color w:val="767171" w:themeColor="background2" w:themeShade="80"/>
          <w:sz w:val="20"/>
          <w:szCs w:val="20"/>
        </w:rPr>
        <w:br/>
        <w:t>Yavuz Selim Güler, Koç Üniversitesi’nde Arkeoloji ve Sanat Tarihi öğrenimi gördü. 2018-2020 yılları arasında Eski Yunanca, Latince ve Eskiçağ Tarihi derslerinin asistanlığını yaptı. 2020 yılında “Provincia Asia Eyaleti’nde Romalı Tüccarlar ve Bankerler” üzerine yüksek tez çalışmasını tamamladı. Bir süre müze eğitimi alanında çalıştıktan sonra, 2021 yılından bu yana Suna ve İnan Kıraç Vakfı Pera Müzesi Anadolu Ağırlık ve Ölçüleri Koleksiyonu Sorumlusu olarak çalışmalarına devam ediyor.</w:t>
      </w:r>
    </w:p>
    <w:p w14:paraId="529C05B5" w14:textId="50B9F675" w:rsidR="007349E5" w:rsidRPr="00BA2DE3" w:rsidRDefault="007349E5" w:rsidP="009C64B0">
      <w:pPr>
        <w:spacing w:after="0"/>
        <w:jc w:val="both"/>
        <w:rPr>
          <w:rFonts w:ascii="Calibri" w:hAnsi="Calibri" w:cs="Calibri"/>
          <w:color w:val="595959" w:themeColor="text1" w:themeTint="A6"/>
          <w:sz w:val="18"/>
          <w:szCs w:val="18"/>
        </w:rPr>
      </w:pPr>
    </w:p>
    <w:sectPr w:rsidR="007349E5" w:rsidRPr="00BA2DE3" w:rsidSect="00335AA1">
      <w:headerReference w:type="default" r:id="rId12"/>
      <w:footerReference w:type="defaul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47A5" w14:textId="77777777" w:rsidR="00F35DCC" w:rsidRDefault="00F35DCC" w:rsidP="0003448B">
      <w:pPr>
        <w:spacing w:after="0" w:line="240" w:lineRule="auto"/>
      </w:pPr>
      <w:r>
        <w:separator/>
      </w:r>
    </w:p>
  </w:endnote>
  <w:endnote w:type="continuationSeparator" w:id="0">
    <w:p w14:paraId="76902B3E" w14:textId="77777777" w:rsidR="00F35DCC" w:rsidRDefault="00F35DCC"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charset w:val="A2"/>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5FFF" w14:textId="77777777" w:rsidR="00F35DCC" w:rsidRDefault="00F35DCC" w:rsidP="0003448B">
      <w:pPr>
        <w:spacing w:after="0" w:line="240" w:lineRule="auto"/>
      </w:pPr>
      <w:r>
        <w:separator/>
      </w:r>
    </w:p>
  </w:footnote>
  <w:footnote w:type="continuationSeparator" w:id="0">
    <w:p w14:paraId="025C6D3A" w14:textId="77777777" w:rsidR="00F35DCC" w:rsidRDefault="00F35DCC"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0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077F1"/>
    <w:rsid w:val="00013770"/>
    <w:rsid w:val="0001717D"/>
    <w:rsid w:val="0002181D"/>
    <w:rsid w:val="00023495"/>
    <w:rsid w:val="00023657"/>
    <w:rsid w:val="0002429C"/>
    <w:rsid w:val="00024B65"/>
    <w:rsid w:val="0002532A"/>
    <w:rsid w:val="0002703A"/>
    <w:rsid w:val="00027348"/>
    <w:rsid w:val="00033D3A"/>
    <w:rsid w:val="0003448B"/>
    <w:rsid w:val="00034A59"/>
    <w:rsid w:val="00035FF4"/>
    <w:rsid w:val="00047AAE"/>
    <w:rsid w:val="000534F6"/>
    <w:rsid w:val="0005542C"/>
    <w:rsid w:val="00061B98"/>
    <w:rsid w:val="00061C15"/>
    <w:rsid w:val="00063EFA"/>
    <w:rsid w:val="00065CEC"/>
    <w:rsid w:val="00071AB6"/>
    <w:rsid w:val="00072ACD"/>
    <w:rsid w:val="000770B1"/>
    <w:rsid w:val="00077608"/>
    <w:rsid w:val="00082970"/>
    <w:rsid w:val="00094389"/>
    <w:rsid w:val="00094C42"/>
    <w:rsid w:val="00096166"/>
    <w:rsid w:val="000A0B01"/>
    <w:rsid w:val="000A1608"/>
    <w:rsid w:val="000A4FFF"/>
    <w:rsid w:val="000A56F2"/>
    <w:rsid w:val="000B69B9"/>
    <w:rsid w:val="000C2054"/>
    <w:rsid w:val="000C2E88"/>
    <w:rsid w:val="000C358D"/>
    <w:rsid w:val="000C39B0"/>
    <w:rsid w:val="000C5FA1"/>
    <w:rsid w:val="000D4E57"/>
    <w:rsid w:val="000D4F0F"/>
    <w:rsid w:val="000E0488"/>
    <w:rsid w:val="000E216C"/>
    <w:rsid w:val="000E436B"/>
    <w:rsid w:val="000F2745"/>
    <w:rsid w:val="000F2C21"/>
    <w:rsid w:val="000F6333"/>
    <w:rsid w:val="000F7FA6"/>
    <w:rsid w:val="0010019E"/>
    <w:rsid w:val="001041AB"/>
    <w:rsid w:val="00104252"/>
    <w:rsid w:val="001059AD"/>
    <w:rsid w:val="00106118"/>
    <w:rsid w:val="00115D75"/>
    <w:rsid w:val="00117FA7"/>
    <w:rsid w:val="001207CF"/>
    <w:rsid w:val="001268A7"/>
    <w:rsid w:val="00126C10"/>
    <w:rsid w:val="001270FB"/>
    <w:rsid w:val="00127F04"/>
    <w:rsid w:val="0013025F"/>
    <w:rsid w:val="00133F99"/>
    <w:rsid w:val="00134BC8"/>
    <w:rsid w:val="001359F5"/>
    <w:rsid w:val="00135EA8"/>
    <w:rsid w:val="0013610C"/>
    <w:rsid w:val="00143575"/>
    <w:rsid w:val="0014545D"/>
    <w:rsid w:val="00146CF4"/>
    <w:rsid w:val="00155012"/>
    <w:rsid w:val="0015615D"/>
    <w:rsid w:val="0015792D"/>
    <w:rsid w:val="0016234A"/>
    <w:rsid w:val="001628E1"/>
    <w:rsid w:val="00166EA9"/>
    <w:rsid w:val="00172992"/>
    <w:rsid w:val="0017579E"/>
    <w:rsid w:val="0017762B"/>
    <w:rsid w:val="0018197A"/>
    <w:rsid w:val="00184EA4"/>
    <w:rsid w:val="001A299A"/>
    <w:rsid w:val="001B37FC"/>
    <w:rsid w:val="001B3E78"/>
    <w:rsid w:val="001B42C6"/>
    <w:rsid w:val="001C2C5B"/>
    <w:rsid w:val="001C2D15"/>
    <w:rsid w:val="001C3180"/>
    <w:rsid w:val="001D5337"/>
    <w:rsid w:val="001D6737"/>
    <w:rsid w:val="001D74E1"/>
    <w:rsid w:val="001F6E8C"/>
    <w:rsid w:val="00203A5A"/>
    <w:rsid w:val="00204925"/>
    <w:rsid w:val="00206120"/>
    <w:rsid w:val="00210FE8"/>
    <w:rsid w:val="00211025"/>
    <w:rsid w:val="0021280D"/>
    <w:rsid w:val="00223039"/>
    <w:rsid w:val="00226C7F"/>
    <w:rsid w:val="0022709E"/>
    <w:rsid w:val="00227A1B"/>
    <w:rsid w:val="00231BDE"/>
    <w:rsid w:val="002357D2"/>
    <w:rsid w:val="00240E7C"/>
    <w:rsid w:val="00243A11"/>
    <w:rsid w:val="00243FC8"/>
    <w:rsid w:val="00247E26"/>
    <w:rsid w:val="00250D06"/>
    <w:rsid w:val="002538B4"/>
    <w:rsid w:val="002571C9"/>
    <w:rsid w:val="00262BFA"/>
    <w:rsid w:val="002643E6"/>
    <w:rsid w:val="00266181"/>
    <w:rsid w:val="0027090E"/>
    <w:rsid w:val="0027126D"/>
    <w:rsid w:val="002748E2"/>
    <w:rsid w:val="0027617A"/>
    <w:rsid w:val="002813F7"/>
    <w:rsid w:val="00283317"/>
    <w:rsid w:val="00284478"/>
    <w:rsid w:val="00285B7D"/>
    <w:rsid w:val="00286108"/>
    <w:rsid w:val="0029094B"/>
    <w:rsid w:val="002932EA"/>
    <w:rsid w:val="00296A78"/>
    <w:rsid w:val="002A0C41"/>
    <w:rsid w:val="002A248E"/>
    <w:rsid w:val="002A51D3"/>
    <w:rsid w:val="002B0377"/>
    <w:rsid w:val="002B4509"/>
    <w:rsid w:val="002B48E6"/>
    <w:rsid w:val="002B56C9"/>
    <w:rsid w:val="002B6519"/>
    <w:rsid w:val="002C0B1A"/>
    <w:rsid w:val="002C340C"/>
    <w:rsid w:val="002C39AC"/>
    <w:rsid w:val="002C50EC"/>
    <w:rsid w:val="002D1A52"/>
    <w:rsid w:val="002D217D"/>
    <w:rsid w:val="002D2C9D"/>
    <w:rsid w:val="002D630C"/>
    <w:rsid w:val="002D70C7"/>
    <w:rsid w:val="002F00D4"/>
    <w:rsid w:val="002F1E0D"/>
    <w:rsid w:val="003019DF"/>
    <w:rsid w:val="00301E8C"/>
    <w:rsid w:val="00302201"/>
    <w:rsid w:val="003034D3"/>
    <w:rsid w:val="003037AC"/>
    <w:rsid w:val="00307F7F"/>
    <w:rsid w:val="00314213"/>
    <w:rsid w:val="003147C0"/>
    <w:rsid w:val="00320E4A"/>
    <w:rsid w:val="00321C52"/>
    <w:rsid w:val="00332DB9"/>
    <w:rsid w:val="00335AA1"/>
    <w:rsid w:val="00335D4B"/>
    <w:rsid w:val="003421A5"/>
    <w:rsid w:val="0035008F"/>
    <w:rsid w:val="00351B01"/>
    <w:rsid w:val="0035219E"/>
    <w:rsid w:val="00353748"/>
    <w:rsid w:val="00356907"/>
    <w:rsid w:val="00361BF0"/>
    <w:rsid w:val="00363AD6"/>
    <w:rsid w:val="00371FE8"/>
    <w:rsid w:val="003740BC"/>
    <w:rsid w:val="00375283"/>
    <w:rsid w:val="00377580"/>
    <w:rsid w:val="00380524"/>
    <w:rsid w:val="00386C5C"/>
    <w:rsid w:val="00390EBF"/>
    <w:rsid w:val="003932A2"/>
    <w:rsid w:val="00394DE7"/>
    <w:rsid w:val="003950AD"/>
    <w:rsid w:val="003A00A1"/>
    <w:rsid w:val="003A01C5"/>
    <w:rsid w:val="003A23BA"/>
    <w:rsid w:val="003A5DA4"/>
    <w:rsid w:val="003B10DA"/>
    <w:rsid w:val="003B1914"/>
    <w:rsid w:val="003B54A0"/>
    <w:rsid w:val="003B6A38"/>
    <w:rsid w:val="003B6DE8"/>
    <w:rsid w:val="003C3000"/>
    <w:rsid w:val="003C4587"/>
    <w:rsid w:val="003C52B8"/>
    <w:rsid w:val="003C6881"/>
    <w:rsid w:val="003C6D2F"/>
    <w:rsid w:val="003D4BDF"/>
    <w:rsid w:val="003D57B4"/>
    <w:rsid w:val="003D582F"/>
    <w:rsid w:val="003D63A4"/>
    <w:rsid w:val="003E09E8"/>
    <w:rsid w:val="003E1D18"/>
    <w:rsid w:val="003E3CEE"/>
    <w:rsid w:val="003E5BCB"/>
    <w:rsid w:val="003F0827"/>
    <w:rsid w:val="003F2015"/>
    <w:rsid w:val="003F710A"/>
    <w:rsid w:val="004013B2"/>
    <w:rsid w:val="00404ACF"/>
    <w:rsid w:val="004058BA"/>
    <w:rsid w:val="00407672"/>
    <w:rsid w:val="00411E12"/>
    <w:rsid w:val="00412F92"/>
    <w:rsid w:val="00414E7C"/>
    <w:rsid w:val="00415F1A"/>
    <w:rsid w:val="004342FE"/>
    <w:rsid w:val="00435BCC"/>
    <w:rsid w:val="0043712E"/>
    <w:rsid w:val="00441694"/>
    <w:rsid w:val="00442B9C"/>
    <w:rsid w:val="0044310A"/>
    <w:rsid w:val="00443721"/>
    <w:rsid w:val="004468C2"/>
    <w:rsid w:val="00447A18"/>
    <w:rsid w:val="004503B2"/>
    <w:rsid w:val="00450BCF"/>
    <w:rsid w:val="004515B7"/>
    <w:rsid w:val="00452F9E"/>
    <w:rsid w:val="00456621"/>
    <w:rsid w:val="004716D8"/>
    <w:rsid w:val="00471D47"/>
    <w:rsid w:val="004745DE"/>
    <w:rsid w:val="004833C6"/>
    <w:rsid w:val="00487F23"/>
    <w:rsid w:val="00490E5B"/>
    <w:rsid w:val="00492CC8"/>
    <w:rsid w:val="00493D57"/>
    <w:rsid w:val="00494456"/>
    <w:rsid w:val="004A7161"/>
    <w:rsid w:val="004B1E33"/>
    <w:rsid w:val="004B6C5A"/>
    <w:rsid w:val="004C2338"/>
    <w:rsid w:val="004D3B27"/>
    <w:rsid w:val="004D77D7"/>
    <w:rsid w:val="004E287C"/>
    <w:rsid w:val="004E6FFB"/>
    <w:rsid w:val="004F3BE9"/>
    <w:rsid w:val="00501FB7"/>
    <w:rsid w:val="00510E3F"/>
    <w:rsid w:val="0051126C"/>
    <w:rsid w:val="005136C9"/>
    <w:rsid w:val="0051502F"/>
    <w:rsid w:val="00517507"/>
    <w:rsid w:val="00521D91"/>
    <w:rsid w:val="005221EF"/>
    <w:rsid w:val="005238DD"/>
    <w:rsid w:val="00524737"/>
    <w:rsid w:val="00525376"/>
    <w:rsid w:val="00527649"/>
    <w:rsid w:val="00530AFB"/>
    <w:rsid w:val="00535140"/>
    <w:rsid w:val="00541E1D"/>
    <w:rsid w:val="00544E03"/>
    <w:rsid w:val="00545D04"/>
    <w:rsid w:val="0055022A"/>
    <w:rsid w:val="00551592"/>
    <w:rsid w:val="00551E7E"/>
    <w:rsid w:val="005570F3"/>
    <w:rsid w:val="005576C4"/>
    <w:rsid w:val="00565836"/>
    <w:rsid w:val="00570805"/>
    <w:rsid w:val="00573355"/>
    <w:rsid w:val="0057442E"/>
    <w:rsid w:val="0057766F"/>
    <w:rsid w:val="00581005"/>
    <w:rsid w:val="00583698"/>
    <w:rsid w:val="005838F1"/>
    <w:rsid w:val="00587193"/>
    <w:rsid w:val="00593348"/>
    <w:rsid w:val="00593F79"/>
    <w:rsid w:val="0059473B"/>
    <w:rsid w:val="00596CDB"/>
    <w:rsid w:val="00596E67"/>
    <w:rsid w:val="00597CAF"/>
    <w:rsid w:val="005A1CED"/>
    <w:rsid w:val="005A21BC"/>
    <w:rsid w:val="005A272F"/>
    <w:rsid w:val="005A3C67"/>
    <w:rsid w:val="005B0A0D"/>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247DE"/>
    <w:rsid w:val="006335DD"/>
    <w:rsid w:val="00637F0E"/>
    <w:rsid w:val="00645559"/>
    <w:rsid w:val="00645B7B"/>
    <w:rsid w:val="00651C7C"/>
    <w:rsid w:val="00653C82"/>
    <w:rsid w:val="00657C87"/>
    <w:rsid w:val="006750E4"/>
    <w:rsid w:val="0067620E"/>
    <w:rsid w:val="006804F9"/>
    <w:rsid w:val="00681399"/>
    <w:rsid w:val="00682727"/>
    <w:rsid w:val="006840FD"/>
    <w:rsid w:val="0068440F"/>
    <w:rsid w:val="00686E70"/>
    <w:rsid w:val="00690C28"/>
    <w:rsid w:val="006927E5"/>
    <w:rsid w:val="00694EB8"/>
    <w:rsid w:val="0069554E"/>
    <w:rsid w:val="006A10A0"/>
    <w:rsid w:val="006A1398"/>
    <w:rsid w:val="006A5485"/>
    <w:rsid w:val="006B0615"/>
    <w:rsid w:val="006B3F29"/>
    <w:rsid w:val="006C2C23"/>
    <w:rsid w:val="006C6EAB"/>
    <w:rsid w:val="006C7DF4"/>
    <w:rsid w:val="006D325A"/>
    <w:rsid w:val="006D7892"/>
    <w:rsid w:val="006D7B8E"/>
    <w:rsid w:val="006E2773"/>
    <w:rsid w:val="006E688F"/>
    <w:rsid w:val="006F2B89"/>
    <w:rsid w:val="006F2F08"/>
    <w:rsid w:val="00715342"/>
    <w:rsid w:val="00724905"/>
    <w:rsid w:val="007305BA"/>
    <w:rsid w:val="007349E5"/>
    <w:rsid w:val="007364E2"/>
    <w:rsid w:val="00741710"/>
    <w:rsid w:val="00741A5A"/>
    <w:rsid w:val="00744EE8"/>
    <w:rsid w:val="007456C5"/>
    <w:rsid w:val="00745827"/>
    <w:rsid w:val="00761C1B"/>
    <w:rsid w:val="00766BB8"/>
    <w:rsid w:val="00775F41"/>
    <w:rsid w:val="00782CC2"/>
    <w:rsid w:val="00782FB8"/>
    <w:rsid w:val="00783D9B"/>
    <w:rsid w:val="00785F8E"/>
    <w:rsid w:val="007915A3"/>
    <w:rsid w:val="007943B2"/>
    <w:rsid w:val="007975F9"/>
    <w:rsid w:val="007A3B04"/>
    <w:rsid w:val="007A6978"/>
    <w:rsid w:val="007B4F8A"/>
    <w:rsid w:val="007B5480"/>
    <w:rsid w:val="007B6CD0"/>
    <w:rsid w:val="007C056F"/>
    <w:rsid w:val="007C69F7"/>
    <w:rsid w:val="007D1BA0"/>
    <w:rsid w:val="007D3D29"/>
    <w:rsid w:val="007E4769"/>
    <w:rsid w:val="007F032F"/>
    <w:rsid w:val="007F0AA2"/>
    <w:rsid w:val="007F0D45"/>
    <w:rsid w:val="007F3BF4"/>
    <w:rsid w:val="007F7A70"/>
    <w:rsid w:val="00811224"/>
    <w:rsid w:val="00811934"/>
    <w:rsid w:val="00812985"/>
    <w:rsid w:val="00814445"/>
    <w:rsid w:val="00816B1D"/>
    <w:rsid w:val="00817028"/>
    <w:rsid w:val="00821250"/>
    <w:rsid w:val="00825453"/>
    <w:rsid w:val="0082686A"/>
    <w:rsid w:val="00826989"/>
    <w:rsid w:val="008340CF"/>
    <w:rsid w:val="00836B22"/>
    <w:rsid w:val="00836CD4"/>
    <w:rsid w:val="008439D0"/>
    <w:rsid w:val="00851853"/>
    <w:rsid w:val="00854B7C"/>
    <w:rsid w:val="00854C16"/>
    <w:rsid w:val="00855AFB"/>
    <w:rsid w:val="008612CF"/>
    <w:rsid w:val="008624F3"/>
    <w:rsid w:val="0086522A"/>
    <w:rsid w:val="00865326"/>
    <w:rsid w:val="0086613F"/>
    <w:rsid w:val="008677E8"/>
    <w:rsid w:val="0087092E"/>
    <w:rsid w:val="00873A08"/>
    <w:rsid w:val="00873DE7"/>
    <w:rsid w:val="0087480E"/>
    <w:rsid w:val="00882D0E"/>
    <w:rsid w:val="00884E7B"/>
    <w:rsid w:val="0088716A"/>
    <w:rsid w:val="00892A3A"/>
    <w:rsid w:val="008957A1"/>
    <w:rsid w:val="0089781E"/>
    <w:rsid w:val="008A3101"/>
    <w:rsid w:val="008A6856"/>
    <w:rsid w:val="008B27C8"/>
    <w:rsid w:val="008B4065"/>
    <w:rsid w:val="008B5CE4"/>
    <w:rsid w:val="008C05ED"/>
    <w:rsid w:val="008C12D2"/>
    <w:rsid w:val="008C1644"/>
    <w:rsid w:val="008C3E44"/>
    <w:rsid w:val="008C3FBE"/>
    <w:rsid w:val="008C4B5E"/>
    <w:rsid w:val="008D23AD"/>
    <w:rsid w:val="008E0660"/>
    <w:rsid w:val="008E2E86"/>
    <w:rsid w:val="008E4856"/>
    <w:rsid w:val="008E49E2"/>
    <w:rsid w:val="008F6D5A"/>
    <w:rsid w:val="008F701C"/>
    <w:rsid w:val="00905672"/>
    <w:rsid w:val="009063AF"/>
    <w:rsid w:val="00907B58"/>
    <w:rsid w:val="00912D56"/>
    <w:rsid w:val="009145F9"/>
    <w:rsid w:val="009158E3"/>
    <w:rsid w:val="00916EC5"/>
    <w:rsid w:val="0092259C"/>
    <w:rsid w:val="00924CC5"/>
    <w:rsid w:val="00925958"/>
    <w:rsid w:val="009278DA"/>
    <w:rsid w:val="00934EB3"/>
    <w:rsid w:val="00936405"/>
    <w:rsid w:val="009426EA"/>
    <w:rsid w:val="00942DC2"/>
    <w:rsid w:val="00947010"/>
    <w:rsid w:val="0094765B"/>
    <w:rsid w:val="00953D4D"/>
    <w:rsid w:val="00957AAF"/>
    <w:rsid w:val="00962EA5"/>
    <w:rsid w:val="009630CA"/>
    <w:rsid w:val="009637E7"/>
    <w:rsid w:val="0096569E"/>
    <w:rsid w:val="0096726A"/>
    <w:rsid w:val="00972951"/>
    <w:rsid w:val="009775B6"/>
    <w:rsid w:val="00980A95"/>
    <w:rsid w:val="00995B65"/>
    <w:rsid w:val="009A1F70"/>
    <w:rsid w:val="009A3219"/>
    <w:rsid w:val="009A3B0D"/>
    <w:rsid w:val="009B0A6D"/>
    <w:rsid w:val="009B0F3E"/>
    <w:rsid w:val="009B1A6F"/>
    <w:rsid w:val="009B3646"/>
    <w:rsid w:val="009B58BE"/>
    <w:rsid w:val="009C1758"/>
    <w:rsid w:val="009C3C99"/>
    <w:rsid w:val="009C4283"/>
    <w:rsid w:val="009C575D"/>
    <w:rsid w:val="009C64B0"/>
    <w:rsid w:val="009D13C8"/>
    <w:rsid w:val="009D1C1F"/>
    <w:rsid w:val="009E6879"/>
    <w:rsid w:val="00A00934"/>
    <w:rsid w:val="00A06258"/>
    <w:rsid w:val="00A07AD7"/>
    <w:rsid w:val="00A1190E"/>
    <w:rsid w:val="00A12EF5"/>
    <w:rsid w:val="00A243E4"/>
    <w:rsid w:val="00A24717"/>
    <w:rsid w:val="00A2563F"/>
    <w:rsid w:val="00A2655D"/>
    <w:rsid w:val="00A26AC6"/>
    <w:rsid w:val="00A3086D"/>
    <w:rsid w:val="00A3100A"/>
    <w:rsid w:val="00A4096E"/>
    <w:rsid w:val="00A4152A"/>
    <w:rsid w:val="00A41CA7"/>
    <w:rsid w:val="00A43384"/>
    <w:rsid w:val="00A45CF0"/>
    <w:rsid w:val="00A45E51"/>
    <w:rsid w:val="00A5026F"/>
    <w:rsid w:val="00A50AD3"/>
    <w:rsid w:val="00A51947"/>
    <w:rsid w:val="00A51E6D"/>
    <w:rsid w:val="00A53A2E"/>
    <w:rsid w:val="00A603F5"/>
    <w:rsid w:val="00A61050"/>
    <w:rsid w:val="00A62FB4"/>
    <w:rsid w:val="00A63FD1"/>
    <w:rsid w:val="00A64483"/>
    <w:rsid w:val="00A65897"/>
    <w:rsid w:val="00A77959"/>
    <w:rsid w:val="00A824D0"/>
    <w:rsid w:val="00A90C6E"/>
    <w:rsid w:val="00A93E1F"/>
    <w:rsid w:val="00A96708"/>
    <w:rsid w:val="00AA5D8D"/>
    <w:rsid w:val="00AA7588"/>
    <w:rsid w:val="00AA77DD"/>
    <w:rsid w:val="00AA7B2E"/>
    <w:rsid w:val="00AB012E"/>
    <w:rsid w:val="00AB138D"/>
    <w:rsid w:val="00AB16A6"/>
    <w:rsid w:val="00AB1A77"/>
    <w:rsid w:val="00AB2E26"/>
    <w:rsid w:val="00AC196B"/>
    <w:rsid w:val="00AC3A1E"/>
    <w:rsid w:val="00AC7AC9"/>
    <w:rsid w:val="00AD3E73"/>
    <w:rsid w:val="00AD402F"/>
    <w:rsid w:val="00AD420D"/>
    <w:rsid w:val="00AD424A"/>
    <w:rsid w:val="00AD47C4"/>
    <w:rsid w:val="00AD50C8"/>
    <w:rsid w:val="00AD54FA"/>
    <w:rsid w:val="00AD5F8C"/>
    <w:rsid w:val="00AD6943"/>
    <w:rsid w:val="00AD71FA"/>
    <w:rsid w:val="00AE20CA"/>
    <w:rsid w:val="00AF3EAD"/>
    <w:rsid w:val="00B00183"/>
    <w:rsid w:val="00B01231"/>
    <w:rsid w:val="00B04656"/>
    <w:rsid w:val="00B04D84"/>
    <w:rsid w:val="00B07558"/>
    <w:rsid w:val="00B07823"/>
    <w:rsid w:val="00B07DA2"/>
    <w:rsid w:val="00B10BB7"/>
    <w:rsid w:val="00B20B7F"/>
    <w:rsid w:val="00B24027"/>
    <w:rsid w:val="00B24D12"/>
    <w:rsid w:val="00B25D44"/>
    <w:rsid w:val="00B27457"/>
    <w:rsid w:val="00B41783"/>
    <w:rsid w:val="00B46457"/>
    <w:rsid w:val="00B51327"/>
    <w:rsid w:val="00B559A7"/>
    <w:rsid w:val="00B56A1F"/>
    <w:rsid w:val="00B606C1"/>
    <w:rsid w:val="00B62F1A"/>
    <w:rsid w:val="00B64F15"/>
    <w:rsid w:val="00B66509"/>
    <w:rsid w:val="00B718A5"/>
    <w:rsid w:val="00B758F6"/>
    <w:rsid w:val="00B760F4"/>
    <w:rsid w:val="00B76F9F"/>
    <w:rsid w:val="00B811DC"/>
    <w:rsid w:val="00B81630"/>
    <w:rsid w:val="00B82EAB"/>
    <w:rsid w:val="00B853CA"/>
    <w:rsid w:val="00B93FE6"/>
    <w:rsid w:val="00B968C0"/>
    <w:rsid w:val="00BA1E84"/>
    <w:rsid w:val="00BA1F53"/>
    <w:rsid w:val="00BA2DE3"/>
    <w:rsid w:val="00BB1D47"/>
    <w:rsid w:val="00BB5262"/>
    <w:rsid w:val="00BB5CB1"/>
    <w:rsid w:val="00BB7300"/>
    <w:rsid w:val="00BC29BE"/>
    <w:rsid w:val="00BC56E9"/>
    <w:rsid w:val="00BD5742"/>
    <w:rsid w:val="00BE17A2"/>
    <w:rsid w:val="00BE3299"/>
    <w:rsid w:val="00BE3B0E"/>
    <w:rsid w:val="00BE714A"/>
    <w:rsid w:val="00BF7227"/>
    <w:rsid w:val="00C10083"/>
    <w:rsid w:val="00C141FD"/>
    <w:rsid w:val="00C17E31"/>
    <w:rsid w:val="00C31975"/>
    <w:rsid w:val="00C31D78"/>
    <w:rsid w:val="00C50B95"/>
    <w:rsid w:val="00C53E3E"/>
    <w:rsid w:val="00C55184"/>
    <w:rsid w:val="00C55422"/>
    <w:rsid w:val="00C57B55"/>
    <w:rsid w:val="00C57F39"/>
    <w:rsid w:val="00C60A68"/>
    <w:rsid w:val="00C73225"/>
    <w:rsid w:val="00C77D5A"/>
    <w:rsid w:val="00C80584"/>
    <w:rsid w:val="00C845E5"/>
    <w:rsid w:val="00C847EA"/>
    <w:rsid w:val="00C92430"/>
    <w:rsid w:val="00C92BBF"/>
    <w:rsid w:val="00CA36A9"/>
    <w:rsid w:val="00CB42EA"/>
    <w:rsid w:val="00CB61EC"/>
    <w:rsid w:val="00CC0174"/>
    <w:rsid w:val="00CC53EE"/>
    <w:rsid w:val="00CD0C1F"/>
    <w:rsid w:val="00CD0D37"/>
    <w:rsid w:val="00CD28A4"/>
    <w:rsid w:val="00CD3F85"/>
    <w:rsid w:val="00CD44F5"/>
    <w:rsid w:val="00CE056F"/>
    <w:rsid w:val="00CE0932"/>
    <w:rsid w:val="00CE1DAE"/>
    <w:rsid w:val="00CE3585"/>
    <w:rsid w:val="00CF0087"/>
    <w:rsid w:val="00CF181F"/>
    <w:rsid w:val="00CF4009"/>
    <w:rsid w:val="00CF5FDE"/>
    <w:rsid w:val="00D02D20"/>
    <w:rsid w:val="00D02E46"/>
    <w:rsid w:val="00D031A2"/>
    <w:rsid w:val="00D045D2"/>
    <w:rsid w:val="00D04F80"/>
    <w:rsid w:val="00D07AC7"/>
    <w:rsid w:val="00D104E1"/>
    <w:rsid w:val="00D1158B"/>
    <w:rsid w:val="00D144E4"/>
    <w:rsid w:val="00D14BB4"/>
    <w:rsid w:val="00D242B1"/>
    <w:rsid w:val="00D25E62"/>
    <w:rsid w:val="00D25F50"/>
    <w:rsid w:val="00D26058"/>
    <w:rsid w:val="00D42FD2"/>
    <w:rsid w:val="00D46E27"/>
    <w:rsid w:val="00D46FF2"/>
    <w:rsid w:val="00D50AC6"/>
    <w:rsid w:val="00D52C59"/>
    <w:rsid w:val="00D55A14"/>
    <w:rsid w:val="00D560F8"/>
    <w:rsid w:val="00D570A5"/>
    <w:rsid w:val="00D57152"/>
    <w:rsid w:val="00D61312"/>
    <w:rsid w:val="00D61513"/>
    <w:rsid w:val="00D632ED"/>
    <w:rsid w:val="00D63577"/>
    <w:rsid w:val="00D642EB"/>
    <w:rsid w:val="00D718AE"/>
    <w:rsid w:val="00D80B22"/>
    <w:rsid w:val="00D810BE"/>
    <w:rsid w:val="00D93800"/>
    <w:rsid w:val="00D94B94"/>
    <w:rsid w:val="00DA1CC9"/>
    <w:rsid w:val="00DA1EDE"/>
    <w:rsid w:val="00DA2379"/>
    <w:rsid w:val="00DA458B"/>
    <w:rsid w:val="00DA58C7"/>
    <w:rsid w:val="00DB1903"/>
    <w:rsid w:val="00DB3776"/>
    <w:rsid w:val="00DB44EE"/>
    <w:rsid w:val="00DB488A"/>
    <w:rsid w:val="00DC7F54"/>
    <w:rsid w:val="00DD393A"/>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512F"/>
    <w:rsid w:val="00E35BE6"/>
    <w:rsid w:val="00E3662D"/>
    <w:rsid w:val="00E4110D"/>
    <w:rsid w:val="00E46EA9"/>
    <w:rsid w:val="00E51355"/>
    <w:rsid w:val="00E53335"/>
    <w:rsid w:val="00E53F5D"/>
    <w:rsid w:val="00E55A22"/>
    <w:rsid w:val="00E617DC"/>
    <w:rsid w:val="00E64E2E"/>
    <w:rsid w:val="00E70DF0"/>
    <w:rsid w:val="00E717B0"/>
    <w:rsid w:val="00E83F68"/>
    <w:rsid w:val="00E85D2A"/>
    <w:rsid w:val="00E86CFC"/>
    <w:rsid w:val="00E925CE"/>
    <w:rsid w:val="00E9653E"/>
    <w:rsid w:val="00E96BD2"/>
    <w:rsid w:val="00EA23DD"/>
    <w:rsid w:val="00EA3E87"/>
    <w:rsid w:val="00EB47BE"/>
    <w:rsid w:val="00EB5344"/>
    <w:rsid w:val="00EB7071"/>
    <w:rsid w:val="00EC533F"/>
    <w:rsid w:val="00EE24A1"/>
    <w:rsid w:val="00EE2AC7"/>
    <w:rsid w:val="00EE7937"/>
    <w:rsid w:val="00EF2A9F"/>
    <w:rsid w:val="00EF74D6"/>
    <w:rsid w:val="00F06E71"/>
    <w:rsid w:val="00F101BC"/>
    <w:rsid w:val="00F11166"/>
    <w:rsid w:val="00F1387C"/>
    <w:rsid w:val="00F1535E"/>
    <w:rsid w:val="00F205D3"/>
    <w:rsid w:val="00F25EC4"/>
    <w:rsid w:val="00F26F00"/>
    <w:rsid w:val="00F34960"/>
    <w:rsid w:val="00F349EB"/>
    <w:rsid w:val="00F35AEF"/>
    <w:rsid w:val="00F35DCC"/>
    <w:rsid w:val="00F3661C"/>
    <w:rsid w:val="00F43911"/>
    <w:rsid w:val="00F45128"/>
    <w:rsid w:val="00F45308"/>
    <w:rsid w:val="00F51A22"/>
    <w:rsid w:val="00F53672"/>
    <w:rsid w:val="00F56E53"/>
    <w:rsid w:val="00F70D3B"/>
    <w:rsid w:val="00F720CE"/>
    <w:rsid w:val="00F75154"/>
    <w:rsid w:val="00F7756B"/>
    <w:rsid w:val="00F80948"/>
    <w:rsid w:val="00F80998"/>
    <w:rsid w:val="00F82CB2"/>
    <w:rsid w:val="00F9083E"/>
    <w:rsid w:val="00F9118F"/>
    <w:rsid w:val="00F94742"/>
    <w:rsid w:val="00F967E5"/>
    <w:rsid w:val="00F976D2"/>
    <w:rsid w:val="00FA301F"/>
    <w:rsid w:val="00FA5ECD"/>
    <w:rsid w:val="00FA77CD"/>
    <w:rsid w:val="00FB012C"/>
    <w:rsid w:val="00FB1C21"/>
    <w:rsid w:val="00FB2272"/>
    <w:rsid w:val="00FB255E"/>
    <w:rsid w:val="00FB3FB5"/>
    <w:rsid w:val="00FC1A15"/>
    <w:rsid w:val="00FC405F"/>
    <w:rsid w:val="00FC43CC"/>
    <w:rsid w:val="00FC5DCB"/>
    <w:rsid w:val="00FD0233"/>
    <w:rsid w:val="00FD1135"/>
    <w:rsid w:val="00FD29EB"/>
    <w:rsid w:val="00FD531C"/>
    <w:rsid w:val="00FE070C"/>
    <w:rsid w:val="00FF0B61"/>
    <w:rsid w:val="00FF3E5C"/>
    <w:rsid w:val="00FF6752"/>
    <w:rsid w:val="00FF6810"/>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9C0E2941-542C-4C44-A563-7793820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2110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 w:type="character" w:customStyle="1" w:styleId="zmlenmeyenBahsetme1">
    <w:name w:val="Çözümlenmeyen Bahsetme1"/>
    <w:basedOn w:val="VarsaylanParagrafYazTipi"/>
    <w:uiPriority w:val="99"/>
    <w:semiHidden/>
    <w:unhideWhenUsed/>
    <w:rsid w:val="00F45308"/>
    <w:rPr>
      <w:color w:val="605E5C"/>
      <w:shd w:val="clear" w:color="auto" w:fill="E1DFDD"/>
    </w:rPr>
  </w:style>
  <w:style w:type="character" w:customStyle="1" w:styleId="zmlenmeyenBahsetme2">
    <w:name w:val="Çözümlenmeyen Bahsetme2"/>
    <w:basedOn w:val="VarsaylanParagrafYazTipi"/>
    <w:uiPriority w:val="99"/>
    <w:semiHidden/>
    <w:unhideWhenUsed/>
    <w:rsid w:val="004F3BE9"/>
    <w:rPr>
      <w:color w:val="605E5C"/>
      <w:shd w:val="clear" w:color="auto" w:fill="E1DFDD"/>
    </w:rPr>
  </w:style>
  <w:style w:type="character" w:customStyle="1" w:styleId="Balk5Char">
    <w:name w:val="Başlık 5 Char"/>
    <w:basedOn w:val="VarsaylanParagrafYazTipi"/>
    <w:link w:val="Balk5"/>
    <w:uiPriority w:val="9"/>
    <w:semiHidden/>
    <w:rsid w:val="0021102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8362584">
      <w:bodyDiv w:val="1"/>
      <w:marLeft w:val="0"/>
      <w:marRight w:val="0"/>
      <w:marTop w:val="0"/>
      <w:marBottom w:val="0"/>
      <w:divBdr>
        <w:top w:val="none" w:sz="0" w:space="0" w:color="auto"/>
        <w:left w:val="none" w:sz="0" w:space="0" w:color="auto"/>
        <w:bottom w:val="none" w:sz="0" w:space="0" w:color="auto"/>
        <w:right w:val="none" w:sz="0" w:space="0" w:color="auto"/>
      </w:divBdr>
    </w:div>
    <w:div w:id="39599864">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4166713">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24805562">
      <w:bodyDiv w:val="1"/>
      <w:marLeft w:val="0"/>
      <w:marRight w:val="0"/>
      <w:marTop w:val="0"/>
      <w:marBottom w:val="0"/>
      <w:divBdr>
        <w:top w:val="none" w:sz="0" w:space="0" w:color="auto"/>
        <w:left w:val="none" w:sz="0" w:space="0" w:color="auto"/>
        <w:bottom w:val="none" w:sz="0" w:space="0" w:color="auto"/>
        <w:right w:val="none" w:sz="0" w:space="0" w:color="auto"/>
      </w:divBdr>
    </w:div>
    <w:div w:id="452410497">
      <w:bodyDiv w:val="1"/>
      <w:marLeft w:val="0"/>
      <w:marRight w:val="0"/>
      <w:marTop w:val="0"/>
      <w:marBottom w:val="0"/>
      <w:divBdr>
        <w:top w:val="none" w:sz="0" w:space="0" w:color="auto"/>
        <w:left w:val="none" w:sz="0" w:space="0" w:color="auto"/>
        <w:bottom w:val="none" w:sz="0" w:space="0" w:color="auto"/>
        <w:right w:val="none" w:sz="0" w:space="0" w:color="auto"/>
      </w:divBdr>
    </w:div>
    <w:div w:id="540746052">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55528696">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404428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195192901">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0314826">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9018936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27430244">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868984842">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agirlik-ve-olcu-sanati/1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youtu.be/6rNrFI6GS1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69BD-2D7F-4038-9FC4-2DD175F1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15</cp:revision>
  <dcterms:created xsi:type="dcterms:W3CDTF">2022-11-18T06:52:00Z</dcterms:created>
  <dcterms:modified xsi:type="dcterms:W3CDTF">2022-12-06T13:36:00Z</dcterms:modified>
</cp:coreProperties>
</file>