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4CA9B7DA" w:rsidR="00233D66" w:rsidRPr="005A0A23" w:rsidRDefault="00FC2E49" w:rsidP="00A27329">
      <w:pPr>
        <w:tabs>
          <w:tab w:val="left" w:pos="1995"/>
        </w:tabs>
        <w:spacing w:after="0" w:line="240" w:lineRule="auto"/>
        <w:outlineLvl w:val="0"/>
        <w:rPr>
          <w:rFonts w:cstheme="minorHAnsi"/>
          <w:b/>
          <w:u w:val="single"/>
        </w:rPr>
      </w:pPr>
      <w:r w:rsidRPr="005A0A23">
        <w:rPr>
          <w:rFonts w:cstheme="minorHAnsi"/>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26CAF" w14:textId="46913BA3" w:rsidR="000539BD" w:rsidRPr="005A0A23" w:rsidRDefault="000539BD" w:rsidP="000539BD">
      <w:pPr>
        <w:tabs>
          <w:tab w:val="left" w:pos="1995"/>
        </w:tabs>
        <w:spacing w:after="0" w:line="240" w:lineRule="auto"/>
        <w:outlineLvl w:val="0"/>
        <w:rPr>
          <w:rFonts w:cstheme="minorHAnsi"/>
          <w:b/>
          <w:u w:val="single"/>
        </w:rPr>
      </w:pPr>
      <w:r w:rsidRPr="005A0A23">
        <w:rPr>
          <w:rFonts w:cstheme="minorHAnsi"/>
          <w:b/>
          <w:u w:val="single"/>
        </w:rPr>
        <w:t>Basın Bülteni</w:t>
      </w:r>
    </w:p>
    <w:p w14:paraId="5BB06391" w14:textId="5B9B94D8" w:rsidR="000539BD" w:rsidRPr="005A0A23" w:rsidRDefault="00B551C2" w:rsidP="000539BD">
      <w:pPr>
        <w:spacing w:after="0" w:line="240" w:lineRule="auto"/>
        <w:rPr>
          <w:rFonts w:cstheme="minorHAnsi"/>
        </w:rPr>
      </w:pPr>
      <w:r w:rsidRPr="00B551C2">
        <w:rPr>
          <w:rFonts w:cstheme="minorHAnsi"/>
        </w:rPr>
        <w:t>22</w:t>
      </w:r>
      <w:r w:rsidR="00B365F5" w:rsidRPr="00B551C2">
        <w:rPr>
          <w:rFonts w:cstheme="minorHAnsi"/>
        </w:rPr>
        <w:t xml:space="preserve"> Mart</w:t>
      </w:r>
      <w:r w:rsidR="000539BD" w:rsidRPr="00B551C2">
        <w:rPr>
          <w:rFonts w:cstheme="minorHAnsi"/>
        </w:rPr>
        <w:t xml:space="preserve"> 202</w:t>
      </w:r>
      <w:r w:rsidR="00DC5E06" w:rsidRPr="00B551C2">
        <w:rPr>
          <w:rFonts w:cstheme="minorHAnsi"/>
        </w:rPr>
        <w:t>3</w:t>
      </w:r>
    </w:p>
    <w:p w14:paraId="6AA6C6A6" w14:textId="77777777" w:rsidR="00FC2E49" w:rsidRPr="005A0A23" w:rsidRDefault="00FC2E49" w:rsidP="00DC5E06">
      <w:pPr>
        <w:spacing w:after="0" w:line="240" w:lineRule="auto"/>
        <w:rPr>
          <w:rFonts w:cstheme="minorHAnsi"/>
          <w:b/>
          <w:sz w:val="28"/>
          <w:szCs w:val="28"/>
        </w:rPr>
      </w:pPr>
    </w:p>
    <w:p w14:paraId="63E78009" w14:textId="77777777" w:rsidR="005C1497" w:rsidRDefault="005C1497" w:rsidP="0036629B">
      <w:pPr>
        <w:jc w:val="center"/>
        <w:rPr>
          <w:rFonts w:ascii="Calibri" w:hAnsi="Calibri" w:cs="Calibri"/>
          <w:b/>
          <w:sz w:val="36"/>
          <w:szCs w:val="36"/>
        </w:rPr>
      </w:pPr>
      <w:r w:rsidRPr="005C1497">
        <w:rPr>
          <w:rFonts w:ascii="Calibri" w:hAnsi="Calibri" w:cs="Calibri"/>
          <w:b/>
          <w:sz w:val="36"/>
          <w:szCs w:val="36"/>
        </w:rPr>
        <w:t xml:space="preserve">Pera Öğrenme, </w:t>
      </w:r>
      <w:r>
        <w:rPr>
          <w:rFonts w:ascii="Calibri" w:hAnsi="Calibri" w:cs="Calibri"/>
          <w:b/>
          <w:sz w:val="36"/>
          <w:szCs w:val="36"/>
        </w:rPr>
        <w:t>“</w:t>
      </w:r>
      <w:r w:rsidRPr="005C1497">
        <w:rPr>
          <w:rFonts w:ascii="Calibri" w:hAnsi="Calibri" w:cs="Calibri"/>
          <w:b/>
          <w:sz w:val="36"/>
          <w:szCs w:val="36"/>
        </w:rPr>
        <w:t xml:space="preserve">Yaratıcılığın </w:t>
      </w:r>
      <w:proofErr w:type="spellStart"/>
      <w:r w:rsidRPr="005C1497">
        <w:rPr>
          <w:rFonts w:ascii="Calibri" w:hAnsi="Calibri" w:cs="Calibri"/>
          <w:b/>
          <w:sz w:val="36"/>
          <w:szCs w:val="36"/>
        </w:rPr>
        <w:t>Doğası</w:t>
      </w:r>
      <w:r>
        <w:rPr>
          <w:rFonts w:ascii="Calibri" w:hAnsi="Calibri" w:cs="Calibri"/>
          <w:b/>
          <w:sz w:val="36"/>
          <w:szCs w:val="36"/>
        </w:rPr>
        <w:t>”</w:t>
      </w:r>
      <w:r w:rsidRPr="005C1497">
        <w:rPr>
          <w:rFonts w:ascii="Calibri" w:hAnsi="Calibri" w:cs="Calibri"/>
          <w:b/>
          <w:sz w:val="36"/>
          <w:szCs w:val="36"/>
        </w:rPr>
        <w:t>nı</w:t>
      </w:r>
      <w:proofErr w:type="spellEnd"/>
      <w:r w:rsidRPr="005C1497">
        <w:rPr>
          <w:rFonts w:ascii="Calibri" w:hAnsi="Calibri" w:cs="Calibri"/>
          <w:b/>
          <w:sz w:val="36"/>
          <w:szCs w:val="36"/>
        </w:rPr>
        <w:t xml:space="preserve"> keşfe çağırıyor</w:t>
      </w:r>
    </w:p>
    <w:p w14:paraId="32DB5855" w14:textId="3F98CC6E" w:rsidR="0065174C" w:rsidRPr="0036629B" w:rsidRDefault="00B551C2" w:rsidP="0036629B">
      <w:pPr>
        <w:jc w:val="center"/>
        <w:rPr>
          <w:rFonts w:ascii="Calibri" w:hAnsi="Calibri" w:cs="Calibri"/>
          <w:b/>
          <w:sz w:val="24"/>
          <w:szCs w:val="24"/>
          <w:u w:color="000000"/>
          <w:lang w:eastAsia="tr-TR"/>
        </w:rPr>
      </w:pPr>
      <w:r w:rsidRPr="00B551C2">
        <w:rPr>
          <w:rFonts w:ascii="Calibri" w:hAnsi="Calibri" w:cs="Calibri"/>
          <w:b/>
          <w:sz w:val="24"/>
          <w:szCs w:val="24"/>
          <w:u w:color="000000"/>
          <w:lang w:eastAsia="tr-TR"/>
        </w:rPr>
        <w:t xml:space="preserve">24 </w:t>
      </w:r>
      <w:proofErr w:type="gramStart"/>
      <w:r w:rsidRPr="00B551C2">
        <w:rPr>
          <w:rFonts w:ascii="Calibri" w:hAnsi="Calibri" w:cs="Calibri"/>
          <w:b/>
          <w:sz w:val="24"/>
          <w:szCs w:val="24"/>
          <w:u w:color="000000"/>
          <w:lang w:eastAsia="tr-TR"/>
        </w:rPr>
        <w:t>Mart,  31</w:t>
      </w:r>
      <w:proofErr w:type="gramEnd"/>
      <w:r w:rsidRPr="00B551C2">
        <w:rPr>
          <w:rFonts w:ascii="Calibri" w:hAnsi="Calibri" w:cs="Calibri"/>
          <w:b/>
          <w:sz w:val="24"/>
          <w:szCs w:val="24"/>
          <w:u w:color="000000"/>
          <w:lang w:eastAsia="tr-TR"/>
        </w:rPr>
        <w:t xml:space="preserve"> Mart, 1 Nisan, 7 Nisan</w:t>
      </w:r>
      <w:r>
        <w:rPr>
          <w:rFonts w:ascii="Calibri" w:hAnsi="Calibri" w:cs="Calibri"/>
          <w:b/>
          <w:sz w:val="24"/>
          <w:szCs w:val="24"/>
          <w:u w:color="000000"/>
          <w:lang w:eastAsia="tr-TR"/>
        </w:rPr>
        <w:t xml:space="preserve"> </w:t>
      </w:r>
    </w:p>
    <w:p w14:paraId="1FA10D10" w14:textId="4268DEF4" w:rsidR="0036629B" w:rsidRDefault="0036629B" w:rsidP="0036629B">
      <w:pPr>
        <w:pStyle w:val="OrtaKlavuz21"/>
        <w:jc w:val="both"/>
        <w:rPr>
          <w:rFonts w:eastAsia="Arial Unicode MS"/>
          <w:b/>
          <w:noProof/>
          <w:color w:val="auto"/>
          <w:lang w:val="tr-TR" w:eastAsia="en-US"/>
        </w:rPr>
      </w:pPr>
      <w:r w:rsidRPr="006811B7">
        <w:rPr>
          <w:rFonts w:eastAsia="Arial Unicode MS"/>
          <w:b/>
          <w:noProof/>
          <w:color w:val="auto"/>
          <w:lang w:val="tr-TR" w:eastAsia="en-US"/>
        </w:rPr>
        <w:t xml:space="preserve">Pera Müzesi Öğrenme Programları, </w:t>
      </w:r>
      <w:r w:rsidRPr="001C105B">
        <w:rPr>
          <w:rFonts w:eastAsia="Arial Unicode MS"/>
          <w:b/>
          <w:i/>
          <w:iCs/>
          <w:noProof/>
          <w:color w:val="auto"/>
          <w:lang w:val="tr-TR" w:eastAsia="en-US"/>
        </w:rPr>
        <w:t>Zamane İstanbulları</w:t>
      </w:r>
      <w:r w:rsidRPr="006811B7">
        <w:rPr>
          <w:rFonts w:eastAsia="Arial Unicode MS"/>
          <w:b/>
          <w:noProof/>
          <w:color w:val="auto"/>
          <w:lang w:val="tr-TR" w:eastAsia="en-US"/>
        </w:rPr>
        <w:t xml:space="preserve"> </w:t>
      </w:r>
      <w:r>
        <w:rPr>
          <w:rFonts w:eastAsia="Arial Unicode MS"/>
          <w:b/>
          <w:noProof/>
          <w:color w:val="auto"/>
          <w:lang w:val="tr-TR" w:eastAsia="en-US"/>
        </w:rPr>
        <w:t xml:space="preserve">ve </w:t>
      </w:r>
      <w:r w:rsidRPr="0036629B">
        <w:rPr>
          <w:rFonts w:eastAsia="Arial Unicode MS"/>
          <w:b/>
          <w:i/>
          <w:iCs/>
          <w:noProof/>
          <w:color w:val="auto"/>
          <w:lang w:val="tr-TR" w:eastAsia="en-US"/>
        </w:rPr>
        <w:t>Paula Rego</w:t>
      </w:r>
      <w:r w:rsidR="00C11222">
        <w:rPr>
          <w:rFonts w:eastAsia="Arial Unicode MS"/>
          <w:b/>
          <w:i/>
          <w:iCs/>
          <w:noProof/>
          <w:color w:val="auto"/>
          <w:lang w:val="tr-TR" w:eastAsia="en-US"/>
        </w:rPr>
        <w:t>: Hikâyelerin Hikâyesi</w:t>
      </w:r>
      <w:r w:rsidRPr="0065174C">
        <w:rPr>
          <w:rFonts w:eastAsia="Arial Unicode MS"/>
          <w:bCs/>
          <w:noProof/>
          <w:color w:val="auto"/>
          <w:lang w:val="tr-TR" w:eastAsia="en-US"/>
        </w:rPr>
        <w:t xml:space="preserve"> </w:t>
      </w:r>
      <w:r w:rsidRPr="006811B7">
        <w:rPr>
          <w:rFonts w:eastAsia="Arial Unicode MS"/>
          <w:b/>
          <w:noProof/>
          <w:color w:val="auto"/>
          <w:lang w:val="tr-TR" w:eastAsia="en-US"/>
        </w:rPr>
        <w:t>sergi</w:t>
      </w:r>
      <w:r>
        <w:rPr>
          <w:rFonts w:eastAsia="Arial Unicode MS"/>
          <w:b/>
          <w:noProof/>
          <w:color w:val="auto"/>
          <w:lang w:val="tr-TR" w:eastAsia="en-US"/>
        </w:rPr>
        <w:t>ler</w:t>
      </w:r>
      <w:r w:rsidRPr="006811B7">
        <w:rPr>
          <w:rFonts w:eastAsia="Arial Unicode MS"/>
          <w:b/>
          <w:noProof/>
          <w:color w:val="auto"/>
          <w:lang w:val="tr-TR" w:eastAsia="en-US"/>
        </w:rPr>
        <w:t>i kapsamında</w:t>
      </w:r>
      <w:r>
        <w:rPr>
          <w:rFonts w:eastAsia="Arial Unicode MS"/>
          <w:b/>
          <w:noProof/>
          <w:color w:val="auto"/>
          <w:lang w:val="tr-TR" w:eastAsia="en-US"/>
        </w:rPr>
        <w:t xml:space="preserve"> </w:t>
      </w:r>
      <w:r w:rsidRPr="001C105B">
        <w:rPr>
          <w:rFonts w:eastAsia="Arial Unicode MS"/>
          <w:b/>
          <w:noProof/>
          <w:color w:val="auto"/>
          <w:lang w:val="tr-TR" w:eastAsia="en-US"/>
        </w:rPr>
        <w:t xml:space="preserve">yetişkinlere yönelik </w:t>
      </w:r>
      <w:r w:rsidR="00B74A9D" w:rsidRPr="00B74A9D">
        <w:rPr>
          <w:rFonts w:eastAsia="Arial Unicode MS"/>
          <w:b/>
          <w:noProof/>
          <w:color w:val="auto"/>
          <w:lang w:val="tr-TR" w:eastAsia="en-US"/>
        </w:rPr>
        <w:t>disiplinlerarası</w:t>
      </w:r>
      <w:r w:rsidR="00B74A9D" w:rsidRPr="007648D3">
        <w:rPr>
          <w:rFonts w:eastAsia="Arial Unicode MS"/>
          <w:bCs/>
          <w:noProof/>
          <w:color w:val="auto"/>
          <w:lang w:val="tr-TR" w:eastAsia="en-US"/>
        </w:rPr>
        <w:t xml:space="preserve"> </w:t>
      </w:r>
      <w:r w:rsidRPr="001C105B">
        <w:rPr>
          <w:rFonts w:eastAsia="Arial Unicode MS"/>
          <w:b/>
          <w:noProof/>
          <w:color w:val="auto"/>
          <w:lang w:val="tr-TR" w:eastAsia="en-US"/>
        </w:rPr>
        <w:t>atölyeler düzenliyor.</w:t>
      </w:r>
      <w:r>
        <w:rPr>
          <w:rFonts w:eastAsia="Arial Unicode MS"/>
          <w:b/>
          <w:noProof/>
          <w:color w:val="auto"/>
          <w:lang w:val="tr-TR" w:eastAsia="en-US"/>
        </w:rPr>
        <w:t xml:space="preserve"> </w:t>
      </w:r>
      <w:r w:rsidR="00452B44">
        <w:rPr>
          <w:rFonts w:eastAsia="Arial Unicode MS"/>
          <w:b/>
          <w:noProof/>
          <w:color w:val="auto"/>
          <w:lang w:val="tr-TR" w:eastAsia="en-US"/>
        </w:rPr>
        <w:t>“Yaratıcılığın Doğası”</w:t>
      </w:r>
      <w:r w:rsidR="009F59A2">
        <w:rPr>
          <w:rFonts w:eastAsia="Arial Unicode MS"/>
          <w:b/>
          <w:noProof/>
          <w:color w:val="auto"/>
          <w:lang w:val="tr-TR" w:eastAsia="en-US"/>
        </w:rPr>
        <w:t xml:space="preserve"> </w:t>
      </w:r>
      <w:r w:rsidR="00452B44">
        <w:rPr>
          <w:rFonts w:eastAsia="Arial Unicode MS"/>
          <w:b/>
          <w:noProof/>
          <w:color w:val="auto"/>
          <w:lang w:val="tr-TR" w:eastAsia="en-US"/>
        </w:rPr>
        <w:t>adlı program 7 Nisan’a kadar Pera Müzesi’nde devam edecek.</w:t>
      </w:r>
    </w:p>
    <w:p w14:paraId="172EEC91" w14:textId="7E36451F" w:rsidR="00B74A9D" w:rsidRDefault="00B74A9D" w:rsidP="0036629B">
      <w:pPr>
        <w:pStyle w:val="OrtaKlavuz21"/>
        <w:jc w:val="both"/>
        <w:rPr>
          <w:rFonts w:eastAsia="Arial Unicode MS"/>
          <w:b/>
          <w:noProof/>
          <w:color w:val="auto"/>
          <w:lang w:val="tr-TR" w:eastAsia="en-US"/>
        </w:rPr>
      </w:pPr>
    </w:p>
    <w:p w14:paraId="15F79BDD" w14:textId="5BAF8556" w:rsidR="00F247B9" w:rsidRPr="00B74A9D" w:rsidRDefault="00B74A9D" w:rsidP="0036629B">
      <w:pPr>
        <w:pStyle w:val="OrtaKlavuz21"/>
        <w:jc w:val="both"/>
        <w:rPr>
          <w:rFonts w:eastAsia="Arial Unicode MS"/>
          <w:bCs/>
          <w:noProof/>
          <w:color w:val="auto"/>
          <w:lang w:val="tr-TR" w:eastAsia="en-US"/>
        </w:rPr>
      </w:pPr>
      <w:r w:rsidRPr="00B74A9D">
        <w:rPr>
          <w:rFonts w:eastAsia="Arial Unicode MS"/>
          <w:bCs/>
          <w:noProof/>
          <w:color w:val="auto"/>
          <w:lang w:val="tr-TR" w:eastAsia="en-US"/>
        </w:rPr>
        <w:t>Suna ve İnan Kıraç Vakfı Pera Müzesi Öğrenme Programları,</w:t>
      </w:r>
      <w:r w:rsidRPr="007648D3">
        <w:rPr>
          <w:rFonts w:eastAsia="Arial Unicode MS"/>
          <w:bCs/>
          <w:noProof/>
          <w:color w:val="auto"/>
          <w:lang w:val="tr-TR" w:eastAsia="en-US"/>
        </w:rPr>
        <w:t xml:space="preserve"> </w:t>
      </w:r>
      <w:hyperlink r:id="rId9" w:history="1">
        <w:r w:rsidRPr="00B74A9D">
          <w:rPr>
            <w:rStyle w:val="Kpr"/>
            <w:rFonts w:eastAsia="Arial Unicode MS"/>
            <w:bCs/>
            <w:i/>
            <w:iCs/>
            <w:noProof/>
            <w:color w:val="0563C1"/>
            <w:lang w:val="tr-TR" w:eastAsia="en-US"/>
          </w:rPr>
          <w:t>Zamane</w:t>
        </w:r>
        <w:r w:rsidRPr="00B74A9D">
          <w:rPr>
            <w:rStyle w:val="Kpr"/>
            <w:rFonts w:eastAsia="Arial Unicode MS"/>
            <w:bCs/>
            <w:i/>
            <w:iCs/>
            <w:noProof/>
            <w:lang w:val="tr-TR" w:eastAsia="en-US"/>
          </w:rPr>
          <w:t xml:space="preserve"> İstanbulları</w:t>
        </w:r>
      </w:hyperlink>
      <w:r w:rsidRPr="007648D3">
        <w:rPr>
          <w:rFonts w:eastAsia="Arial Unicode MS"/>
          <w:bCs/>
          <w:noProof/>
          <w:color w:val="auto"/>
          <w:lang w:val="tr-TR" w:eastAsia="en-US"/>
        </w:rPr>
        <w:t xml:space="preserve"> ve </w:t>
      </w:r>
      <w:hyperlink r:id="rId10" w:history="1">
        <w:r w:rsidRPr="00B74A9D">
          <w:rPr>
            <w:rStyle w:val="Kpr"/>
            <w:rFonts w:eastAsia="Arial Unicode MS"/>
            <w:bCs/>
            <w:i/>
            <w:iCs/>
            <w:noProof/>
            <w:color w:val="0563C1"/>
            <w:lang w:val="tr-TR" w:eastAsia="en-US"/>
          </w:rPr>
          <w:t>Paula Rego: Hikâyelerin Hikâyesi</w:t>
        </w:r>
      </w:hyperlink>
      <w:r w:rsidRPr="007648D3">
        <w:rPr>
          <w:rFonts w:eastAsia="Arial Unicode MS"/>
          <w:bCs/>
          <w:noProof/>
          <w:color w:val="auto"/>
          <w:lang w:val="tr-TR" w:eastAsia="en-US"/>
        </w:rPr>
        <w:t xml:space="preserve"> sergileri kapsamında yetişkinlere yönelik</w:t>
      </w:r>
      <w:r w:rsidRPr="0065174C">
        <w:rPr>
          <w:rFonts w:eastAsia="Arial Unicode MS"/>
          <w:bCs/>
          <w:noProof/>
          <w:color w:val="auto"/>
          <w:lang w:val="tr-TR" w:eastAsia="en-US"/>
        </w:rPr>
        <w:t xml:space="preserve"> </w:t>
      </w:r>
      <w:r w:rsidRPr="007648D3">
        <w:rPr>
          <w:rFonts w:eastAsia="Arial Unicode MS"/>
          <w:bCs/>
          <w:noProof/>
          <w:color w:val="auto"/>
          <w:lang w:val="tr-TR" w:eastAsia="en-US"/>
        </w:rPr>
        <w:t>atölye</w:t>
      </w:r>
      <w:r>
        <w:rPr>
          <w:rFonts w:eastAsia="Arial Unicode MS"/>
          <w:bCs/>
          <w:noProof/>
          <w:color w:val="auto"/>
          <w:lang w:val="tr-TR" w:eastAsia="en-US"/>
        </w:rPr>
        <w:t xml:space="preserve">ler </w:t>
      </w:r>
      <w:r w:rsidR="00E85C47">
        <w:rPr>
          <w:rFonts w:eastAsia="Arial Unicode MS"/>
          <w:bCs/>
          <w:noProof/>
          <w:color w:val="auto"/>
          <w:lang w:val="tr-TR" w:eastAsia="en-US"/>
        </w:rPr>
        <w:t>tasarladı</w:t>
      </w:r>
      <w:r w:rsidRPr="007648D3">
        <w:rPr>
          <w:rFonts w:eastAsia="Arial Unicode MS"/>
          <w:bCs/>
          <w:noProof/>
          <w:color w:val="auto"/>
          <w:lang w:val="tr-TR" w:eastAsia="en-US"/>
        </w:rPr>
        <w:t xml:space="preserve">. 18 yaş ve üzerindeki herkesin katılabildiği </w:t>
      </w:r>
      <w:hyperlink r:id="rId11" w:history="1">
        <w:r w:rsidR="00E85C47" w:rsidRPr="00E85C47">
          <w:rPr>
            <w:rStyle w:val="Kpr"/>
            <w:rFonts w:eastAsia="Arial Unicode MS"/>
            <w:b/>
            <w:noProof/>
            <w:lang w:val="tr-TR" w:eastAsia="en-US"/>
          </w:rPr>
          <w:t>“Yaratıcılığın Doğası”</w:t>
        </w:r>
      </w:hyperlink>
      <w:r w:rsidR="00E85C47">
        <w:rPr>
          <w:rFonts w:eastAsia="Arial Unicode MS"/>
          <w:bCs/>
          <w:noProof/>
          <w:color w:val="auto"/>
          <w:lang w:val="tr-TR" w:eastAsia="en-US"/>
        </w:rPr>
        <w:t xml:space="preserve"> başlıklı </w:t>
      </w:r>
      <w:r>
        <w:rPr>
          <w:rFonts w:eastAsia="Arial Unicode MS"/>
          <w:bCs/>
          <w:noProof/>
          <w:color w:val="auto"/>
          <w:lang w:val="tr-TR" w:eastAsia="en-US"/>
        </w:rPr>
        <w:t>a</w:t>
      </w:r>
      <w:r w:rsidRPr="0065174C">
        <w:rPr>
          <w:rFonts w:eastAsia="Arial Unicode MS"/>
          <w:bCs/>
          <w:noProof/>
          <w:color w:val="auto"/>
          <w:lang w:val="tr-TR" w:eastAsia="en-US"/>
        </w:rPr>
        <w:t>tölye</w:t>
      </w:r>
      <w:r>
        <w:rPr>
          <w:rFonts w:eastAsia="Arial Unicode MS"/>
          <w:bCs/>
          <w:noProof/>
          <w:color w:val="auto"/>
          <w:lang w:val="tr-TR" w:eastAsia="en-US"/>
        </w:rPr>
        <w:t xml:space="preserve"> programında</w:t>
      </w:r>
      <w:r w:rsidRPr="0065174C">
        <w:rPr>
          <w:rFonts w:eastAsia="Arial Unicode MS"/>
          <w:bCs/>
          <w:noProof/>
          <w:color w:val="auto"/>
          <w:lang w:val="tr-TR" w:eastAsia="en-US"/>
        </w:rPr>
        <w:t xml:space="preserve"> </w:t>
      </w:r>
      <w:r>
        <w:rPr>
          <w:rFonts w:eastAsia="Arial Unicode MS"/>
          <w:bCs/>
          <w:noProof/>
          <w:color w:val="auto"/>
          <w:lang w:val="tr-TR" w:eastAsia="en-US"/>
        </w:rPr>
        <w:t>sanatseverler</w:t>
      </w:r>
      <w:r w:rsidRPr="0065174C">
        <w:rPr>
          <w:rFonts w:eastAsia="Arial Unicode MS"/>
          <w:bCs/>
          <w:noProof/>
          <w:color w:val="auto"/>
          <w:lang w:val="tr-TR" w:eastAsia="en-US"/>
        </w:rPr>
        <w:t>, usta hikâye anlatıcısı Paula Rego’nun eserlerinden</w:t>
      </w:r>
      <w:r w:rsidR="00E85C47">
        <w:rPr>
          <w:rFonts w:eastAsia="Arial Unicode MS"/>
          <w:bCs/>
          <w:noProof/>
          <w:color w:val="auto"/>
          <w:lang w:val="tr-TR" w:eastAsia="en-US"/>
        </w:rPr>
        <w:t xml:space="preserve"> ve</w:t>
      </w:r>
      <w:r>
        <w:rPr>
          <w:rFonts w:eastAsia="Arial Unicode MS"/>
          <w:bCs/>
          <w:noProof/>
          <w:color w:val="auto"/>
          <w:lang w:val="tr-TR" w:eastAsia="en-US"/>
        </w:rPr>
        <w:t xml:space="preserve"> </w:t>
      </w:r>
      <w:r w:rsidRPr="00B74A9D">
        <w:rPr>
          <w:rFonts w:eastAsia="Arial Unicode MS"/>
          <w:bCs/>
          <w:i/>
          <w:iCs/>
          <w:noProof/>
          <w:color w:val="auto"/>
          <w:lang w:val="tr-TR" w:eastAsia="en-US"/>
        </w:rPr>
        <w:t>Zamane İstanbulları</w:t>
      </w:r>
      <w:r w:rsidRPr="0065174C">
        <w:rPr>
          <w:rFonts w:eastAsia="Arial Unicode MS"/>
          <w:bCs/>
          <w:noProof/>
          <w:color w:val="auto"/>
          <w:lang w:val="tr-TR" w:eastAsia="en-US"/>
        </w:rPr>
        <w:t xml:space="preserve"> sergisin</w:t>
      </w:r>
      <w:r w:rsidR="00E85C47">
        <w:rPr>
          <w:rFonts w:eastAsia="Arial Unicode MS"/>
          <w:bCs/>
          <w:noProof/>
          <w:color w:val="auto"/>
          <w:lang w:val="tr-TR" w:eastAsia="en-US"/>
        </w:rPr>
        <w:t xml:space="preserve">in </w:t>
      </w:r>
      <w:r w:rsidR="00E85C47" w:rsidRPr="00E85C47">
        <w:rPr>
          <w:rFonts w:eastAsia="Arial Unicode MS"/>
          <w:bCs/>
          <w:noProof/>
          <w:color w:val="auto"/>
          <w:lang w:val="tr-TR" w:eastAsia="en-US"/>
        </w:rPr>
        <w:t xml:space="preserve">çok katmanlı yapısından ilhamla </w:t>
      </w:r>
      <w:r w:rsidR="00E85C47">
        <w:rPr>
          <w:rFonts w:eastAsia="Arial Unicode MS"/>
          <w:bCs/>
          <w:noProof/>
          <w:color w:val="auto"/>
          <w:lang w:val="tr-TR" w:eastAsia="en-US"/>
        </w:rPr>
        <w:t>farklı</w:t>
      </w:r>
      <w:r w:rsidR="00E85C47" w:rsidRPr="00E85C47">
        <w:rPr>
          <w:rFonts w:eastAsia="Arial Unicode MS"/>
          <w:bCs/>
          <w:noProof/>
          <w:color w:val="auto"/>
          <w:lang w:val="tr-TR" w:eastAsia="en-US"/>
        </w:rPr>
        <w:t xml:space="preserve"> yolculuklara çıkıyor.</w:t>
      </w:r>
    </w:p>
    <w:p w14:paraId="5BC2DC10" w14:textId="77777777" w:rsidR="0065174C" w:rsidRPr="0065174C" w:rsidRDefault="0065174C" w:rsidP="0065174C">
      <w:pPr>
        <w:pStyle w:val="OrtaKlavuz21"/>
        <w:jc w:val="both"/>
        <w:rPr>
          <w:rFonts w:eastAsia="Arial Unicode MS"/>
          <w:bCs/>
          <w:noProof/>
          <w:color w:val="auto"/>
          <w:lang w:val="tr-TR" w:eastAsia="en-US"/>
        </w:rPr>
      </w:pPr>
    </w:p>
    <w:p w14:paraId="396448A4" w14:textId="5F4A3C55" w:rsidR="00E85C47" w:rsidRDefault="002831AA" w:rsidP="00E85C47">
      <w:pPr>
        <w:pStyle w:val="OrtaKlavuz21"/>
        <w:jc w:val="both"/>
        <w:rPr>
          <w:rFonts w:eastAsia="Arial Unicode MS"/>
          <w:bCs/>
          <w:noProof/>
          <w:color w:val="auto"/>
          <w:lang w:val="tr-TR" w:eastAsia="en-US"/>
        </w:rPr>
      </w:pPr>
      <w:r w:rsidRPr="00820604">
        <w:rPr>
          <w:rFonts w:eastAsia="Arial Unicode MS"/>
          <w:bCs/>
          <w:noProof/>
          <w:color w:val="auto"/>
          <w:lang w:val="tr-TR" w:eastAsia="en-US"/>
        </w:rPr>
        <w:t xml:space="preserve">Paula Rego’nun masalsı hikâyeler anlattığı eserlerinden </w:t>
      </w:r>
      <w:r>
        <w:rPr>
          <w:rFonts w:eastAsia="Arial Unicode MS"/>
          <w:bCs/>
          <w:noProof/>
          <w:color w:val="auto"/>
          <w:lang w:val="tr-TR" w:eastAsia="en-US"/>
        </w:rPr>
        <w:t xml:space="preserve">yola çıkarak hazırlanan </w:t>
      </w:r>
      <w:hyperlink r:id="rId12" w:history="1">
        <w:r w:rsidRPr="00820604">
          <w:rPr>
            <w:rStyle w:val="Kpr"/>
            <w:rFonts w:eastAsia="Arial Unicode MS"/>
            <w:b/>
            <w:noProof/>
            <w:lang w:val="tr-TR" w:eastAsia="en-US"/>
          </w:rPr>
          <w:t>Bedenselleşen Hikâyeler</w:t>
        </w:r>
      </w:hyperlink>
      <w:r w:rsidRPr="007648D3">
        <w:rPr>
          <w:rFonts w:eastAsia="Arial Unicode MS"/>
          <w:bCs/>
          <w:noProof/>
          <w:color w:val="auto"/>
          <w:lang w:val="tr-TR" w:eastAsia="en-US"/>
        </w:rPr>
        <w:t xml:space="preserve"> atölyesi</w:t>
      </w:r>
      <w:r>
        <w:rPr>
          <w:rFonts w:eastAsia="Arial Unicode MS"/>
          <w:bCs/>
          <w:noProof/>
          <w:color w:val="auto"/>
          <w:lang w:val="tr-TR" w:eastAsia="en-US"/>
        </w:rPr>
        <w:t xml:space="preserve"> </w:t>
      </w:r>
      <w:r w:rsidRPr="002831AA">
        <w:rPr>
          <w:b/>
          <w:bCs/>
        </w:rPr>
        <w:t xml:space="preserve">24 </w:t>
      </w:r>
      <w:proofErr w:type="spellStart"/>
      <w:r w:rsidRPr="002831AA">
        <w:rPr>
          <w:b/>
          <w:bCs/>
        </w:rPr>
        <w:t>Mart</w:t>
      </w:r>
      <w:r>
        <w:t>’ta</w:t>
      </w:r>
      <w:proofErr w:type="spellEnd"/>
      <w:r>
        <w:t xml:space="preserve"> </w:t>
      </w:r>
      <w:proofErr w:type="spellStart"/>
      <w:r>
        <w:t>yapılacak</w:t>
      </w:r>
      <w:proofErr w:type="spellEnd"/>
      <w:r>
        <w:t xml:space="preserve">. </w:t>
      </w:r>
      <w:r>
        <w:rPr>
          <w:rFonts w:eastAsia="Arial Unicode MS"/>
          <w:bCs/>
          <w:noProof/>
          <w:color w:val="auto"/>
          <w:lang w:val="tr-TR" w:eastAsia="en-US"/>
        </w:rPr>
        <w:t>H</w:t>
      </w:r>
      <w:r w:rsidRPr="00F247B9">
        <w:rPr>
          <w:rFonts w:eastAsia="Arial Unicode MS"/>
          <w:bCs/>
          <w:noProof/>
          <w:color w:val="auto"/>
          <w:lang w:val="tr-TR" w:eastAsia="en-US"/>
        </w:rPr>
        <w:t>areket terapisti Derya Dinç</w:t>
      </w:r>
      <w:r>
        <w:rPr>
          <w:rFonts w:eastAsia="Arial Unicode MS"/>
          <w:bCs/>
          <w:noProof/>
          <w:color w:val="auto"/>
          <w:lang w:val="tr-TR" w:eastAsia="en-US"/>
        </w:rPr>
        <w:t xml:space="preserve">’in eşlik ettiği atölyede, </w:t>
      </w:r>
      <w:r w:rsidR="00E85C47">
        <w:rPr>
          <w:rFonts w:eastAsia="Arial Unicode MS"/>
          <w:bCs/>
          <w:noProof/>
          <w:color w:val="auto"/>
          <w:lang w:val="tr-TR" w:eastAsia="en-US"/>
        </w:rPr>
        <w:t xml:space="preserve">katılımcılar, </w:t>
      </w:r>
      <w:r w:rsidR="00E85C47" w:rsidRPr="007648D3">
        <w:rPr>
          <w:rFonts w:eastAsia="Arial Unicode MS"/>
          <w:bCs/>
          <w:noProof/>
          <w:color w:val="auto"/>
          <w:lang w:val="tr-TR" w:eastAsia="en-US"/>
        </w:rPr>
        <w:t>duyguları</w:t>
      </w:r>
      <w:r>
        <w:rPr>
          <w:rFonts w:eastAsia="Arial Unicode MS"/>
          <w:bCs/>
          <w:noProof/>
          <w:color w:val="auto"/>
          <w:lang w:val="tr-TR" w:eastAsia="en-US"/>
        </w:rPr>
        <w:t>nı</w:t>
      </w:r>
      <w:r w:rsidR="00E85C47" w:rsidRPr="007648D3">
        <w:rPr>
          <w:rFonts w:eastAsia="Arial Unicode MS"/>
          <w:bCs/>
          <w:noProof/>
          <w:color w:val="auto"/>
          <w:lang w:val="tr-TR" w:eastAsia="en-US"/>
        </w:rPr>
        <w:t xml:space="preserve"> sanat yoluyla keşfetme ve ifade etmenin farklı biçimleri</w:t>
      </w:r>
      <w:r>
        <w:rPr>
          <w:rFonts w:eastAsia="Arial Unicode MS"/>
          <w:bCs/>
          <w:noProof/>
          <w:color w:val="auto"/>
          <w:lang w:val="tr-TR" w:eastAsia="en-US"/>
        </w:rPr>
        <w:t>ni</w:t>
      </w:r>
      <w:r w:rsidR="00E85C47" w:rsidRPr="007648D3">
        <w:rPr>
          <w:rFonts w:eastAsia="Arial Unicode MS"/>
          <w:bCs/>
          <w:noProof/>
          <w:color w:val="auto"/>
          <w:lang w:val="tr-TR" w:eastAsia="en-US"/>
        </w:rPr>
        <w:t xml:space="preserve"> keşfed</w:t>
      </w:r>
      <w:r>
        <w:rPr>
          <w:rFonts w:eastAsia="Arial Unicode MS"/>
          <w:bCs/>
          <w:noProof/>
          <w:color w:val="auto"/>
          <w:lang w:val="tr-TR" w:eastAsia="en-US"/>
        </w:rPr>
        <w:t>ecek</w:t>
      </w:r>
      <w:r w:rsidR="00452B44">
        <w:rPr>
          <w:rFonts w:eastAsia="Arial Unicode MS"/>
          <w:bCs/>
          <w:noProof/>
          <w:color w:val="auto"/>
          <w:lang w:val="tr-TR" w:eastAsia="en-US"/>
        </w:rPr>
        <w:t>ler.</w:t>
      </w:r>
      <w:r>
        <w:rPr>
          <w:rFonts w:eastAsia="Arial Unicode MS"/>
          <w:bCs/>
          <w:noProof/>
          <w:color w:val="auto"/>
          <w:lang w:val="tr-TR" w:eastAsia="en-US"/>
        </w:rPr>
        <w:t xml:space="preserve"> </w:t>
      </w:r>
      <w:r w:rsidR="00452B44">
        <w:rPr>
          <w:rFonts w:eastAsia="Arial Unicode MS"/>
          <w:bCs/>
          <w:noProof/>
          <w:color w:val="auto"/>
          <w:lang w:val="tr-TR" w:eastAsia="en-US"/>
        </w:rPr>
        <w:t>K</w:t>
      </w:r>
      <w:r w:rsidR="00E85C47" w:rsidRPr="00820604">
        <w:rPr>
          <w:rFonts w:eastAsia="Arial Unicode MS"/>
          <w:bCs/>
          <w:noProof/>
          <w:color w:val="auto"/>
          <w:lang w:val="tr-TR" w:eastAsia="en-US"/>
        </w:rPr>
        <w:t>işinin içinden gelen hareketin kaynaklarını fark etmesini sağlayan “Otantik Hareket” tekniğini kullanan katılımcılar</w:t>
      </w:r>
      <w:r w:rsidR="00452B44">
        <w:rPr>
          <w:rFonts w:eastAsia="Arial Unicode MS"/>
          <w:bCs/>
          <w:noProof/>
          <w:color w:val="auto"/>
          <w:lang w:val="tr-TR" w:eastAsia="en-US"/>
        </w:rPr>
        <w:t>,</w:t>
      </w:r>
      <w:r w:rsidR="00E85C47" w:rsidRPr="00820604">
        <w:rPr>
          <w:rFonts w:eastAsia="Arial Unicode MS"/>
          <w:bCs/>
          <w:noProof/>
          <w:color w:val="auto"/>
          <w:lang w:val="tr-TR" w:eastAsia="en-US"/>
        </w:rPr>
        <w:t xml:space="preserve"> hareketleri</w:t>
      </w:r>
      <w:r w:rsidR="00452B44">
        <w:rPr>
          <w:rFonts w:eastAsia="Arial Unicode MS"/>
          <w:bCs/>
          <w:noProof/>
          <w:color w:val="auto"/>
          <w:lang w:val="tr-TR" w:eastAsia="en-US"/>
        </w:rPr>
        <w:t xml:space="preserve">ni </w:t>
      </w:r>
      <w:r w:rsidR="00E85C47" w:rsidRPr="00820604">
        <w:rPr>
          <w:rFonts w:eastAsia="Arial Unicode MS"/>
          <w:bCs/>
          <w:noProof/>
          <w:color w:val="auto"/>
          <w:lang w:val="tr-TR" w:eastAsia="en-US"/>
        </w:rPr>
        <w:t>büyük bir kağıt üzerine aktar</w:t>
      </w:r>
      <w:r w:rsidR="00452B44">
        <w:rPr>
          <w:rFonts w:eastAsia="Arial Unicode MS"/>
          <w:bCs/>
          <w:noProof/>
          <w:color w:val="auto"/>
          <w:lang w:val="tr-TR" w:eastAsia="en-US"/>
        </w:rPr>
        <w:t xml:space="preserve">dıktan sonra, </w:t>
      </w:r>
      <w:r w:rsidR="00E85C47" w:rsidRPr="00820604">
        <w:rPr>
          <w:rFonts w:eastAsia="Arial Unicode MS"/>
          <w:bCs/>
          <w:noProof/>
          <w:color w:val="auto"/>
          <w:lang w:val="tr-TR" w:eastAsia="en-US"/>
        </w:rPr>
        <w:t xml:space="preserve">ortaya çıkardıkları çizgi, sembol ve renklerden oluşan hikâyeyi hep birlikte yorumluyorlar. </w:t>
      </w:r>
    </w:p>
    <w:p w14:paraId="5B47DEAE" w14:textId="6F368DA7" w:rsidR="00452B44" w:rsidRDefault="00452B44" w:rsidP="00E85C47">
      <w:pPr>
        <w:pStyle w:val="OrtaKlavuz21"/>
        <w:jc w:val="both"/>
        <w:rPr>
          <w:rFonts w:eastAsia="Arial Unicode MS"/>
          <w:bCs/>
          <w:noProof/>
          <w:color w:val="auto"/>
          <w:lang w:val="tr-TR" w:eastAsia="en-US"/>
        </w:rPr>
      </w:pPr>
    </w:p>
    <w:p w14:paraId="1245CA4F" w14:textId="49B5F9EA" w:rsidR="00452B44" w:rsidRDefault="00452B44" w:rsidP="00452B44">
      <w:pPr>
        <w:pStyle w:val="OrtaKlavuz21"/>
        <w:jc w:val="both"/>
        <w:rPr>
          <w:rFonts w:eastAsia="Arial Unicode MS"/>
          <w:bCs/>
          <w:noProof/>
          <w:color w:val="auto"/>
          <w:lang w:val="tr-TR" w:eastAsia="en-US"/>
        </w:rPr>
      </w:pPr>
      <w:r w:rsidRPr="007648D3">
        <w:rPr>
          <w:rFonts w:eastAsia="Arial Unicode MS"/>
          <w:bCs/>
          <w:noProof/>
          <w:color w:val="auto"/>
          <w:lang w:val="tr-TR" w:eastAsia="en-US"/>
        </w:rPr>
        <w:t xml:space="preserve">Çıkış noktasını </w:t>
      </w:r>
      <w:r w:rsidRPr="007648D3">
        <w:rPr>
          <w:rFonts w:eastAsia="Arial Unicode MS"/>
          <w:bCs/>
          <w:i/>
          <w:iCs/>
          <w:noProof/>
          <w:color w:val="auto"/>
          <w:lang w:val="tr-TR" w:eastAsia="en-US"/>
        </w:rPr>
        <w:t>Zamane İstanbulları</w:t>
      </w:r>
      <w:r w:rsidRPr="007648D3">
        <w:rPr>
          <w:rFonts w:eastAsia="Arial Unicode MS"/>
          <w:bCs/>
          <w:noProof/>
          <w:color w:val="auto"/>
          <w:lang w:val="tr-TR" w:eastAsia="en-US"/>
        </w:rPr>
        <w:t xml:space="preserve"> sergisinden alan </w:t>
      </w:r>
      <w:hyperlink r:id="rId13" w:history="1">
        <w:r w:rsidRPr="00820604">
          <w:rPr>
            <w:rStyle w:val="Kpr"/>
            <w:rFonts w:eastAsia="Arial Unicode MS"/>
            <w:b/>
            <w:noProof/>
            <w:lang w:val="tr-TR" w:eastAsia="en-US"/>
          </w:rPr>
          <w:t>Hikâye Anlatıcılığı: Kentin Fısıldadıkları</w:t>
        </w:r>
      </w:hyperlink>
      <w:r>
        <w:rPr>
          <w:rFonts w:eastAsia="Arial Unicode MS"/>
          <w:b/>
          <w:noProof/>
          <w:color w:val="auto"/>
          <w:lang w:val="tr-TR" w:eastAsia="en-US"/>
        </w:rPr>
        <w:t xml:space="preserve"> </w:t>
      </w:r>
      <w:r>
        <w:rPr>
          <w:rFonts w:eastAsia="Arial Unicode MS"/>
          <w:bCs/>
          <w:noProof/>
          <w:color w:val="auto"/>
          <w:lang w:val="tr-TR" w:eastAsia="en-US"/>
        </w:rPr>
        <w:t>atölyesinde</w:t>
      </w:r>
      <w:r w:rsidRPr="00820604">
        <w:rPr>
          <w:rFonts w:eastAsia="Arial Unicode MS"/>
          <w:bCs/>
          <w:noProof/>
          <w:color w:val="auto"/>
          <w:lang w:val="tr-TR" w:eastAsia="en-US"/>
        </w:rPr>
        <w:t xml:space="preserve"> katılımcılar, sergiden seçilmiş fotoğraflardan </w:t>
      </w:r>
      <w:r>
        <w:rPr>
          <w:rFonts w:eastAsia="Arial Unicode MS"/>
          <w:bCs/>
          <w:noProof/>
          <w:color w:val="auto"/>
          <w:lang w:val="tr-TR" w:eastAsia="en-US"/>
        </w:rPr>
        <w:t>ilhamla</w:t>
      </w:r>
      <w:r w:rsidRPr="00820604">
        <w:rPr>
          <w:rFonts w:eastAsia="Arial Unicode MS"/>
          <w:bCs/>
          <w:noProof/>
          <w:color w:val="auto"/>
          <w:lang w:val="tr-TR" w:eastAsia="en-US"/>
        </w:rPr>
        <w:t xml:space="preserve"> çeşitli yaratıcı yazma teknikleri aracılığıyla bir şehrin hikâyesini kurguluyor. </w:t>
      </w:r>
      <w:r w:rsidRPr="00F247B9">
        <w:rPr>
          <w:rFonts w:eastAsia="Arial Unicode MS"/>
          <w:bCs/>
          <w:noProof/>
          <w:color w:val="auto"/>
          <w:lang w:val="tr-TR" w:eastAsia="en-US"/>
        </w:rPr>
        <w:t xml:space="preserve">Yazar, kent tarihi araştırmacısı Ekin Can Göksoy’un yürütücülüğündeki atölye </w:t>
      </w:r>
      <w:r w:rsidRPr="00452B44">
        <w:rPr>
          <w:rFonts w:eastAsia="Arial Unicode MS"/>
          <w:b/>
          <w:noProof/>
          <w:color w:val="auto"/>
          <w:lang w:val="tr-TR" w:eastAsia="en-US"/>
        </w:rPr>
        <w:t>31 Mart</w:t>
      </w:r>
      <w:r>
        <w:rPr>
          <w:rFonts w:eastAsia="Arial Unicode MS"/>
          <w:bCs/>
          <w:noProof/>
          <w:color w:val="auto"/>
          <w:lang w:val="tr-TR" w:eastAsia="en-US"/>
        </w:rPr>
        <w:t xml:space="preserve">’ta </w:t>
      </w:r>
      <w:r w:rsidRPr="00F247B9">
        <w:rPr>
          <w:rFonts w:eastAsia="Arial Unicode MS"/>
          <w:bCs/>
          <w:noProof/>
          <w:color w:val="auto"/>
          <w:lang w:val="tr-TR" w:eastAsia="en-US"/>
        </w:rPr>
        <w:t xml:space="preserve">gerçekleşecek.  </w:t>
      </w:r>
    </w:p>
    <w:p w14:paraId="654150EF" w14:textId="15CAD33E" w:rsidR="00C01C7B" w:rsidRDefault="00C01C7B" w:rsidP="00452B44">
      <w:pPr>
        <w:pStyle w:val="OrtaKlavuz21"/>
        <w:jc w:val="both"/>
        <w:rPr>
          <w:rFonts w:eastAsia="Arial Unicode MS"/>
          <w:bCs/>
          <w:noProof/>
          <w:color w:val="auto"/>
          <w:lang w:val="tr-TR" w:eastAsia="en-US"/>
        </w:rPr>
      </w:pPr>
    </w:p>
    <w:p w14:paraId="2116B303" w14:textId="6ABE478F" w:rsidR="00C01C7B" w:rsidRPr="00452B44" w:rsidRDefault="00C01C7B" w:rsidP="00452B44">
      <w:pPr>
        <w:pStyle w:val="OrtaKlavuz21"/>
        <w:jc w:val="both"/>
        <w:rPr>
          <w:rFonts w:eastAsia="Arial Unicode MS"/>
          <w:bCs/>
          <w:noProof/>
          <w:color w:val="auto"/>
          <w:lang w:val="tr-TR" w:eastAsia="en-US"/>
        </w:rPr>
      </w:pPr>
      <w:r w:rsidRPr="007648D3">
        <w:rPr>
          <w:rStyle w:val="Gl"/>
          <w:rFonts w:cs="Arial"/>
          <w:b w:val="0"/>
          <w:bCs w:val="0"/>
          <w:color w:val="auto"/>
        </w:rPr>
        <w:t xml:space="preserve">Pera </w:t>
      </w:r>
      <w:proofErr w:type="spellStart"/>
      <w:r w:rsidRPr="007648D3">
        <w:rPr>
          <w:rStyle w:val="Gl"/>
          <w:rFonts w:cs="Arial"/>
          <w:b w:val="0"/>
          <w:bCs w:val="0"/>
          <w:color w:val="auto"/>
        </w:rPr>
        <w:t>Öğrenme</w:t>
      </w:r>
      <w:proofErr w:type="spellEnd"/>
      <w:r w:rsidRPr="007648D3">
        <w:rPr>
          <w:rStyle w:val="Gl"/>
          <w:rFonts w:cs="Arial"/>
          <w:b w:val="0"/>
          <w:bCs w:val="0"/>
          <w:color w:val="auto"/>
        </w:rPr>
        <w:t xml:space="preserve"> ve </w:t>
      </w:r>
      <w:proofErr w:type="spellStart"/>
      <w:r w:rsidRPr="007648D3">
        <w:rPr>
          <w:rStyle w:val="Gl"/>
          <w:rFonts w:cs="Arial"/>
          <w:b w:val="0"/>
          <w:bCs w:val="0"/>
          <w:color w:val="auto"/>
        </w:rPr>
        <w:t>DenizTemiz</w:t>
      </w:r>
      <w:proofErr w:type="spellEnd"/>
      <w:r w:rsidRPr="007648D3">
        <w:rPr>
          <w:rStyle w:val="Gl"/>
          <w:rFonts w:cs="Arial"/>
          <w:b w:val="0"/>
          <w:bCs w:val="0"/>
          <w:color w:val="auto"/>
        </w:rPr>
        <w:t xml:space="preserve"> Derneği</w:t>
      </w:r>
      <w:r>
        <w:rPr>
          <w:rStyle w:val="Gl"/>
          <w:rFonts w:cs="Arial"/>
          <w:b w:val="0"/>
          <w:bCs w:val="0"/>
          <w:color w:val="auto"/>
        </w:rPr>
        <w:t xml:space="preserve"> (</w:t>
      </w:r>
      <w:r w:rsidRPr="007648D3">
        <w:rPr>
          <w:rStyle w:val="Gl"/>
          <w:rFonts w:cs="Arial"/>
          <w:b w:val="0"/>
          <w:bCs w:val="0"/>
          <w:color w:val="auto"/>
        </w:rPr>
        <w:t>TURMEPA</w:t>
      </w:r>
      <w:r>
        <w:rPr>
          <w:rStyle w:val="Gl"/>
          <w:rFonts w:cs="Arial"/>
          <w:b w:val="0"/>
          <w:bCs w:val="0"/>
          <w:color w:val="auto"/>
        </w:rPr>
        <w:t>)</w:t>
      </w:r>
      <w:r w:rsidRPr="007648D3">
        <w:rPr>
          <w:rStyle w:val="Gl"/>
          <w:rFonts w:cs="Arial"/>
          <w:b w:val="0"/>
          <w:bCs w:val="0"/>
          <w:color w:val="auto"/>
        </w:rPr>
        <w:t xml:space="preserve"> </w:t>
      </w:r>
      <w:proofErr w:type="spellStart"/>
      <w:r w:rsidRPr="007648D3">
        <w:rPr>
          <w:rStyle w:val="Gl"/>
          <w:rFonts w:cs="Arial"/>
          <w:b w:val="0"/>
          <w:bCs w:val="0"/>
          <w:color w:val="auto"/>
        </w:rPr>
        <w:t>işbirliğinde</w:t>
      </w:r>
      <w:proofErr w:type="spellEnd"/>
      <w:r w:rsidRPr="007648D3">
        <w:rPr>
          <w:rStyle w:val="Gl"/>
          <w:rFonts w:cs="Arial"/>
          <w:b w:val="0"/>
          <w:bCs w:val="0"/>
          <w:color w:val="auto"/>
        </w:rPr>
        <w:t xml:space="preserve"> </w:t>
      </w:r>
      <w:proofErr w:type="spellStart"/>
      <w:r w:rsidR="0029518C" w:rsidRPr="00C64A5E">
        <w:rPr>
          <w:rStyle w:val="Gl"/>
          <w:rFonts w:cs="Arial"/>
          <w:b w:val="0"/>
          <w:bCs w:val="0"/>
          <w:color w:val="auto"/>
          <w:u w:val="single"/>
        </w:rPr>
        <w:t>ücretsiz</w:t>
      </w:r>
      <w:proofErr w:type="spellEnd"/>
      <w:r w:rsidR="0029518C">
        <w:rPr>
          <w:rStyle w:val="Gl"/>
          <w:rFonts w:cs="Arial"/>
          <w:b w:val="0"/>
          <w:bCs w:val="0"/>
          <w:color w:val="auto"/>
        </w:rPr>
        <w:t xml:space="preserve"> </w:t>
      </w:r>
      <w:proofErr w:type="spellStart"/>
      <w:r w:rsidR="0029518C">
        <w:rPr>
          <w:rStyle w:val="Gl"/>
          <w:rFonts w:cs="Arial"/>
          <w:b w:val="0"/>
          <w:bCs w:val="0"/>
          <w:color w:val="auto"/>
        </w:rPr>
        <w:t>olarak</w:t>
      </w:r>
      <w:proofErr w:type="spellEnd"/>
      <w:r w:rsidR="0029518C">
        <w:rPr>
          <w:rStyle w:val="Gl"/>
          <w:rFonts w:cs="Arial"/>
          <w:b w:val="0"/>
          <w:bCs w:val="0"/>
          <w:color w:val="auto"/>
        </w:rPr>
        <w:t xml:space="preserve"> </w:t>
      </w:r>
      <w:proofErr w:type="spellStart"/>
      <w:r>
        <w:rPr>
          <w:rStyle w:val="Gl"/>
          <w:rFonts w:cs="Arial"/>
          <w:b w:val="0"/>
          <w:bCs w:val="0"/>
          <w:color w:val="auto"/>
        </w:rPr>
        <w:t>düzenlenen</w:t>
      </w:r>
      <w:proofErr w:type="spellEnd"/>
      <w:r>
        <w:rPr>
          <w:rStyle w:val="Gl"/>
          <w:rFonts w:cs="Arial"/>
          <w:b w:val="0"/>
          <w:bCs w:val="0"/>
          <w:color w:val="auto"/>
        </w:rPr>
        <w:t xml:space="preserve"> </w:t>
      </w:r>
      <w:hyperlink r:id="rId14" w:history="1">
        <w:r w:rsidRPr="007648D3">
          <w:rPr>
            <w:rStyle w:val="Kpr"/>
            <w:rFonts w:eastAsia="Arial Unicode MS"/>
            <w:b/>
            <w:noProof/>
            <w:lang w:val="tr-TR" w:eastAsia="en-US"/>
          </w:rPr>
          <w:t>Sürdürülebilirlik: Doğa Dostu Deterjan</w:t>
        </w:r>
      </w:hyperlink>
      <w:r w:rsidRPr="007648D3">
        <w:rPr>
          <w:rFonts w:eastAsia="Arial Unicode MS"/>
          <w:bCs/>
          <w:noProof/>
          <w:color w:val="auto"/>
          <w:lang w:val="tr-TR" w:eastAsia="en-US"/>
        </w:rPr>
        <w:t xml:space="preserve"> atölye</w:t>
      </w:r>
      <w:r>
        <w:rPr>
          <w:rFonts w:eastAsia="Arial Unicode MS"/>
          <w:bCs/>
          <w:noProof/>
          <w:color w:val="auto"/>
          <w:lang w:val="tr-TR" w:eastAsia="en-US"/>
        </w:rPr>
        <w:t>si</w:t>
      </w:r>
      <w:r w:rsidR="0029518C">
        <w:rPr>
          <w:rFonts w:eastAsia="Arial Unicode MS"/>
          <w:bCs/>
          <w:noProof/>
          <w:color w:val="auto"/>
          <w:lang w:val="tr-TR" w:eastAsia="en-US"/>
        </w:rPr>
        <w:t>nde</w:t>
      </w:r>
      <w:r w:rsidRPr="007648D3">
        <w:rPr>
          <w:rFonts w:eastAsia="Arial Unicode MS"/>
          <w:bCs/>
          <w:noProof/>
          <w:color w:val="auto"/>
          <w:lang w:val="tr-TR" w:eastAsia="en-US"/>
        </w:rPr>
        <w:t xml:space="preserve"> katılımcılar</w:t>
      </w:r>
      <w:r w:rsidR="0029518C">
        <w:rPr>
          <w:rFonts w:eastAsia="Arial Unicode MS"/>
          <w:bCs/>
          <w:noProof/>
          <w:color w:val="auto"/>
          <w:lang w:val="tr-TR" w:eastAsia="en-US"/>
        </w:rPr>
        <w:t xml:space="preserve">, </w:t>
      </w:r>
      <w:r w:rsidR="0029518C" w:rsidRPr="0065174C">
        <w:rPr>
          <w:rFonts w:eastAsia="Arial Unicode MS"/>
          <w:bCs/>
          <w:noProof/>
          <w:color w:val="auto"/>
          <w:lang w:val="tr-TR" w:eastAsia="en-US"/>
        </w:rPr>
        <w:t>ekolojik farkındalıklarını geliştirme imkânı yakalarken</w:t>
      </w:r>
      <w:r w:rsidR="0029518C">
        <w:rPr>
          <w:rFonts w:eastAsia="Arial Unicode MS"/>
          <w:bCs/>
          <w:noProof/>
          <w:color w:val="auto"/>
          <w:lang w:val="tr-TR" w:eastAsia="en-US"/>
        </w:rPr>
        <w:t xml:space="preserve">, </w:t>
      </w:r>
      <w:r w:rsidR="0029518C" w:rsidRPr="0065174C">
        <w:rPr>
          <w:rFonts w:eastAsia="Arial Unicode MS"/>
          <w:bCs/>
          <w:noProof/>
          <w:color w:val="auto"/>
          <w:lang w:val="tr-TR" w:eastAsia="en-US"/>
        </w:rPr>
        <w:t>sürdürülebilirliği gündelik hayat</w:t>
      </w:r>
      <w:r w:rsidR="0029518C">
        <w:rPr>
          <w:rFonts w:eastAsia="Arial Unicode MS"/>
          <w:bCs/>
          <w:noProof/>
          <w:color w:val="auto"/>
          <w:lang w:val="tr-TR" w:eastAsia="en-US"/>
        </w:rPr>
        <w:t>ların</w:t>
      </w:r>
      <w:r w:rsidR="0029518C" w:rsidRPr="0065174C">
        <w:rPr>
          <w:rFonts w:eastAsia="Arial Unicode MS"/>
          <w:bCs/>
          <w:noProof/>
          <w:color w:val="auto"/>
          <w:lang w:val="tr-TR" w:eastAsia="en-US"/>
        </w:rPr>
        <w:t xml:space="preserve">a dahil etmenin </w:t>
      </w:r>
      <w:r w:rsidR="0029518C">
        <w:rPr>
          <w:rFonts w:eastAsia="Arial Unicode MS"/>
          <w:bCs/>
          <w:noProof/>
          <w:color w:val="auto"/>
          <w:lang w:val="tr-TR" w:eastAsia="en-US"/>
        </w:rPr>
        <w:t xml:space="preserve">pratik </w:t>
      </w:r>
      <w:r w:rsidR="0029518C" w:rsidRPr="0065174C">
        <w:rPr>
          <w:rFonts w:eastAsia="Arial Unicode MS"/>
          <w:bCs/>
          <w:noProof/>
          <w:color w:val="auto"/>
          <w:lang w:val="tr-TR" w:eastAsia="en-US"/>
        </w:rPr>
        <w:t>yollarını keşfedece</w:t>
      </w:r>
      <w:r w:rsidR="0029518C">
        <w:rPr>
          <w:rFonts w:eastAsia="Arial Unicode MS"/>
          <w:bCs/>
          <w:noProof/>
          <w:color w:val="auto"/>
          <w:lang w:val="tr-TR" w:eastAsia="en-US"/>
        </w:rPr>
        <w:t>kler</w:t>
      </w:r>
      <w:r w:rsidR="0029518C" w:rsidRPr="0065174C">
        <w:rPr>
          <w:rFonts w:eastAsia="Arial Unicode MS"/>
          <w:bCs/>
          <w:noProof/>
          <w:color w:val="auto"/>
          <w:lang w:val="tr-TR" w:eastAsia="en-US"/>
        </w:rPr>
        <w:t>.</w:t>
      </w:r>
      <w:r w:rsidR="0029518C" w:rsidRPr="0029518C">
        <w:rPr>
          <w:rStyle w:val="Gl"/>
          <w:rFonts w:cs="Arial"/>
          <w:b w:val="0"/>
          <w:bCs w:val="0"/>
          <w:color w:val="auto"/>
        </w:rPr>
        <w:t xml:space="preserve"> </w:t>
      </w:r>
      <w:r w:rsidRPr="007648D3">
        <w:rPr>
          <w:rStyle w:val="Gl"/>
          <w:rFonts w:cs="Arial"/>
          <w:b w:val="0"/>
          <w:bCs w:val="0"/>
          <w:color w:val="auto"/>
        </w:rPr>
        <w:t xml:space="preserve">Ali </w:t>
      </w:r>
      <w:proofErr w:type="spellStart"/>
      <w:r w:rsidRPr="007648D3">
        <w:rPr>
          <w:rStyle w:val="Gl"/>
          <w:rFonts w:cs="Arial"/>
          <w:b w:val="0"/>
          <w:bCs w:val="0"/>
          <w:color w:val="auto"/>
        </w:rPr>
        <w:t>Taptık’ın</w:t>
      </w:r>
      <w:proofErr w:type="spellEnd"/>
      <w:r w:rsidRPr="007648D3">
        <w:rPr>
          <w:rStyle w:val="Gl"/>
          <w:rFonts w:cs="Arial"/>
          <w:b w:val="0"/>
          <w:bCs w:val="0"/>
          <w:color w:val="auto"/>
        </w:rPr>
        <w:t xml:space="preserve"> </w:t>
      </w:r>
      <w:proofErr w:type="spellStart"/>
      <w:r w:rsidRPr="007648D3">
        <w:rPr>
          <w:rStyle w:val="Gl"/>
          <w:rFonts w:cs="Arial"/>
          <w:b w:val="0"/>
          <w:bCs w:val="0"/>
          <w:i/>
          <w:iCs/>
          <w:color w:val="auto"/>
        </w:rPr>
        <w:t>Zamane</w:t>
      </w:r>
      <w:proofErr w:type="spellEnd"/>
      <w:r w:rsidRPr="007648D3">
        <w:rPr>
          <w:rStyle w:val="Gl"/>
          <w:rFonts w:cs="Arial"/>
          <w:b w:val="0"/>
          <w:bCs w:val="0"/>
          <w:i/>
          <w:iCs/>
          <w:color w:val="auto"/>
        </w:rPr>
        <w:t xml:space="preserve"> </w:t>
      </w:r>
      <w:proofErr w:type="spellStart"/>
      <w:r w:rsidRPr="007648D3">
        <w:rPr>
          <w:rStyle w:val="Gl"/>
          <w:rFonts w:cs="Arial"/>
          <w:b w:val="0"/>
          <w:bCs w:val="0"/>
          <w:i/>
          <w:iCs/>
          <w:color w:val="auto"/>
        </w:rPr>
        <w:t>İstanbulları</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sergisinde</w:t>
      </w:r>
      <w:proofErr w:type="spellEnd"/>
      <w:r w:rsidRPr="007648D3">
        <w:rPr>
          <w:rStyle w:val="Gl"/>
          <w:rFonts w:cs="Arial"/>
          <w:b w:val="0"/>
          <w:bCs w:val="0"/>
          <w:color w:val="auto"/>
        </w:rPr>
        <w:t xml:space="preserve"> </w:t>
      </w:r>
      <w:proofErr w:type="spellStart"/>
      <w:r w:rsidR="0029518C">
        <w:rPr>
          <w:rStyle w:val="Gl"/>
          <w:rFonts w:cs="Arial"/>
          <w:b w:val="0"/>
          <w:bCs w:val="0"/>
          <w:color w:val="auto"/>
        </w:rPr>
        <w:t>yer</w:t>
      </w:r>
      <w:proofErr w:type="spellEnd"/>
      <w:r w:rsidR="0029518C">
        <w:rPr>
          <w:rStyle w:val="Gl"/>
          <w:rFonts w:cs="Arial"/>
          <w:b w:val="0"/>
          <w:bCs w:val="0"/>
          <w:color w:val="auto"/>
        </w:rPr>
        <w:t xml:space="preserve"> </w:t>
      </w:r>
      <w:proofErr w:type="spellStart"/>
      <w:r w:rsidR="0029518C">
        <w:rPr>
          <w:rStyle w:val="Gl"/>
          <w:rFonts w:cs="Arial"/>
          <w:b w:val="0"/>
          <w:bCs w:val="0"/>
          <w:color w:val="auto"/>
        </w:rPr>
        <w:t>alan</w:t>
      </w:r>
      <w:proofErr w:type="spellEnd"/>
      <w:r w:rsidRPr="007648D3">
        <w:rPr>
          <w:rStyle w:val="Gl"/>
          <w:rFonts w:cs="Arial"/>
          <w:b w:val="0"/>
          <w:bCs w:val="0"/>
          <w:color w:val="auto"/>
        </w:rPr>
        <w:t xml:space="preserve"> ve </w:t>
      </w:r>
      <w:proofErr w:type="spellStart"/>
      <w:r w:rsidRPr="007648D3">
        <w:rPr>
          <w:rStyle w:val="Gl"/>
          <w:rFonts w:cs="Arial"/>
          <w:b w:val="0"/>
          <w:bCs w:val="0"/>
          <w:color w:val="auto"/>
        </w:rPr>
        <w:t>eski</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isimlerinden</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biri</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kutsal</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sular</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şehri</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olan</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İstanbul’un</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kaybolan</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su</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kaynakları</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hakkındaki</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çalışmasından</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ilham</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alan</w:t>
      </w:r>
      <w:proofErr w:type="spellEnd"/>
      <w:r w:rsidRPr="007648D3">
        <w:rPr>
          <w:rStyle w:val="Gl"/>
          <w:rFonts w:cs="Arial"/>
          <w:b w:val="0"/>
          <w:bCs w:val="0"/>
          <w:color w:val="auto"/>
        </w:rPr>
        <w:t xml:space="preserve"> </w:t>
      </w:r>
      <w:proofErr w:type="spellStart"/>
      <w:r w:rsidRPr="007648D3">
        <w:rPr>
          <w:rStyle w:val="Gl"/>
          <w:rFonts w:cs="Arial"/>
          <w:b w:val="0"/>
          <w:bCs w:val="0"/>
          <w:color w:val="auto"/>
        </w:rPr>
        <w:t>atölye</w:t>
      </w:r>
      <w:proofErr w:type="spellEnd"/>
      <w:r w:rsidR="0029518C">
        <w:rPr>
          <w:rStyle w:val="Gl"/>
          <w:rFonts w:cs="Arial"/>
          <w:b w:val="0"/>
          <w:bCs w:val="0"/>
          <w:color w:val="auto"/>
        </w:rPr>
        <w:t xml:space="preserve"> </w:t>
      </w:r>
      <w:r w:rsidR="0029518C" w:rsidRPr="0029518C">
        <w:rPr>
          <w:rStyle w:val="Gl"/>
          <w:rFonts w:cs="Arial"/>
          <w:color w:val="auto"/>
        </w:rPr>
        <w:t xml:space="preserve">1 </w:t>
      </w:r>
      <w:proofErr w:type="spellStart"/>
      <w:r w:rsidR="0029518C" w:rsidRPr="0029518C">
        <w:rPr>
          <w:rStyle w:val="Gl"/>
          <w:rFonts w:cs="Arial"/>
          <w:color w:val="auto"/>
        </w:rPr>
        <w:t>Nisan</w:t>
      </w:r>
      <w:r w:rsidR="0029518C">
        <w:rPr>
          <w:rStyle w:val="Gl"/>
          <w:rFonts w:cs="Arial"/>
          <w:b w:val="0"/>
          <w:bCs w:val="0"/>
          <w:color w:val="auto"/>
        </w:rPr>
        <w:t>’da</w:t>
      </w:r>
      <w:proofErr w:type="spellEnd"/>
      <w:r w:rsidR="0029518C">
        <w:rPr>
          <w:rStyle w:val="Gl"/>
          <w:rFonts w:cs="Arial"/>
          <w:b w:val="0"/>
          <w:bCs w:val="0"/>
          <w:color w:val="auto"/>
        </w:rPr>
        <w:t xml:space="preserve"> </w:t>
      </w:r>
      <w:proofErr w:type="spellStart"/>
      <w:r w:rsidR="0029518C">
        <w:rPr>
          <w:rStyle w:val="Gl"/>
          <w:rFonts w:cs="Arial"/>
          <w:b w:val="0"/>
          <w:bCs w:val="0"/>
          <w:color w:val="auto"/>
        </w:rPr>
        <w:t>gerçekleşecek</w:t>
      </w:r>
      <w:proofErr w:type="spellEnd"/>
      <w:r w:rsidR="0029518C">
        <w:rPr>
          <w:rStyle w:val="Gl"/>
          <w:rFonts w:cs="Arial"/>
          <w:b w:val="0"/>
          <w:bCs w:val="0"/>
          <w:color w:val="auto"/>
        </w:rPr>
        <w:t>.</w:t>
      </w:r>
    </w:p>
    <w:p w14:paraId="4C5FF305" w14:textId="77777777" w:rsidR="00E85C47" w:rsidRPr="0065174C" w:rsidRDefault="00E85C47" w:rsidP="0065174C">
      <w:pPr>
        <w:pStyle w:val="OrtaKlavuz21"/>
        <w:jc w:val="both"/>
        <w:rPr>
          <w:rFonts w:eastAsia="Arial Unicode MS"/>
          <w:bCs/>
          <w:noProof/>
          <w:color w:val="auto"/>
          <w:lang w:val="tr-TR" w:eastAsia="en-US"/>
        </w:rPr>
      </w:pPr>
    </w:p>
    <w:p w14:paraId="1AC13537" w14:textId="7F90CC15" w:rsidR="007648D3" w:rsidRPr="001434F7" w:rsidRDefault="001434F7" w:rsidP="001434F7">
      <w:pPr>
        <w:pStyle w:val="OrtaKlavuz21"/>
        <w:jc w:val="both"/>
        <w:rPr>
          <w:rStyle w:val="Gl"/>
          <w:rFonts w:eastAsia="Arial Unicode MS"/>
          <w:b w:val="0"/>
          <w:noProof/>
          <w:color w:val="auto"/>
          <w:lang w:val="tr-TR" w:eastAsia="en-US"/>
        </w:rPr>
      </w:pPr>
      <w:r>
        <w:rPr>
          <w:rFonts w:eastAsia="Arial Unicode MS"/>
          <w:bCs/>
          <w:noProof/>
          <w:color w:val="auto"/>
          <w:lang w:val="tr-TR" w:eastAsia="en-US"/>
        </w:rPr>
        <w:t>D</w:t>
      </w:r>
      <w:r w:rsidRPr="0065174C">
        <w:rPr>
          <w:rFonts w:eastAsia="Arial Unicode MS"/>
          <w:bCs/>
          <w:noProof/>
          <w:color w:val="auto"/>
          <w:lang w:val="tr-TR" w:eastAsia="en-US"/>
        </w:rPr>
        <w:t>üşüncelerin yarattığı duygular</w:t>
      </w:r>
      <w:r>
        <w:rPr>
          <w:rFonts w:eastAsia="Arial Unicode MS"/>
          <w:bCs/>
          <w:noProof/>
          <w:color w:val="auto"/>
          <w:lang w:val="tr-TR" w:eastAsia="en-US"/>
        </w:rPr>
        <w:t xml:space="preserve">ı </w:t>
      </w:r>
      <w:r w:rsidRPr="0065174C">
        <w:rPr>
          <w:rFonts w:eastAsia="Arial Unicode MS"/>
          <w:bCs/>
          <w:noProof/>
          <w:color w:val="auto"/>
          <w:lang w:val="tr-TR" w:eastAsia="en-US"/>
        </w:rPr>
        <w:t xml:space="preserve">sanat terapisi pratikleriyle </w:t>
      </w:r>
      <w:r w:rsidRPr="00820604">
        <w:rPr>
          <w:rFonts w:eastAsia="Arial Unicode MS"/>
          <w:bCs/>
          <w:noProof/>
          <w:color w:val="auto"/>
          <w:lang w:val="tr-TR" w:eastAsia="en-US"/>
        </w:rPr>
        <w:t xml:space="preserve">keşfetmeye </w:t>
      </w:r>
      <w:r>
        <w:rPr>
          <w:rFonts w:eastAsia="Arial Unicode MS"/>
          <w:bCs/>
          <w:noProof/>
          <w:color w:val="auto"/>
          <w:lang w:val="tr-TR" w:eastAsia="en-US"/>
        </w:rPr>
        <w:t xml:space="preserve">çağıran </w:t>
      </w:r>
      <w:hyperlink r:id="rId15" w:history="1">
        <w:r w:rsidR="00615D22" w:rsidRPr="00820604">
          <w:rPr>
            <w:rStyle w:val="Kpr"/>
            <w:rFonts w:eastAsia="Arial Unicode MS"/>
            <w:b/>
            <w:noProof/>
            <w:lang w:val="tr-TR" w:eastAsia="en-US"/>
          </w:rPr>
          <w:t>Terapötik Sanat: Farkındalıkla Resim</w:t>
        </w:r>
      </w:hyperlink>
      <w:r w:rsidR="00615D22">
        <w:rPr>
          <w:rFonts w:eastAsia="Arial Unicode MS"/>
          <w:bCs/>
          <w:noProof/>
          <w:color w:val="auto"/>
          <w:lang w:val="tr-TR" w:eastAsia="en-US"/>
        </w:rPr>
        <w:t xml:space="preserve"> atölyesi</w:t>
      </w:r>
      <w:r w:rsidR="00C64A5E">
        <w:rPr>
          <w:rFonts w:eastAsia="Arial Unicode MS"/>
          <w:bCs/>
          <w:noProof/>
          <w:color w:val="auto"/>
          <w:lang w:val="tr-TR" w:eastAsia="en-US"/>
        </w:rPr>
        <w:t xml:space="preserve"> ise</w:t>
      </w:r>
      <w:r>
        <w:rPr>
          <w:rFonts w:eastAsia="Arial Unicode MS"/>
          <w:bCs/>
          <w:noProof/>
          <w:color w:val="auto"/>
          <w:lang w:val="tr-TR" w:eastAsia="en-US"/>
        </w:rPr>
        <w:t xml:space="preserve"> </w:t>
      </w:r>
      <w:r w:rsidRPr="001434F7">
        <w:rPr>
          <w:rFonts w:eastAsia="Arial Unicode MS"/>
          <w:b/>
          <w:noProof/>
          <w:color w:val="auto"/>
          <w:lang w:val="tr-TR" w:eastAsia="en-US"/>
        </w:rPr>
        <w:t>7 Nisan</w:t>
      </w:r>
      <w:r>
        <w:rPr>
          <w:rFonts w:eastAsia="Arial Unicode MS"/>
          <w:bCs/>
          <w:noProof/>
          <w:color w:val="auto"/>
          <w:lang w:val="tr-TR" w:eastAsia="en-US"/>
        </w:rPr>
        <w:t>’da</w:t>
      </w:r>
      <w:r w:rsidR="00C64A5E">
        <w:rPr>
          <w:rFonts w:eastAsia="Arial Unicode MS"/>
          <w:bCs/>
          <w:noProof/>
          <w:color w:val="auto"/>
          <w:lang w:val="tr-TR" w:eastAsia="en-US"/>
        </w:rPr>
        <w:t xml:space="preserve">, Rego sergisine yönelik rehberli turla başlayacak. </w:t>
      </w:r>
      <w:r w:rsidR="0065174C" w:rsidRPr="0065174C">
        <w:rPr>
          <w:rFonts w:eastAsia="Arial Unicode MS"/>
          <w:bCs/>
          <w:noProof/>
          <w:color w:val="auto"/>
          <w:lang w:val="tr-TR" w:eastAsia="en-US"/>
        </w:rPr>
        <w:t xml:space="preserve">Hazal Altun’un </w:t>
      </w:r>
      <w:r>
        <w:rPr>
          <w:rFonts w:eastAsia="Arial Unicode MS"/>
          <w:bCs/>
          <w:noProof/>
          <w:color w:val="auto"/>
          <w:lang w:val="tr-TR" w:eastAsia="en-US"/>
        </w:rPr>
        <w:t>yürütücülüğünde</w:t>
      </w:r>
      <w:r w:rsidR="0065174C" w:rsidRPr="0065174C">
        <w:rPr>
          <w:rFonts w:eastAsia="Arial Unicode MS"/>
          <w:bCs/>
          <w:noProof/>
          <w:color w:val="auto"/>
          <w:lang w:val="tr-TR" w:eastAsia="en-US"/>
        </w:rPr>
        <w:t xml:space="preserve"> </w:t>
      </w:r>
      <w:r w:rsidR="00C64A5E">
        <w:rPr>
          <w:rFonts w:eastAsia="Arial Unicode MS"/>
          <w:bCs/>
          <w:noProof/>
          <w:color w:val="auto"/>
          <w:lang w:val="tr-TR" w:eastAsia="en-US"/>
        </w:rPr>
        <w:t>düzenlenen</w:t>
      </w:r>
      <w:r w:rsidR="0065174C" w:rsidRPr="0065174C">
        <w:rPr>
          <w:rFonts w:eastAsia="Arial Unicode MS"/>
          <w:bCs/>
          <w:noProof/>
          <w:color w:val="auto"/>
          <w:lang w:val="tr-TR" w:eastAsia="en-US"/>
        </w:rPr>
        <w:t xml:space="preserve"> atölyede</w:t>
      </w:r>
      <w:r>
        <w:rPr>
          <w:rFonts w:eastAsia="Arial Unicode MS"/>
          <w:bCs/>
          <w:noProof/>
          <w:color w:val="auto"/>
          <w:lang w:val="tr-TR" w:eastAsia="en-US"/>
        </w:rPr>
        <w:t>,</w:t>
      </w:r>
      <w:r w:rsidRPr="001434F7">
        <w:rPr>
          <w:rFonts w:eastAsia="Arial Unicode MS"/>
          <w:bCs/>
          <w:noProof/>
          <w:color w:val="auto"/>
          <w:lang w:val="tr-TR" w:eastAsia="en-US"/>
        </w:rPr>
        <w:t xml:space="preserve"> </w:t>
      </w:r>
      <w:r>
        <w:rPr>
          <w:rFonts w:eastAsia="Arial Unicode MS"/>
          <w:bCs/>
          <w:noProof/>
          <w:color w:val="auto"/>
          <w:lang w:val="tr-TR" w:eastAsia="en-US"/>
        </w:rPr>
        <w:t>b</w:t>
      </w:r>
      <w:r w:rsidRPr="00820604">
        <w:rPr>
          <w:rFonts w:eastAsia="Arial Unicode MS"/>
          <w:bCs/>
          <w:noProof/>
          <w:color w:val="auto"/>
          <w:lang w:val="tr-TR" w:eastAsia="en-US"/>
        </w:rPr>
        <w:t xml:space="preserve">ilinç ve bilinç dışındaki duygu ve </w:t>
      </w:r>
      <w:r>
        <w:rPr>
          <w:rFonts w:eastAsia="Arial Unicode MS"/>
          <w:bCs/>
          <w:noProof/>
          <w:color w:val="auto"/>
          <w:lang w:val="tr-TR" w:eastAsia="en-US"/>
        </w:rPr>
        <w:t xml:space="preserve">düşünceleri </w:t>
      </w:r>
      <w:r w:rsidRPr="00820604">
        <w:rPr>
          <w:rFonts w:eastAsia="Arial Unicode MS"/>
          <w:bCs/>
          <w:noProof/>
          <w:color w:val="auto"/>
          <w:lang w:val="tr-TR" w:eastAsia="en-US"/>
        </w:rPr>
        <w:t xml:space="preserve">kelimelere ihtiyaç duymadan ifade edebilmek için guaj ve akrilik boyalarla iç dünyalarını tuvale yansıtan </w:t>
      </w:r>
      <w:r>
        <w:rPr>
          <w:rFonts w:eastAsia="Arial Unicode MS"/>
          <w:bCs/>
          <w:noProof/>
          <w:color w:val="auto"/>
          <w:lang w:val="tr-TR" w:eastAsia="en-US"/>
        </w:rPr>
        <w:t>sanatseverle</w:t>
      </w:r>
      <w:r w:rsidRPr="00820604">
        <w:rPr>
          <w:rFonts w:eastAsia="Arial Unicode MS"/>
          <w:bCs/>
          <w:noProof/>
          <w:color w:val="auto"/>
          <w:lang w:val="tr-TR" w:eastAsia="en-US"/>
        </w:rPr>
        <w:t>r, ortaya çıkan şekil</w:t>
      </w:r>
      <w:r w:rsidR="00C64A5E">
        <w:rPr>
          <w:rFonts w:eastAsia="Arial Unicode MS"/>
          <w:bCs/>
          <w:noProof/>
          <w:color w:val="auto"/>
          <w:lang w:val="tr-TR" w:eastAsia="en-US"/>
        </w:rPr>
        <w:t xml:space="preserve">ler </w:t>
      </w:r>
      <w:r w:rsidRPr="00820604">
        <w:rPr>
          <w:rFonts w:eastAsia="Arial Unicode MS"/>
          <w:bCs/>
          <w:noProof/>
          <w:color w:val="auto"/>
          <w:lang w:val="tr-TR" w:eastAsia="en-US"/>
        </w:rPr>
        <w:t>üzerinden duygu ve düşüncelerini yoruml</w:t>
      </w:r>
      <w:r w:rsidR="00C64A5E">
        <w:rPr>
          <w:rFonts w:eastAsia="Arial Unicode MS"/>
          <w:bCs/>
          <w:noProof/>
          <w:color w:val="auto"/>
          <w:lang w:val="tr-TR" w:eastAsia="en-US"/>
        </w:rPr>
        <w:t>ayacak.</w:t>
      </w:r>
    </w:p>
    <w:p w14:paraId="50F10AA1" w14:textId="77777777" w:rsidR="007648D3" w:rsidRPr="007648D3" w:rsidRDefault="007648D3" w:rsidP="007648D3">
      <w:pPr>
        <w:pStyle w:val="Normal1"/>
        <w:spacing w:after="0" w:line="240" w:lineRule="auto"/>
        <w:jc w:val="both"/>
        <w:rPr>
          <w:rStyle w:val="Kpr"/>
          <w:rFonts w:eastAsia="Trebuchet MS"/>
          <w:b/>
          <w:i/>
          <w:color w:val="C00000"/>
          <w:u w:val="none"/>
        </w:rPr>
      </w:pPr>
    </w:p>
    <w:p w14:paraId="19EAFB11" w14:textId="77777777" w:rsidR="00C64A5E" w:rsidRDefault="004A4CE8" w:rsidP="007648D3">
      <w:pPr>
        <w:pStyle w:val="Normal1"/>
        <w:spacing w:after="0" w:line="240" w:lineRule="auto"/>
        <w:jc w:val="both"/>
        <w:rPr>
          <w:rStyle w:val="Kpr"/>
          <w:rFonts w:eastAsia="Trebuchet MS"/>
          <w:b/>
          <w:i/>
          <w:color w:val="C00000"/>
          <w:u w:val="none"/>
        </w:rPr>
      </w:pPr>
      <w:r w:rsidRPr="004A4CE8">
        <w:rPr>
          <w:rStyle w:val="Kpr"/>
          <w:rFonts w:eastAsia="Trebuchet MS"/>
          <w:b/>
          <w:i/>
          <w:color w:val="C00000"/>
          <w:u w:val="none"/>
        </w:rPr>
        <w:t>Sürdürülebilirlik: Doğa Dostu Deterjan atölyesi ücretsizdir, rezervasyon gereklidir.</w:t>
      </w:r>
      <w:r>
        <w:rPr>
          <w:rStyle w:val="Kpr"/>
          <w:rFonts w:eastAsia="Trebuchet MS"/>
          <w:b/>
          <w:i/>
          <w:color w:val="C00000"/>
          <w:u w:val="none"/>
        </w:rPr>
        <w:t xml:space="preserve"> </w:t>
      </w:r>
    </w:p>
    <w:p w14:paraId="32C38ECD" w14:textId="4BA1D165" w:rsidR="00295424" w:rsidRPr="00C64A5E" w:rsidRDefault="007648D3" w:rsidP="007648D3">
      <w:pPr>
        <w:pStyle w:val="Normal1"/>
        <w:spacing w:after="0" w:line="240" w:lineRule="auto"/>
        <w:jc w:val="both"/>
        <w:rPr>
          <w:rStyle w:val="Kpr"/>
          <w:rFonts w:eastAsia="Trebuchet MS"/>
          <w:b/>
          <w:i/>
          <w:color w:val="C00000"/>
          <w:u w:val="none"/>
        </w:rPr>
      </w:pPr>
      <w:r w:rsidRPr="007648D3">
        <w:rPr>
          <w:rStyle w:val="Kpr"/>
          <w:rFonts w:eastAsia="Trebuchet MS"/>
          <w:b/>
          <w:i/>
          <w:color w:val="C00000"/>
          <w:u w:val="none"/>
        </w:rPr>
        <w:t xml:space="preserve">Ücretli atölyeler için </w:t>
      </w:r>
      <w:r>
        <w:rPr>
          <w:rStyle w:val="Kpr"/>
          <w:rFonts w:eastAsia="Trebuchet MS"/>
          <w:b/>
          <w:i/>
          <w:color w:val="C00000"/>
          <w:u w:val="none"/>
        </w:rPr>
        <w:t>b</w:t>
      </w:r>
      <w:r w:rsidR="00295424" w:rsidRPr="005A0A23">
        <w:rPr>
          <w:rStyle w:val="Kpr"/>
          <w:rFonts w:eastAsia="Trebuchet MS"/>
          <w:b/>
          <w:i/>
          <w:color w:val="C00000"/>
          <w:u w:val="none"/>
        </w:rPr>
        <w:t xml:space="preserve">iletler </w:t>
      </w:r>
      <w:hyperlink r:id="rId16" w:history="1">
        <w:r w:rsidR="00295424" w:rsidRPr="005A0A23">
          <w:rPr>
            <w:rStyle w:val="Kpr"/>
            <w:rFonts w:eastAsia="Trebuchet MS"/>
            <w:b/>
            <w:i/>
            <w:color w:val="C00000"/>
          </w:rPr>
          <w:t>www.biletix.com</w:t>
        </w:r>
      </w:hyperlink>
      <w:r w:rsidR="00295424" w:rsidRPr="005A0A23">
        <w:rPr>
          <w:rStyle w:val="Kpr"/>
          <w:rFonts w:eastAsia="Trebuchet MS"/>
          <w:b/>
          <w:i/>
          <w:color w:val="C00000"/>
          <w:u w:val="none"/>
        </w:rPr>
        <w:t xml:space="preserve">  üzerinden </w:t>
      </w:r>
      <w:r>
        <w:rPr>
          <w:rStyle w:val="Kpr"/>
          <w:rFonts w:eastAsia="Trebuchet MS"/>
          <w:b/>
          <w:i/>
          <w:color w:val="C00000"/>
          <w:u w:val="none"/>
        </w:rPr>
        <w:t>alınabilir</w:t>
      </w:r>
      <w:r w:rsidR="00295424" w:rsidRPr="005A0A23">
        <w:rPr>
          <w:rStyle w:val="Kpr"/>
          <w:rFonts w:eastAsia="Trebuchet MS"/>
          <w:b/>
          <w:i/>
          <w:color w:val="C00000"/>
          <w:u w:val="none"/>
        </w:rPr>
        <w:t xml:space="preserve">. </w:t>
      </w:r>
      <w:r w:rsidR="00295424" w:rsidRPr="005A0A23">
        <w:rPr>
          <w:rStyle w:val="Gl"/>
          <w:i/>
          <w:color w:val="C00000"/>
          <w:bdr w:val="none" w:sz="0" w:space="0" w:color="auto" w:frame="1"/>
        </w:rPr>
        <w:t>Detaylı bilgi:</w:t>
      </w:r>
      <w:r w:rsidR="00295424" w:rsidRPr="005A0A23">
        <w:rPr>
          <w:rStyle w:val="apple-converted-space"/>
          <w:b/>
          <w:bCs/>
          <w:i/>
          <w:color w:val="C00000"/>
          <w:bdr w:val="none" w:sz="0" w:space="0" w:color="auto" w:frame="1"/>
        </w:rPr>
        <w:t> </w:t>
      </w:r>
      <w:hyperlink r:id="rId17" w:history="1">
        <w:r w:rsidR="00295424" w:rsidRPr="007648D3">
          <w:rPr>
            <w:rStyle w:val="Kpr"/>
            <w:b/>
            <w:i/>
            <w:color w:val="C00000"/>
          </w:rPr>
          <w:t>ogrenme@peramuzesi.org.tr</w:t>
        </w:r>
      </w:hyperlink>
    </w:p>
    <w:p w14:paraId="5CBEA8A6" w14:textId="1958CCC9" w:rsidR="00C64A5E" w:rsidRDefault="00C64A5E" w:rsidP="007648D3">
      <w:pPr>
        <w:pStyle w:val="Normal1"/>
        <w:spacing w:after="0" w:line="240" w:lineRule="auto"/>
        <w:jc w:val="both"/>
        <w:rPr>
          <w:rStyle w:val="Kpr"/>
          <w:b/>
          <w:i/>
          <w:color w:val="C00000"/>
        </w:rPr>
      </w:pPr>
    </w:p>
    <w:p w14:paraId="01840967" w14:textId="77777777" w:rsidR="00C64A5E" w:rsidRPr="006F4FC0" w:rsidRDefault="00C64A5E" w:rsidP="00C64A5E">
      <w:pPr>
        <w:pStyle w:val="Standard"/>
        <w:tabs>
          <w:tab w:val="left" w:pos="9498"/>
        </w:tabs>
        <w:jc w:val="both"/>
        <w:rPr>
          <w:rFonts w:ascii="Calibri" w:hAnsi="Calibri" w:cs="Calibri"/>
          <w:sz w:val="22"/>
          <w:szCs w:val="22"/>
          <w:u w:val="single"/>
          <w:lang w:val="tr-TR"/>
        </w:rPr>
      </w:pPr>
      <w:r w:rsidRPr="006F4FC0">
        <w:rPr>
          <w:rFonts w:ascii="Calibri" w:hAnsi="Calibri" w:cs="Calibri"/>
          <w:b/>
          <w:sz w:val="22"/>
          <w:szCs w:val="22"/>
          <w:u w:val="single"/>
          <w:lang w:val="tr-TR"/>
        </w:rPr>
        <w:fldChar w:fldCharType="begin"/>
      </w:r>
      <w:r w:rsidRPr="006F4FC0">
        <w:rPr>
          <w:rFonts w:ascii="Calibri" w:hAnsi="Calibri" w:cs="Calibri"/>
          <w:b/>
          <w:sz w:val="22"/>
          <w:szCs w:val="22"/>
          <w:u w:val="single"/>
          <w:lang w:val="tr-TR"/>
        </w:rPr>
        <w:fldChar w:fldCharType="end"/>
      </w:r>
      <w:r w:rsidRPr="006F4FC0">
        <w:rPr>
          <w:rFonts w:ascii="Calibri" w:hAnsi="Calibri" w:cs="Calibri"/>
          <w:b/>
          <w:sz w:val="22"/>
          <w:szCs w:val="22"/>
          <w:u w:val="single"/>
          <w:lang w:val="tr-TR"/>
        </w:rPr>
        <w:t>Basın İlişkileri:</w:t>
      </w:r>
    </w:p>
    <w:p w14:paraId="41696B31" w14:textId="77777777" w:rsidR="00C64A5E" w:rsidRPr="005A0A23" w:rsidRDefault="00C64A5E" w:rsidP="00C64A5E">
      <w:pPr>
        <w:pStyle w:val="Default"/>
        <w:jc w:val="both"/>
        <w:rPr>
          <w:rStyle w:val="Kpr"/>
          <w:rFonts w:ascii="Calibri" w:hAnsi="Calibri" w:cs="Calibri"/>
          <w:color w:val="auto"/>
          <w:kern w:val="3"/>
          <w:sz w:val="22"/>
          <w:szCs w:val="22"/>
        </w:rPr>
      </w:pPr>
      <w:r w:rsidRPr="005A0A23">
        <w:rPr>
          <w:rFonts w:ascii="Calibri" w:hAnsi="Calibri" w:cs="Calibri"/>
          <w:color w:val="auto"/>
          <w:sz w:val="22"/>
          <w:szCs w:val="22"/>
        </w:rPr>
        <w:t xml:space="preserve">Amber Eroyan </w:t>
      </w:r>
      <w:r w:rsidRPr="005A0A23">
        <w:rPr>
          <w:rFonts w:eastAsia="Calibri" w:cstheme="minorHAnsi"/>
          <w:lang w:eastAsia="tr-TR"/>
        </w:rPr>
        <w:t>–</w:t>
      </w:r>
      <w:r w:rsidRPr="005A0A23">
        <w:rPr>
          <w:rFonts w:ascii="Calibri" w:hAnsi="Calibri" w:cs="Calibri"/>
          <w:color w:val="auto"/>
          <w:sz w:val="22"/>
          <w:szCs w:val="22"/>
        </w:rPr>
        <w:t xml:space="preserve"> Grup 7 İletişim / </w:t>
      </w:r>
      <w:hyperlink r:id="rId18" w:history="1">
        <w:r w:rsidRPr="005A0A23">
          <w:rPr>
            <w:rStyle w:val="Kpr"/>
            <w:rFonts w:ascii="Calibri" w:hAnsi="Calibri" w:cs="Calibri"/>
            <w:color w:val="auto"/>
            <w:sz w:val="22"/>
            <w:szCs w:val="22"/>
          </w:rPr>
          <w:t>aeroyan@grup7.com.tr</w:t>
        </w:r>
      </w:hyperlink>
      <w:r w:rsidRPr="005A0A23">
        <w:rPr>
          <w:rFonts w:ascii="Calibri" w:hAnsi="Calibri" w:cs="Calibri"/>
          <w:color w:val="auto"/>
          <w:sz w:val="22"/>
          <w:szCs w:val="22"/>
        </w:rPr>
        <w:t xml:space="preserve"> / (212) 292 13 13 </w:t>
      </w:r>
    </w:p>
    <w:p w14:paraId="0442082E" w14:textId="77777777" w:rsidR="00C64A5E" w:rsidRPr="00295424" w:rsidRDefault="00C64A5E" w:rsidP="00C64A5E">
      <w:pPr>
        <w:spacing w:after="0" w:line="240" w:lineRule="auto"/>
        <w:jc w:val="both"/>
        <w:rPr>
          <w:rFonts w:cstheme="minorHAnsi"/>
        </w:rPr>
      </w:pPr>
      <w:r w:rsidRPr="005A0A23">
        <w:rPr>
          <w:rFonts w:eastAsia="Calibri" w:cstheme="minorHAnsi"/>
          <w:lang w:eastAsia="tr-TR"/>
        </w:rPr>
        <w:t xml:space="preserve">Damla </w:t>
      </w:r>
      <w:proofErr w:type="spellStart"/>
      <w:r w:rsidRPr="005A0A23">
        <w:rPr>
          <w:rFonts w:eastAsia="Calibri" w:cstheme="minorHAnsi"/>
          <w:lang w:eastAsia="tr-TR"/>
        </w:rPr>
        <w:t>Pinçe</w:t>
      </w:r>
      <w:proofErr w:type="spellEnd"/>
      <w:r w:rsidRPr="005A0A23">
        <w:rPr>
          <w:rFonts w:eastAsia="Calibri" w:cstheme="minorHAnsi"/>
          <w:lang w:eastAsia="tr-TR"/>
        </w:rPr>
        <w:t xml:space="preserve"> – Pera Müzesi / </w:t>
      </w:r>
      <w:hyperlink r:id="rId19" w:history="1">
        <w:r w:rsidRPr="005A0A23">
          <w:rPr>
            <w:rStyle w:val="Kpr"/>
            <w:rFonts w:eastAsia="Calibri" w:cstheme="minorHAnsi"/>
            <w:color w:val="auto"/>
            <w:lang w:eastAsia="tr-TR"/>
          </w:rPr>
          <w:t>damla.pince@peramuzesi.org.tr</w:t>
        </w:r>
      </w:hyperlink>
      <w:r w:rsidRPr="005A0A23">
        <w:rPr>
          <w:rFonts w:eastAsia="Calibri" w:cstheme="minorHAnsi"/>
          <w:lang w:eastAsia="tr-TR"/>
        </w:rPr>
        <w:t xml:space="preserve"> / </w:t>
      </w:r>
      <w:r w:rsidRPr="005A0A23">
        <w:rPr>
          <w:rFonts w:cstheme="minorHAnsi"/>
        </w:rPr>
        <w:t>(212) 334 09 00</w:t>
      </w:r>
    </w:p>
    <w:p w14:paraId="7EB504BF" w14:textId="74406F53" w:rsidR="00C64A5E" w:rsidRDefault="00C64A5E" w:rsidP="007648D3">
      <w:pPr>
        <w:pStyle w:val="Normal1"/>
        <w:spacing w:after="0" w:line="240" w:lineRule="auto"/>
        <w:jc w:val="both"/>
        <w:rPr>
          <w:rStyle w:val="Kpr"/>
          <w:rFonts w:eastAsia="Trebuchet MS"/>
          <w:b/>
          <w:i/>
          <w:color w:val="C00000"/>
          <w:u w:val="none"/>
        </w:rPr>
      </w:pPr>
    </w:p>
    <w:p w14:paraId="66FBC035" w14:textId="77777777" w:rsidR="00C64A5E" w:rsidRPr="006811B7" w:rsidRDefault="00C64A5E" w:rsidP="007648D3">
      <w:pPr>
        <w:pStyle w:val="Normal1"/>
        <w:spacing w:after="0" w:line="240" w:lineRule="auto"/>
        <w:jc w:val="both"/>
        <w:rPr>
          <w:rStyle w:val="Kpr"/>
          <w:rFonts w:eastAsia="Trebuchet MS"/>
          <w:b/>
          <w:i/>
          <w:color w:val="C00000"/>
          <w:u w:val="none"/>
        </w:rPr>
      </w:pPr>
    </w:p>
    <w:p w14:paraId="620F395E" w14:textId="7D18C1D5" w:rsidR="00295424" w:rsidRDefault="00295424" w:rsidP="004C4F4D">
      <w:pPr>
        <w:spacing w:after="0" w:line="240" w:lineRule="auto"/>
        <w:jc w:val="both"/>
        <w:rPr>
          <w:rFonts w:cstheme="minorHAnsi"/>
        </w:rPr>
      </w:pPr>
    </w:p>
    <w:p w14:paraId="092FD410" w14:textId="77777777" w:rsidR="00C64A5E" w:rsidRDefault="00C64A5E" w:rsidP="00C64A5E">
      <w:pPr>
        <w:spacing w:after="0" w:line="240" w:lineRule="auto"/>
        <w:jc w:val="both"/>
        <w:rPr>
          <w:rStyle w:val="Gl"/>
          <w:rFonts w:cs="Arial"/>
          <w:sz w:val="20"/>
          <w:szCs w:val="20"/>
          <w:u w:val="single"/>
        </w:rPr>
        <w:sectPr w:rsidR="00C64A5E" w:rsidSect="002A0886">
          <w:headerReference w:type="default" r:id="rId20"/>
          <w:footerReference w:type="default" r:id="rId21"/>
          <w:type w:val="continuous"/>
          <w:pgSz w:w="11906" w:h="16838"/>
          <w:pgMar w:top="580" w:right="720" w:bottom="720" w:left="720" w:header="708" w:footer="0" w:gutter="0"/>
          <w:cols w:space="708"/>
          <w:docGrid w:linePitch="360"/>
        </w:sectPr>
      </w:pPr>
    </w:p>
    <w:p w14:paraId="30899969" w14:textId="5F08154E" w:rsidR="00C64A5E" w:rsidRPr="00C64A5E" w:rsidRDefault="00C64A5E" w:rsidP="00C64A5E">
      <w:pPr>
        <w:spacing w:after="0" w:line="240" w:lineRule="auto"/>
        <w:jc w:val="both"/>
        <w:rPr>
          <w:rFonts w:cs="Arial"/>
          <w:b/>
          <w:bCs/>
          <w:sz w:val="20"/>
          <w:szCs w:val="20"/>
          <w:u w:val="single"/>
        </w:rPr>
      </w:pPr>
      <w:r>
        <w:rPr>
          <w:rStyle w:val="Gl"/>
          <w:rFonts w:cs="Arial"/>
          <w:sz w:val="20"/>
          <w:szCs w:val="20"/>
          <w:u w:val="single"/>
        </w:rPr>
        <w:lastRenderedPageBreak/>
        <w:t>ATÖLYE PROGRAMI:</w:t>
      </w:r>
    </w:p>
    <w:p w14:paraId="58A7BCD8" w14:textId="77777777" w:rsidR="0065174C" w:rsidRPr="0065174C" w:rsidRDefault="0065174C" w:rsidP="0065174C">
      <w:pPr>
        <w:pStyle w:val="OrtaKlavuz21"/>
        <w:jc w:val="both"/>
        <w:rPr>
          <w:rFonts w:eastAsia="Arial Unicode MS"/>
          <w:b/>
          <w:noProof/>
          <w:color w:val="auto"/>
          <w:sz w:val="20"/>
          <w:szCs w:val="20"/>
          <w:lang w:val="tr-TR" w:eastAsia="en-US"/>
        </w:rPr>
      </w:pPr>
      <w:r w:rsidRPr="0065174C">
        <w:rPr>
          <w:rFonts w:eastAsia="Arial Unicode MS"/>
          <w:b/>
          <w:noProof/>
          <w:color w:val="auto"/>
          <w:sz w:val="20"/>
          <w:szCs w:val="20"/>
          <w:lang w:val="tr-TR" w:eastAsia="en-US"/>
        </w:rPr>
        <w:t xml:space="preserve">Bedenselleşen Hikâyeler </w:t>
      </w:r>
    </w:p>
    <w:p w14:paraId="40BE7961" w14:textId="5CA05B0A" w:rsidR="0065174C" w:rsidRDefault="0065174C" w:rsidP="0065174C">
      <w:pPr>
        <w:pStyle w:val="OrtaKlavuz21"/>
        <w:jc w:val="both"/>
        <w:rPr>
          <w:rFonts w:eastAsia="Arial Unicode MS"/>
          <w:bCs/>
          <w:noProof/>
          <w:color w:val="auto"/>
          <w:sz w:val="20"/>
          <w:szCs w:val="20"/>
          <w:lang w:val="tr-TR" w:eastAsia="en-US"/>
        </w:rPr>
      </w:pPr>
      <w:r w:rsidRPr="0065174C">
        <w:rPr>
          <w:rFonts w:eastAsia="Arial Unicode MS"/>
          <w:bCs/>
          <w:noProof/>
          <w:color w:val="auto"/>
          <w:sz w:val="20"/>
          <w:szCs w:val="20"/>
          <w:lang w:val="tr-TR" w:eastAsia="en-US"/>
        </w:rPr>
        <w:t>24 Mart</w:t>
      </w:r>
      <w:r>
        <w:rPr>
          <w:rFonts w:eastAsia="Arial Unicode MS"/>
          <w:bCs/>
          <w:noProof/>
          <w:color w:val="auto"/>
          <w:sz w:val="20"/>
          <w:szCs w:val="20"/>
          <w:lang w:val="tr-TR" w:eastAsia="en-US"/>
        </w:rPr>
        <w:t xml:space="preserve"> Cuma, </w:t>
      </w:r>
      <w:r w:rsidRPr="0065174C">
        <w:rPr>
          <w:rFonts w:eastAsia="Arial Unicode MS"/>
          <w:bCs/>
          <w:noProof/>
          <w:color w:val="auto"/>
          <w:sz w:val="20"/>
          <w:szCs w:val="20"/>
          <w:lang w:val="tr-TR" w:eastAsia="en-US"/>
        </w:rPr>
        <w:t>19.00</w:t>
      </w:r>
    </w:p>
    <w:p w14:paraId="0ED1871F" w14:textId="173966BD" w:rsidR="0065174C" w:rsidRDefault="0065174C" w:rsidP="0065174C">
      <w:pPr>
        <w:pStyle w:val="OrtaKlavuz21"/>
        <w:jc w:val="both"/>
        <w:rPr>
          <w:rFonts w:eastAsia="Arial Unicode MS"/>
          <w:bCs/>
          <w:noProof/>
          <w:color w:val="auto"/>
          <w:sz w:val="20"/>
          <w:szCs w:val="20"/>
          <w:lang w:val="tr-TR" w:eastAsia="en-US"/>
        </w:rPr>
      </w:pPr>
    </w:p>
    <w:p w14:paraId="3420983B" w14:textId="77777777" w:rsidR="0065174C" w:rsidRPr="0065174C" w:rsidRDefault="0065174C" w:rsidP="0065174C">
      <w:pPr>
        <w:pStyle w:val="OrtaKlavuz21"/>
        <w:jc w:val="both"/>
        <w:rPr>
          <w:rFonts w:eastAsia="Arial Unicode MS"/>
          <w:b/>
          <w:noProof/>
          <w:color w:val="auto"/>
          <w:sz w:val="20"/>
          <w:szCs w:val="20"/>
          <w:lang w:val="tr-TR" w:eastAsia="en-US"/>
        </w:rPr>
      </w:pPr>
      <w:r w:rsidRPr="0065174C">
        <w:rPr>
          <w:rFonts w:eastAsia="Arial Unicode MS"/>
          <w:b/>
          <w:noProof/>
          <w:color w:val="auto"/>
          <w:sz w:val="20"/>
          <w:szCs w:val="20"/>
          <w:lang w:val="tr-TR" w:eastAsia="en-US"/>
        </w:rPr>
        <w:t>Hikâye Anlatıcılığı: Kentin Fısıldadıkları</w:t>
      </w:r>
    </w:p>
    <w:p w14:paraId="36129EC9" w14:textId="617CDEA2" w:rsidR="0065174C" w:rsidRDefault="0065174C" w:rsidP="0065174C">
      <w:pPr>
        <w:pStyle w:val="OrtaKlavuz21"/>
        <w:jc w:val="both"/>
        <w:rPr>
          <w:rFonts w:eastAsia="Arial Unicode MS"/>
          <w:bCs/>
          <w:noProof/>
          <w:color w:val="auto"/>
          <w:sz w:val="20"/>
          <w:szCs w:val="20"/>
          <w:lang w:val="tr-TR" w:eastAsia="en-US"/>
        </w:rPr>
      </w:pPr>
      <w:r w:rsidRPr="0065174C">
        <w:rPr>
          <w:rFonts w:eastAsia="Arial Unicode MS"/>
          <w:bCs/>
          <w:noProof/>
          <w:color w:val="auto"/>
          <w:sz w:val="20"/>
          <w:szCs w:val="20"/>
          <w:lang w:val="tr-TR" w:eastAsia="en-US"/>
        </w:rPr>
        <w:t>31 Mart</w:t>
      </w:r>
      <w:r>
        <w:rPr>
          <w:rFonts w:eastAsia="Arial Unicode MS"/>
          <w:bCs/>
          <w:noProof/>
          <w:color w:val="auto"/>
          <w:sz w:val="20"/>
          <w:szCs w:val="20"/>
          <w:lang w:val="tr-TR" w:eastAsia="en-US"/>
        </w:rPr>
        <w:t xml:space="preserve"> Cuma, </w:t>
      </w:r>
      <w:r w:rsidRPr="0065174C">
        <w:rPr>
          <w:rFonts w:eastAsia="Arial Unicode MS"/>
          <w:bCs/>
          <w:noProof/>
          <w:color w:val="auto"/>
          <w:sz w:val="20"/>
          <w:szCs w:val="20"/>
          <w:lang w:val="tr-TR" w:eastAsia="en-US"/>
        </w:rPr>
        <w:t>19.00</w:t>
      </w:r>
    </w:p>
    <w:p w14:paraId="0F705347" w14:textId="57098DC0" w:rsidR="0065174C" w:rsidRPr="0065174C" w:rsidRDefault="0065174C" w:rsidP="0065174C">
      <w:pPr>
        <w:pStyle w:val="OrtaKlavuz21"/>
        <w:jc w:val="both"/>
        <w:rPr>
          <w:rFonts w:eastAsia="Arial Unicode MS"/>
          <w:bCs/>
          <w:noProof/>
          <w:color w:val="auto"/>
          <w:sz w:val="20"/>
          <w:szCs w:val="20"/>
          <w:lang w:val="tr-TR" w:eastAsia="en-US"/>
        </w:rPr>
      </w:pPr>
    </w:p>
    <w:p w14:paraId="0C39FD2E" w14:textId="63378DA1" w:rsidR="0065174C" w:rsidRPr="0065174C" w:rsidRDefault="0065174C" w:rsidP="0065174C">
      <w:pPr>
        <w:pStyle w:val="OrtaKlavuz21"/>
        <w:jc w:val="both"/>
        <w:rPr>
          <w:rFonts w:eastAsia="Arial Unicode MS"/>
          <w:b/>
          <w:noProof/>
          <w:color w:val="auto"/>
          <w:sz w:val="20"/>
          <w:szCs w:val="20"/>
          <w:lang w:val="tr-TR" w:eastAsia="en-US"/>
        </w:rPr>
      </w:pPr>
      <w:r w:rsidRPr="0065174C">
        <w:rPr>
          <w:rFonts w:eastAsia="Arial Unicode MS"/>
          <w:b/>
          <w:noProof/>
          <w:color w:val="auto"/>
          <w:sz w:val="20"/>
          <w:szCs w:val="20"/>
          <w:lang w:val="tr-TR" w:eastAsia="en-US"/>
        </w:rPr>
        <w:t>Sürdürülebilirlik: Doğa Dostu Deterjan</w:t>
      </w:r>
    </w:p>
    <w:p w14:paraId="2759A7B4" w14:textId="4C8F2A51" w:rsidR="0065174C" w:rsidRDefault="0065174C" w:rsidP="0065174C">
      <w:pPr>
        <w:pStyle w:val="OrtaKlavuz21"/>
        <w:jc w:val="both"/>
        <w:rPr>
          <w:rFonts w:eastAsia="Arial Unicode MS"/>
          <w:bCs/>
          <w:noProof/>
          <w:color w:val="auto"/>
          <w:sz w:val="20"/>
          <w:szCs w:val="20"/>
          <w:lang w:val="tr-TR" w:eastAsia="en-US"/>
        </w:rPr>
      </w:pPr>
      <w:r w:rsidRPr="0065174C">
        <w:rPr>
          <w:rFonts w:eastAsia="Arial Unicode MS"/>
          <w:bCs/>
          <w:noProof/>
          <w:color w:val="auto"/>
          <w:sz w:val="20"/>
          <w:szCs w:val="20"/>
          <w:lang w:val="tr-TR" w:eastAsia="en-US"/>
        </w:rPr>
        <w:t>1 Nisan</w:t>
      </w:r>
      <w:r>
        <w:rPr>
          <w:rFonts w:eastAsia="Arial Unicode MS"/>
          <w:bCs/>
          <w:noProof/>
          <w:color w:val="auto"/>
          <w:sz w:val="20"/>
          <w:szCs w:val="20"/>
          <w:lang w:val="tr-TR" w:eastAsia="en-US"/>
        </w:rPr>
        <w:t xml:space="preserve"> Cumartesi, </w:t>
      </w:r>
      <w:r w:rsidRPr="0065174C">
        <w:rPr>
          <w:rFonts w:eastAsia="Arial Unicode MS"/>
          <w:bCs/>
          <w:noProof/>
          <w:color w:val="auto"/>
          <w:sz w:val="20"/>
          <w:szCs w:val="20"/>
          <w:lang w:val="tr-TR" w:eastAsia="en-US"/>
        </w:rPr>
        <w:t>15.30</w:t>
      </w:r>
    </w:p>
    <w:p w14:paraId="2B573DB1" w14:textId="4CE68817" w:rsidR="0065174C" w:rsidRDefault="0065174C" w:rsidP="0065174C">
      <w:pPr>
        <w:pStyle w:val="OrtaKlavuz21"/>
        <w:jc w:val="both"/>
        <w:rPr>
          <w:rFonts w:eastAsia="Arial Unicode MS"/>
          <w:bCs/>
          <w:noProof/>
          <w:color w:val="auto"/>
          <w:sz w:val="20"/>
          <w:szCs w:val="20"/>
          <w:lang w:val="tr-TR" w:eastAsia="en-US"/>
        </w:rPr>
      </w:pPr>
    </w:p>
    <w:p w14:paraId="6E199956" w14:textId="77777777" w:rsidR="0065174C" w:rsidRPr="0065174C" w:rsidRDefault="0065174C" w:rsidP="0065174C">
      <w:pPr>
        <w:pStyle w:val="OrtaKlavuz21"/>
        <w:jc w:val="both"/>
        <w:rPr>
          <w:rFonts w:eastAsia="Arial Unicode MS"/>
          <w:b/>
          <w:noProof/>
          <w:color w:val="auto"/>
          <w:sz w:val="20"/>
          <w:szCs w:val="20"/>
          <w:lang w:val="tr-TR" w:eastAsia="en-US"/>
        </w:rPr>
      </w:pPr>
      <w:r w:rsidRPr="0065174C">
        <w:rPr>
          <w:rFonts w:eastAsia="Arial Unicode MS"/>
          <w:b/>
          <w:noProof/>
          <w:color w:val="auto"/>
          <w:sz w:val="20"/>
          <w:szCs w:val="20"/>
          <w:lang w:val="tr-TR" w:eastAsia="en-US"/>
        </w:rPr>
        <w:t>Terapötik Sanat: Farkındalıkla Resim</w:t>
      </w:r>
    </w:p>
    <w:p w14:paraId="763B1E34" w14:textId="55029FA2" w:rsidR="0065174C" w:rsidRPr="0065174C" w:rsidRDefault="0065174C" w:rsidP="0065174C">
      <w:pPr>
        <w:pStyle w:val="OrtaKlavuz21"/>
        <w:jc w:val="both"/>
        <w:rPr>
          <w:rFonts w:eastAsia="Arial Unicode MS"/>
          <w:bCs/>
          <w:noProof/>
          <w:color w:val="auto"/>
          <w:sz w:val="20"/>
          <w:szCs w:val="20"/>
          <w:lang w:val="tr-TR" w:eastAsia="en-US"/>
        </w:rPr>
      </w:pPr>
      <w:r w:rsidRPr="0065174C">
        <w:rPr>
          <w:rFonts w:eastAsia="Arial Unicode MS"/>
          <w:bCs/>
          <w:noProof/>
          <w:color w:val="auto"/>
          <w:sz w:val="20"/>
          <w:szCs w:val="20"/>
          <w:lang w:val="tr-TR" w:eastAsia="en-US"/>
        </w:rPr>
        <w:t>7 Nisan</w:t>
      </w:r>
      <w:r>
        <w:rPr>
          <w:rFonts w:eastAsia="Arial Unicode MS"/>
          <w:bCs/>
          <w:noProof/>
          <w:color w:val="auto"/>
          <w:sz w:val="20"/>
          <w:szCs w:val="20"/>
          <w:lang w:val="tr-TR" w:eastAsia="en-US"/>
        </w:rPr>
        <w:t xml:space="preserve"> Cuma, </w:t>
      </w:r>
      <w:r w:rsidRPr="0065174C">
        <w:rPr>
          <w:rFonts w:eastAsia="Arial Unicode MS"/>
          <w:bCs/>
          <w:noProof/>
          <w:color w:val="auto"/>
          <w:sz w:val="20"/>
          <w:szCs w:val="20"/>
          <w:lang w:val="tr-TR" w:eastAsia="en-US"/>
        </w:rPr>
        <w:t>19.00</w:t>
      </w:r>
    </w:p>
    <w:p w14:paraId="0AE71B1E" w14:textId="77777777" w:rsidR="00C64A5E" w:rsidRDefault="00C64A5E" w:rsidP="00295424">
      <w:pPr>
        <w:pStyle w:val="OrtaKlavuz21"/>
        <w:jc w:val="both"/>
        <w:rPr>
          <w:rFonts w:eastAsia="Arial Unicode MS"/>
          <w:bCs/>
          <w:noProof/>
          <w:color w:val="auto"/>
          <w:sz w:val="20"/>
          <w:szCs w:val="20"/>
          <w:lang w:val="tr-TR" w:eastAsia="en-US"/>
        </w:rPr>
        <w:sectPr w:rsidR="00C64A5E" w:rsidSect="00C64A5E">
          <w:type w:val="continuous"/>
          <w:pgSz w:w="11906" w:h="16838"/>
          <w:pgMar w:top="580" w:right="720" w:bottom="720" w:left="720" w:header="708" w:footer="0" w:gutter="0"/>
          <w:cols w:num="2" w:space="708"/>
          <w:docGrid w:linePitch="360"/>
        </w:sectPr>
      </w:pPr>
    </w:p>
    <w:p w14:paraId="2ED65617" w14:textId="6FB17357" w:rsidR="001F4CA4" w:rsidRPr="00820604" w:rsidRDefault="001F4CA4" w:rsidP="004C4F4D">
      <w:pPr>
        <w:spacing w:after="0" w:line="240" w:lineRule="auto"/>
        <w:jc w:val="both"/>
        <w:rPr>
          <w:rStyle w:val="Gl"/>
          <w:rFonts w:cs="Arial"/>
          <w:color w:val="595959" w:themeColor="text1" w:themeTint="A6"/>
          <w:sz w:val="20"/>
          <w:szCs w:val="20"/>
        </w:rPr>
      </w:pPr>
    </w:p>
    <w:p w14:paraId="57EB882A" w14:textId="77777777" w:rsidR="00C64A5E" w:rsidRDefault="00C64A5E" w:rsidP="007648D3">
      <w:pPr>
        <w:spacing w:after="0" w:line="240" w:lineRule="auto"/>
        <w:jc w:val="both"/>
        <w:rPr>
          <w:rStyle w:val="Gl"/>
          <w:rFonts w:cs="Arial"/>
          <w:color w:val="595959" w:themeColor="text1" w:themeTint="A6"/>
          <w:sz w:val="20"/>
          <w:szCs w:val="20"/>
        </w:rPr>
      </w:pPr>
    </w:p>
    <w:p w14:paraId="5F2FDC85" w14:textId="54262F25" w:rsidR="007648D3" w:rsidRPr="00820604" w:rsidRDefault="007648D3" w:rsidP="007648D3">
      <w:pPr>
        <w:spacing w:after="0" w:line="240" w:lineRule="auto"/>
        <w:jc w:val="both"/>
        <w:rPr>
          <w:rStyle w:val="Gl"/>
          <w:rFonts w:cs="Arial"/>
          <w:color w:val="595959" w:themeColor="text1" w:themeTint="A6"/>
          <w:sz w:val="20"/>
          <w:szCs w:val="20"/>
        </w:rPr>
      </w:pPr>
      <w:proofErr w:type="spellStart"/>
      <w:r w:rsidRPr="00820604">
        <w:rPr>
          <w:rStyle w:val="Gl"/>
          <w:rFonts w:cs="Arial"/>
          <w:color w:val="595959" w:themeColor="text1" w:themeTint="A6"/>
          <w:sz w:val="20"/>
          <w:szCs w:val="20"/>
        </w:rPr>
        <w:t>DenizTemiz</w:t>
      </w:r>
      <w:proofErr w:type="spellEnd"/>
      <w:r w:rsidRPr="00820604">
        <w:rPr>
          <w:rStyle w:val="Gl"/>
          <w:rFonts w:cs="Arial"/>
          <w:color w:val="595959" w:themeColor="text1" w:themeTint="A6"/>
          <w:sz w:val="20"/>
          <w:szCs w:val="20"/>
        </w:rPr>
        <w:t xml:space="preserve"> Derneği (TURMEPA) hakkında</w:t>
      </w:r>
    </w:p>
    <w:p w14:paraId="09E9509B" w14:textId="1637EF62" w:rsidR="001F4CA4" w:rsidRPr="00820604" w:rsidRDefault="007648D3" w:rsidP="007648D3">
      <w:pPr>
        <w:spacing w:after="0" w:line="240" w:lineRule="auto"/>
        <w:jc w:val="both"/>
        <w:rPr>
          <w:rStyle w:val="Gl"/>
          <w:rFonts w:cs="Arial"/>
          <w:b w:val="0"/>
          <w:bCs w:val="0"/>
          <w:color w:val="595959" w:themeColor="text1" w:themeTint="A6"/>
          <w:sz w:val="20"/>
          <w:szCs w:val="20"/>
        </w:rPr>
      </w:pPr>
      <w:r w:rsidRPr="00820604">
        <w:rPr>
          <w:rStyle w:val="Gl"/>
          <w:rFonts w:cs="Arial"/>
          <w:b w:val="0"/>
          <w:bCs w:val="0"/>
          <w:color w:val="595959" w:themeColor="text1" w:themeTint="A6"/>
          <w:sz w:val="20"/>
          <w:szCs w:val="20"/>
        </w:rPr>
        <w:t>TURMEPA, ülkemiz kıyı ve denizlerinin korunmasını ulusal bir öncelik haline getirmek ve gelecek nesillere temiz denizlerin kucakladığı yaşanabilir bir Türkiye bırakmak amacıyla, 8 Nisan 1994 tarihinde Rahmi M. Koç’un kurucu başkanlığında, Deniz Ticaret Odası ve bir avuç deniz sevdalısıyla birlikte başlatılmış bir sivil toplum hareketidir. Hayata geçirdiği projelerle, gerek ulusal gerekse uluslararası alanda kamuoyunun yakından tanıdığı TURMEPA, 25 yıl içinde Türkiye’nin önde gelen deniz odaklı sivil toplum kuruluşu haline gelmiştir. 1995 yılında yayınladığı “Denizleri Koruma Deklarasyonu” ile IMO, UNEP, The Club of Rome, ICS ve IUCN gibi organizasyonların uluslararası platformlarda desteklerini alan TURMEPA, 19 Haziran 2000 tarihinde Bakanlar Kurulu’nca alınan kararla, kamu yararına çalışan dernek statüsünü elde etmiştir.</w:t>
      </w:r>
    </w:p>
    <w:p w14:paraId="7AE73DF1" w14:textId="1440415C" w:rsidR="00820604" w:rsidRPr="00820604" w:rsidRDefault="00820604" w:rsidP="007648D3">
      <w:pPr>
        <w:spacing w:after="0" w:line="240" w:lineRule="auto"/>
        <w:jc w:val="both"/>
        <w:rPr>
          <w:rStyle w:val="Gl"/>
          <w:rFonts w:cs="Arial"/>
          <w:b w:val="0"/>
          <w:bCs w:val="0"/>
          <w:color w:val="595959" w:themeColor="text1" w:themeTint="A6"/>
          <w:sz w:val="20"/>
          <w:szCs w:val="20"/>
        </w:rPr>
      </w:pPr>
    </w:p>
    <w:p w14:paraId="25E7D639" w14:textId="77777777" w:rsidR="00820604" w:rsidRPr="00820604" w:rsidRDefault="00820604" w:rsidP="00820604">
      <w:pPr>
        <w:spacing w:after="0" w:line="240" w:lineRule="auto"/>
        <w:jc w:val="both"/>
        <w:rPr>
          <w:rStyle w:val="Gl"/>
          <w:rFonts w:cs="Arial"/>
          <w:color w:val="595959" w:themeColor="text1" w:themeTint="A6"/>
          <w:sz w:val="20"/>
          <w:szCs w:val="20"/>
        </w:rPr>
      </w:pPr>
      <w:r w:rsidRPr="00820604">
        <w:rPr>
          <w:rStyle w:val="Gl"/>
          <w:rFonts w:cs="Arial"/>
          <w:color w:val="595959" w:themeColor="text1" w:themeTint="A6"/>
          <w:sz w:val="20"/>
          <w:szCs w:val="20"/>
        </w:rPr>
        <w:t>Derya Dinç hakkında</w:t>
      </w:r>
    </w:p>
    <w:p w14:paraId="0018352D" w14:textId="26213012" w:rsidR="00820604" w:rsidRPr="00820604" w:rsidRDefault="00820604" w:rsidP="00820604">
      <w:pPr>
        <w:spacing w:after="0" w:line="240" w:lineRule="auto"/>
        <w:jc w:val="both"/>
        <w:rPr>
          <w:rStyle w:val="Gl"/>
          <w:rFonts w:cs="Arial"/>
          <w:b w:val="0"/>
          <w:bCs w:val="0"/>
          <w:color w:val="595959" w:themeColor="text1" w:themeTint="A6"/>
          <w:sz w:val="20"/>
          <w:szCs w:val="20"/>
        </w:rPr>
      </w:pPr>
      <w:r w:rsidRPr="00820604">
        <w:rPr>
          <w:rStyle w:val="Gl"/>
          <w:rFonts w:cs="Arial"/>
          <w:b w:val="0"/>
          <w:bCs w:val="0"/>
          <w:color w:val="595959" w:themeColor="text1" w:themeTint="A6"/>
          <w:sz w:val="20"/>
          <w:szCs w:val="20"/>
        </w:rPr>
        <w:t xml:space="preserve">Derya Dinç, dans &amp; hareket terapisti, multidisipliner performans sanatçısıdır. </w:t>
      </w:r>
      <w:proofErr w:type="gramStart"/>
      <w:r w:rsidRPr="00820604">
        <w:rPr>
          <w:rStyle w:val="Gl"/>
          <w:rFonts w:cs="Arial"/>
          <w:b w:val="0"/>
          <w:bCs w:val="0"/>
          <w:color w:val="595959" w:themeColor="text1" w:themeTint="A6"/>
          <w:sz w:val="20"/>
          <w:szCs w:val="20"/>
        </w:rPr>
        <w:t xml:space="preserve">Almanya'daki,  </w:t>
      </w:r>
      <w:proofErr w:type="spellStart"/>
      <w:r w:rsidRPr="00820604">
        <w:rPr>
          <w:rStyle w:val="Gl"/>
          <w:rFonts w:cs="Arial"/>
          <w:b w:val="0"/>
          <w:bCs w:val="0"/>
          <w:color w:val="595959" w:themeColor="text1" w:themeTint="A6"/>
          <w:sz w:val="20"/>
          <w:szCs w:val="20"/>
        </w:rPr>
        <w:t>Asylarbeitskreis</w:t>
      </w:r>
      <w:proofErr w:type="spellEnd"/>
      <w:proofErr w:type="gramEnd"/>
      <w:r w:rsidRPr="00820604">
        <w:rPr>
          <w:rStyle w:val="Gl"/>
          <w:rFonts w:cs="Arial"/>
          <w:b w:val="0"/>
          <w:bCs w:val="0"/>
          <w:color w:val="595959" w:themeColor="text1" w:themeTint="A6"/>
          <w:sz w:val="20"/>
          <w:szCs w:val="20"/>
        </w:rPr>
        <w:t xml:space="preserve"> Heidelberg </w:t>
      </w:r>
      <w:proofErr w:type="spellStart"/>
      <w:r w:rsidRPr="00820604">
        <w:rPr>
          <w:rStyle w:val="Gl"/>
          <w:rFonts w:cs="Arial"/>
          <w:b w:val="0"/>
          <w:bCs w:val="0"/>
          <w:color w:val="595959" w:themeColor="text1" w:themeTint="A6"/>
          <w:sz w:val="20"/>
          <w:szCs w:val="20"/>
        </w:rPr>
        <w:t>e.V</w:t>
      </w:r>
      <w:proofErr w:type="spellEnd"/>
      <w:r w:rsidRPr="00820604">
        <w:rPr>
          <w:rStyle w:val="Gl"/>
          <w:rFonts w:cs="Arial"/>
          <w:b w:val="0"/>
          <w:bCs w:val="0"/>
          <w:color w:val="595959" w:themeColor="text1" w:themeTint="A6"/>
          <w:sz w:val="20"/>
          <w:szCs w:val="20"/>
        </w:rPr>
        <w:t>. isimli dernek ve sosyal çalışma grubu ile mülteci çocuklar ve kadınlarla dans ve hareket terapisti olarak sosyal değişim, adaptasyon, topluluk geliştirme çalışmaları,  güçlenme konusu odaklı projelerde çalışmaktadır.</w:t>
      </w:r>
    </w:p>
    <w:p w14:paraId="623DF40F" w14:textId="7DC8D543" w:rsidR="00820604" w:rsidRPr="00820604" w:rsidRDefault="00820604" w:rsidP="00820604">
      <w:pPr>
        <w:spacing w:after="0" w:line="240" w:lineRule="auto"/>
        <w:jc w:val="both"/>
        <w:rPr>
          <w:rStyle w:val="Gl"/>
          <w:rFonts w:cs="Arial"/>
          <w:b w:val="0"/>
          <w:bCs w:val="0"/>
          <w:color w:val="595959" w:themeColor="text1" w:themeTint="A6"/>
          <w:sz w:val="20"/>
          <w:szCs w:val="20"/>
        </w:rPr>
      </w:pPr>
    </w:p>
    <w:p w14:paraId="7F25718B" w14:textId="77777777" w:rsidR="00820604" w:rsidRPr="00820604" w:rsidRDefault="00820604" w:rsidP="00820604">
      <w:pPr>
        <w:spacing w:after="0" w:line="240" w:lineRule="auto"/>
        <w:jc w:val="both"/>
        <w:rPr>
          <w:rStyle w:val="Gl"/>
          <w:rFonts w:cs="Arial"/>
          <w:color w:val="595959" w:themeColor="text1" w:themeTint="A6"/>
          <w:sz w:val="20"/>
          <w:szCs w:val="20"/>
        </w:rPr>
      </w:pPr>
      <w:r w:rsidRPr="00820604">
        <w:rPr>
          <w:rStyle w:val="Gl"/>
          <w:rFonts w:cs="Arial"/>
          <w:color w:val="595959" w:themeColor="text1" w:themeTint="A6"/>
          <w:sz w:val="20"/>
          <w:szCs w:val="20"/>
        </w:rPr>
        <w:t>Ekin Can Göksoy hakkında</w:t>
      </w:r>
    </w:p>
    <w:p w14:paraId="1CAA682C" w14:textId="1FE097E4" w:rsidR="00820604" w:rsidRDefault="00820604" w:rsidP="00820604">
      <w:pPr>
        <w:spacing w:after="0" w:line="240" w:lineRule="auto"/>
        <w:jc w:val="both"/>
        <w:rPr>
          <w:rStyle w:val="Gl"/>
          <w:rFonts w:cs="Arial"/>
          <w:b w:val="0"/>
          <w:bCs w:val="0"/>
          <w:color w:val="595959" w:themeColor="text1" w:themeTint="A6"/>
          <w:sz w:val="20"/>
          <w:szCs w:val="20"/>
        </w:rPr>
      </w:pPr>
      <w:r w:rsidRPr="00820604">
        <w:rPr>
          <w:rStyle w:val="Gl"/>
          <w:rFonts w:cs="Arial"/>
          <w:b w:val="0"/>
          <w:bCs w:val="0"/>
          <w:color w:val="595959" w:themeColor="text1" w:themeTint="A6"/>
          <w:sz w:val="20"/>
          <w:szCs w:val="20"/>
        </w:rPr>
        <w:t xml:space="preserve">Bir yazar ve hikâye anlatıcısıdır. 2014 yılında Münhal isimli öykü kitabı, 2016’da ise Epope </w:t>
      </w:r>
      <w:proofErr w:type="spellStart"/>
      <w:r w:rsidRPr="00820604">
        <w:rPr>
          <w:rStyle w:val="Gl"/>
          <w:rFonts w:cs="Arial"/>
          <w:b w:val="0"/>
          <w:bCs w:val="0"/>
          <w:color w:val="595959" w:themeColor="text1" w:themeTint="A6"/>
          <w:sz w:val="20"/>
          <w:szCs w:val="20"/>
        </w:rPr>
        <w:t>Tatavla</w:t>
      </w:r>
      <w:proofErr w:type="spellEnd"/>
      <w:r w:rsidRPr="00820604">
        <w:rPr>
          <w:rStyle w:val="Gl"/>
          <w:rFonts w:cs="Arial"/>
          <w:b w:val="0"/>
          <w:bCs w:val="0"/>
          <w:color w:val="595959" w:themeColor="text1" w:themeTint="A6"/>
          <w:sz w:val="20"/>
          <w:szCs w:val="20"/>
        </w:rPr>
        <w:t xml:space="preserve"> isimli romanı İletişim Yayınları tarafından basıldı. 2017 yılından bu yana </w:t>
      </w:r>
      <w:proofErr w:type="spellStart"/>
      <w:r w:rsidRPr="00820604">
        <w:rPr>
          <w:rStyle w:val="Gl"/>
          <w:rFonts w:cs="Arial"/>
          <w:b w:val="0"/>
          <w:bCs w:val="0"/>
          <w:color w:val="595959" w:themeColor="text1" w:themeTint="A6"/>
          <w:sz w:val="20"/>
          <w:szCs w:val="20"/>
        </w:rPr>
        <w:t>Artship</w:t>
      </w:r>
      <w:proofErr w:type="spellEnd"/>
      <w:r w:rsidRPr="00820604">
        <w:rPr>
          <w:rStyle w:val="Gl"/>
          <w:rFonts w:cs="Arial"/>
          <w:b w:val="0"/>
          <w:bCs w:val="0"/>
          <w:color w:val="595959" w:themeColor="text1" w:themeTint="A6"/>
          <w:sz w:val="20"/>
          <w:szCs w:val="20"/>
        </w:rPr>
        <w:t xml:space="preserve"> Foundation bünyesinde, İstanbul ve San Francisco’da hikâye anlatma performansları gerçekleştirmektedir. 2018 yılında </w:t>
      </w:r>
      <w:proofErr w:type="spellStart"/>
      <w:r w:rsidRPr="00820604">
        <w:rPr>
          <w:rStyle w:val="Gl"/>
          <w:rFonts w:cs="Arial"/>
          <w:b w:val="0"/>
          <w:bCs w:val="0"/>
          <w:color w:val="595959" w:themeColor="text1" w:themeTint="A6"/>
          <w:sz w:val="20"/>
          <w:szCs w:val="20"/>
        </w:rPr>
        <w:t>poşe’de</w:t>
      </w:r>
      <w:proofErr w:type="spellEnd"/>
      <w:r w:rsidRPr="00820604">
        <w:rPr>
          <w:rStyle w:val="Gl"/>
          <w:rFonts w:cs="Arial"/>
          <w:b w:val="0"/>
          <w:bCs w:val="0"/>
          <w:color w:val="595959" w:themeColor="text1" w:themeTint="A6"/>
          <w:sz w:val="20"/>
          <w:szCs w:val="20"/>
        </w:rPr>
        <w:t xml:space="preserve"> Larissa Araz ile birlikte Bir Mucize İhtimali isimli ilk sergisini açtı. 2020 yılında Be Mobile </w:t>
      </w:r>
      <w:proofErr w:type="spellStart"/>
      <w:r w:rsidRPr="00820604">
        <w:rPr>
          <w:rStyle w:val="Gl"/>
          <w:rFonts w:cs="Arial"/>
          <w:b w:val="0"/>
          <w:bCs w:val="0"/>
          <w:color w:val="595959" w:themeColor="text1" w:themeTint="A6"/>
          <w:sz w:val="20"/>
          <w:szCs w:val="20"/>
        </w:rPr>
        <w:t>Create</w:t>
      </w:r>
      <w:proofErr w:type="spellEnd"/>
      <w:r w:rsidRPr="00820604">
        <w:rPr>
          <w:rStyle w:val="Gl"/>
          <w:rFonts w:cs="Arial"/>
          <w:b w:val="0"/>
          <w:bCs w:val="0"/>
          <w:color w:val="595959" w:themeColor="text1" w:themeTint="A6"/>
          <w:sz w:val="20"/>
          <w:szCs w:val="20"/>
        </w:rPr>
        <w:t xml:space="preserve"> </w:t>
      </w:r>
      <w:proofErr w:type="spellStart"/>
      <w:r w:rsidRPr="00820604">
        <w:rPr>
          <w:rStyle w:val="Gl"/>
          <w:rFonts w:cs="Arial"/>
          <w:b w:val="0"/>
          <w:bCs w:val="0"/>
          <w:color w:val="595959" w:themeColor="text1" w:themeTint="A6"/>
          <w:sz w:val="20"/>
          <w:szCs w:val="20"/>
        </w:rPr>
        <w:t>Together</w:t>
      </w:r>
      <w:proofErr w:type="spellEnd"/>
      <w:r w:rsidRPr="00820604">
        <w:rPr>
          <w:rStyle w:val="Gl"/>
          <w:rFonts w:cs="Arial"/>
          <w:b w:val="0"/>
          <w:bCs w:val="0"/>
          <w:color w:val="595959" w:themeColor="text1" w:themeTint="A6"/>
          <w:sz w:val="20"/>
          <w:szCs w:val="20"/>
        </w:rPr>
        <w:t xml:space="preserve"> kapsamında </w:t>
      </w:r>
      <w:proofErr w:type="spellStart"/>
      <w:r w:rsidRPr="00820604">
        <w:rPr>
          <w:rStyle w:val="Gl"/>
          <w:rFonts w:cs="Arial"/>
          <w:b w:val="0"/>
          <w:bCs w:val="0"/>
          <w:color w:val="595959" w:themeColor="text1" w:themeTint="A6"/>
          <w:sz w:val="20"/>
          <w:szCs w:val="20"/>
        </w:rPr>
        <w:t>Camargo</w:t>
      </w:r>
      <w:proofErr w:type="spellEnd"/>
      <w:r w:rsidRPr="00820604">
        <w:rPr>
          <w:rStyle w:val="Gl"/>
          <w:rFonts w:cs="Arial"/>
          <w:b w:val="0"/>
          <w:bCs w:val="0"/>
          <w:color w:val="595959" w:themeColor="text1" w:themeTint="A6"/>
          <w:sz w:val="20"/>
          <w:szCs w:val="20"/>
        </w:rPr>
        <w:t xml:space="preserve"> </w:t>
      </w:r>
      <w:proofErr w:type="spellStart"/>
      <w:r w:rsidRPr="00820604">
        <w:rPr>
          <w:rStyle w:val="Gl"/>
          <w:rFonts w:cs="Arial"/>
          <w:b w:val="0"/>
          <w:bCs w:val="0"/>
          <w:color w:val="595959" w:themeColor="text1" w:themeTint="A6"/>
          <w:sz w:val="20"/>
          <w:szCs w:val="20"/>
        </w:rPr>
        <w:t>Foundation’da</w:t>
      </w:r>
      <w:proofErr w:type="spellEnd"/>
      <w:r w:rsidRPr="00820604">
        <w:rPr>
          <w:rStyle w:val="Gl"/>
          <w:rFonts w:cs="Arial"/>
          <w:b w:val="0"/>
          <w:bCs w:val="0"/>
          <w:color w:val="595959" w:themeColor="text1" w:themeTint="A6"/>
          <w:sz w:val="20"/>
          <w:szCs w:val="20"/>
        </w:rPr>
        <w:t xml:space="preserve"> misafir yazar olarak bulunmuş ve sanatçılar ile düşünürleri bir araya getiren araştırma programı Garp </w:t>
      </w:r>
      <w:proofErr w:type="spellStart"/>
      <w:r w:rsidRPr="00820604">
        <w:rPr>
          <w:rStyle w:val="Gl"/>
          <w:rFonts w:cs="Arial"/>
          <w:b w:val="0"/>
          <w:bCs w:val="0"/>
          <w:color w:val="595959" w:themeColor="text1" w:themeTint="A6"/>
          <w:sz w:val="20"/>
          <w:szCs w:val="20"/>
        </w:rPr>
        <w:t>Sessions’ta</w:t>
      </w:r>
      <w:proofErr w:type="spellEnd"/>
      <w:r w:rsidRPr="00820604">
        <w:rPr>
          <w:rStyle w:val="Gl"/>
          <w:rFonts w:cs="Arial"/>
          <w:b w:val="0"/>
          <w:bCs w:val="0"/>
          <w:color w:val="595959" w:themeColor="text1" w:themeTint="A6"/>
          <w:sz w:val="20"/>
          <w:szCs w:val="20"/>
        </w:rPr>
        <w:t xml:space="preserve"> eş yürütücülük görevini üstlenmiştir. Göksoy, hâlen Boğaziçi Üniversitesi Tarih Bölümü’nde, kent tarihi üzerine doktora çalışmalarını sürdürüyor.</w:t>
      </w:r>
    </w:p>
    <w:p w14:paraId="216419E6" w14:textId="1842480D" w:rsidR="00820604" w:rsidRPr="00820604" w:rsidRDefault="00820604" w:rsidP="00820604">
      <w:pPr>
        <w:spacing w:after="0" w:line="240" w:lineRule="auto"/>
        <w:jc w:val="both"/>
        <w:rPr>
          <w:rStyle w:val="Gl"/>
          <w:rFonts w:cs="Arial"/>
          <w:color w:val="595959" w:themeColor="text1" w:themeTint="A6"/>
          <w:sz w:val="20"/>
          <w:szCs w:val="20"/>
        </w:rPr>
      </w:pPr>
    </w:p>
    <w:p w14:paraId="7FB18159" w14:textId="77777777" w:rsidR="00820604" w:rsidRPr="00820604" w:rsidRDefault="00820604" w:rsidP="00820604">
      <w:pPr>
        <w:spacing w:after="0" w:line="240" w:lineRule="auto"/>
        <w:jc w:val="both"/>
        <w:rPr>
          <w:rStyle w:val="Gl"/>
          <w:rFonts w:cs="Arial"/>
          <w:color w:val="595959" w:themeColor="text1" w:themeTint="A6"/>
          <w:sz w:val="20"/>
          <w:szCs w:val="20"/>
        </w:rPr>
      </w:pPr>
      <w:r w:rsidRPr="00820604">
        <w:rPr>
          <w:rStyle w:val="Gl"/>
          <w:rFonts w:cs="Arial"/>
          <w:color w:val="595959" w:themeColor="text1" w:themeTint="A6"/>
          <w:sz w:val="20"/>
          <w:szCs w:val="20"/>
        </w:rPr>
        <w:t>Hazal Altun hakkında</w:t>
      </w:r>
    </w:p>
    <w:p w14:paraId="41D2D6BE" w14:textId="0E06B613" w:rsidR="00820604" w:rsidRDefault="00820604" w:rsidP="00820604">
      <w:pPr>
        <w:spacing w:after="0" w:line="240" w:lineRule="auto"/>
        <w:jc w:val="both"/>
        <w:rPr>
          <w:rStyle w:val="Gl"/>
          <w:rFonts w:cs="Arial"/>
          <w:b w:val="0"/>
          <w:bCs w:val="0"/>
          <w:color w:val="595959" w:themeColor="text1" w:themeTint="A6"/>
          <w:sz w:val="20"/>
          <w:szCs w:val="20"/>
        </w:rPr>
      </w:pPr>
      <w:r w:rsidRPr="00820604">
        <w:rPr>
          <w:rStyle w:val="Gl"/>
          <w:rFonts w:cs="Arial"/>
          <w:b w:val="0"/>
          <w:bCs w:val="0"/>
          <w:color w:val="595959" w:themeColor="text1" w:themeTint="A6"/>
          <w:sz w:val="20"/>
          <w:szCs w:val="20"/>
        </w:rPr>
        <w:t>Uyguladığı ve eğitmeni olduğu yoga, meditasyon pratiklerinin ve sanat terapisi yöntemlerinin yardımıyla sanat ve insanlar arasında duygusal ve duyumsal bağlar kurmayı ve bilişsel iletişimi geliştirmeyi amaçlar. Galatasaray Üniversitesi İletişim Bölümü'nden mezun olduktan sonra iletişim, halkla ilişkiler ve reklam üzerine sanat ve mimari gibi yaratıcı alanlarda çalışmıştır. 2017 yılından beri Pera Müzesi ekibinde görev almaktadır.</w:t>
      </w:r>
    </w:p>
    <w:p w14:paraId="3283B2B2" w14:textId="016B2E8F" w:rsidR="00820604" w:rsidRDefault="00820604" w:rsidP="00820604">
      <w:pPr>
        <w:spacing w:after="0" w:line="240" w:lineRule="auto"/>
        <w:jc w:val="both"/>
        <w:rPr>
          <w:rStyle w:val="Gl"/>
          <w:rFonts w:cs="Arial"/>
          <w:b w:val="0"/>
          <w:bCs w:val="0"/>
          <w:color w:val="595959" w:themeColor="text1" w:themeTint="A6"/>
          <w:sz w:val="20"/>
          <w:szCs w:val="20"/>
        </w:rPr>
      </w:pPr>
    </w:p>
    <w:p w14:paraId="07E5D9E7" w14:textId="77777777" w:rsidR="00820604" w:rsidRPr="00820604" w:rsidRDefault="00820604" w:rsidP="00820604">
      <w:pPr>
        <w:spacing w:after="0" w:line="240" w:lineRule="auto"/>
        <w:jc w:val="both"/>
        <w:rPr>
          <w:rStyle w:val="Gl"/>
          <w:rFonts w:cs="Arial"/>
          <w:b w:val="0"/>
          <w:bCs w:val="0"/>
          <w:color w:val="595959" w:themeColor="text1" w:themeTint="A6"/>
          <w:sz w:val="20"/>
          <w:szCs w:val="20"/>
        </w:rPr>
      </w:pPr>
    </w:p>
    <w:sectPr w:rsidR="00820604" w:rsidRPr="00820604" w:rsidSect="002A0886">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DFDF" w14:textId="77777777" w:rsidR="00983BB0" w:rsidRDefault="00983BB0">
      <w:pPr>
        <w:spacing w:after="0" w:line="240" w:lineRule="auto"/>
      </w:pPr>
      <w:r>
        <w:separator/>
      </w:r>
    </w:p>
  </w:endnote>
  <w:endnote w:type="continuationSeparator" w:id="0">
    <w:p w14:paraId="75C7150E" w14:textId="77777777" w:rsidR="00983BB0" w:rsidRDefault="00983BB0">
      <w:pPr>
        <w:spacing w:after="0" w:line="240" w:lineRule="auto"/>
      </w:pPr>
      <w:r>
        <w:continuationSeparator/>
      </w:r>
    </w:p>
  </w:endnote>
  <w:endnote w:type="continuationNotice" w:id="1">
    <w:p w14:paraId="4BC9FE40" w14:textId="77777777" w:rsidR="00983BB0" w:rsidRDefault="00983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FEB3" w14:textId="77777777" w:rsidR="00295424" w:rsidRPr="00F36016" w:rsidRDefault="00295424"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1381D6FF" w14:textId="77777777" w:rsidR="00295424" w:rsidRPr="00F36016" w:rsidRDefault="00295424"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BFDE" w14:textId="77777777" w:rsidR="00983BB0" w:rsidRDefault="00983BB0">
      <w:pPr>
        <w:spacing w:after="0" w:line="240" w:lineRule="auto"/>
      </w:pPr>
      <w:r>
        <w:separator/>
      </w:r>
    </w:p>
  </w:footnote>
  <w:footnote w:type="continuationSeparator" w:id="0">
    <w:p w14:paraId="171A3D6D" w14:textId="77777777" w:rsidR="00983BB0" w:rsidRDefault="00983BB0">
      <w:pPr>
        <w:spacing w:after="0" w:line="240" w:lineRule="auto"/>
      </w:pPr>
      <w:r>
        <w:continuationSeparator/>
      </w:r>
    </w:p>
  </w:footnote>
  <w:footnote w:type="continuationNotice" w:id="1">
    <w:p w14:paraId="4D3B0A8B" w14:textId="77777777" w:rsidR="00983BB0" w:rsidRDefault="00983B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F82C" w14:textId="77777777" w:rsidR="00295424" w:rsidRDefault="00295424" w:rsidP="0021383B">
    <w:pPr>
      <w:pStyle w:val="stBilgi"/>
      <w:jc w:val="center"/>
    </w:pPr>
    <w:r>
      <w:rPr>
        <w:rFonts w:ascii="Calibri" w:hAnsi="Calibri"/>
        <w:noProof/>
      </w:rPr>
      <w:drawing>
        <wp:inline distT="0" distB="0" distL="0" distR="0" wp14:anchorId="627A43DA" wp14:editId="0789DE96">
          <wp:extent cx="2651760" cy="403528"/>
          <wp:effectExtent l="0" t="0" r="254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539466600">
    <w:abstractNumId w:val="1"/>
  </w:num>
  <w:num w:numId="2" w16cid:durableId="204178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7C9"/>
    <w:rsid w:val="00003CF9"/>
    <w:rsid w:val="00006D27"/>
    <w:rsid w:val="00007717"/>
    <w:rsid w:val="00024C21"/>
    <w:rsid w:val="000265F6"/>
    <w:rsid w:val="00026DB7"/>
    <w:rsid w:val="000317E6"/>
    <w:rsid w:val="00033598"/>
    <w:rsid w:val="000347A3"/>
    <w:rsid w:val="00036918"/>
    <w:rsid w:val="00042F0C"/>
    <w:rsid w:val="00050F39"/>
    <w:rsid w:val="000539BD"/>
    <w:rsid w:val="000673BB"/>
    <w:rsid w:val="00075ED0"/>
    <w:rsid w:val="00081BF4"/>
    <w:rsid w:val="00085899"/>
    <w:rsid w:val="00085F1B"/>
    <w:rsid w:val="00090F6A"/>
    <w:rsid w:val="00094584"/>
    <w:rsid w:val="00097E3D"/>
    <w:rsid w:val="00097F3D"/>
    <w:rsid w:val="000B3555"/>
    <w:rsid w:val="000B3CE4"/>
    <w:rsid w:val="000B7E42"/>
    <w:rsid w:val="000C0C9A"/>
    <w:rsid w:val="000C302A"/>
    <w:rsid w:val="000C5E7B"/>
    <w:rsid w:val="000C70DD"/>
    <w:rsid w:val="000C751E"/>
    <w:rsid w:val="000E149C"/>
    <w:rsid w:val="000E2BE8"/>
    <w:rsid w:val="000E6A12"/>
    <w:rsid w:val="000F17D8"/>
    <w:rsid w:val="000F1FBC"/>
    <w:rsid w:val="000F2B38"/>
    <w:rsid w:val="000F7A72"/>
    <w:rsid w:val="00110EC8"/>
    <w:rsid w:val="00112C52"/>
    <w:rsid w:val="00113A4B"/>
    <w:rsid w:val="00114757"/>
    <w:rsid w:val="00124187"/>
    <w:rsid w:val="001345D7"/>
    <w:rsid w:val="001434F7"/>
    <w:rsid w:val="00146A28"/>
    <w:rsid w:val="001538B7"/>
    <w:rsid w:val="00161C90"/>
    <w:rsid w:val="00163ABC"/>
    <w:rsid w:val="00171A20"/>
    <w:rsid w:val="00180349"/>
    <w:rsid w:val="001804B1"/>
    <w:rsid w:val="00184E5F"/>
    <w:rsid w:val="001900DC"/>
    <w:rsid w:val="0019071B"/>
    <w:rsid w:val="00194E01"/>
    <w:rsid w:val="001A1934"/>
    <w:rsid w:val="001A4349"/>
    <w:rsid w:val="001B6E37"/>
    <w:rsid w:val="001C105B"/>
    <w:rsid w:val="001C42B3"/>
    <w:rsid w:val="001E7476"/>
    <w:rsid w:val="001F1D73"/>
    <w:rsid w:val="001F4CA4"/>
    <w:rsid w:val="001F6237"/>
    <w:rsid w:val="001F6A0E"/>
    <w:rsid w:val="00206B94"/>
    <w:rsid w:val="00206C78"/>
    <w:rsid w:val="00207E7B"/>
    <w:rsid w:val="00213553"/>
    <w:rsid w:val="0021383B"/>
    <w:rsid w:val="00213FEC"/>
    <w:rsid w:val="00216151"/>
    <w:rsid w:val="00216340"/>
    <w:rsid w:val="0022282F"/>
    <w:rsid w:val="00231B88"/>
    <w:rsid w:val="00232C8D"/>
    <w:rsid w:val="00233D66"/>
    <w:rsid w:val="00250266"/>
    <w:rsid w:val="00251A1F"/>
    <w:rsid w:val="002557B6"/>
    <w:rsid w:val="0026060A"/>
    <w:rsid w:val="0026584D"/>
    <w:rsid w:val="002677D7"/>
    <w:rsid w:val="002778C2"/>
    <w:rsid w:val="00280CED"/>
    <w:rsid w:val="002831AA"/>
    <w:rsid w:val="00291DBD"/>
    <w:rsid w:val="002940A6"/>
    <w:rsid w:val="0029518C"/>
    <w:rsid w:val="00295424"/>
    <w:rsid w:val="00297504"/>
    <w:rsid w:val="002A0886"/>
    <w:rsid w:val="002A0B9F"/>
    <w:rsid w:val="002B0BFA"/>
    <w:rsid w:val="002B79C5"/>
    <w:rsid w:val="002D024A"/>
    <w:rsid w:val="002D1945"/>
    <w:rsid w:val="002D41CD"/>
    <w:rsid w:val="002D44CA"/>
    <w:rsid w:val="002D6F36"/>
    <w:rsid w:val="002D7C96"/>
    <w:rsid w:val="002E155D"/>
    <w:rsid w:val="002E3CF4"/>
    <w:rsid w:val="002E6985"/>
    <w:rsid w:val="002F3299"/>
    <w:rsid w:val="002F3BB5"/>
    <w:rsid w:val="002F5CBA"/>
    <w:rsid w:val="003019CB"/>
    <w:rsid w:val="003033AA"/>
    <w:rsid w:val="00316218"/>
    <w:rsid w:val="003201BA"/>
    <w:rsid w:val="00333C67"/>
    <w:rsid w:val="003344D8"/>
    <w:rsid w:val="00351906"/>
    <w:rsid w:val="0036629B"/>
    <w:rsid w:val="00382B1C"/>
    <w:rsid w:val="00383FCA"/>
    <w:rsid w:val="00386782"/>
    <w:rsid w:val="003870D2"/>
    <w:rsid w:val="00394F04"/>
    <w:rsid w:val="00396C6A"/>
    <w:rsid w:val="003A2B6E"/>
    <w:rsid w:val="003A5154"/>
    <w:rsid w:val="003A6402"/>
    <w:rsid w:val="003B488D"/>
    <w:rsid w:val="003B49AA"/>
    <w:rsid w:val="003B6EBF"/>
    <w:rsid w:val="003C77F9"/>
    <w:rsid w:val="003D32A9"/>
    <w:rsid w:val="003D6E81"/>
    <w:rsid w:val="003E1345"/>
    <w:rsid w:val="003F0A2B"/>
    <w:rsid w:val="003F177B"/>
    <w:rsid w:val="003F34E4"/>
    <w:rsid w:val="003F3EC7"/>
    <w:rsid w:val="00411200"/>
    <w:rsid w:val="00417270"/>
    <w:rsid w:val="00424C60"/>
    <w:rsid w:val="00426F8D"/>
    <w:rsid w:val="004513E8"/>
    <w:rsid w:val="00452B44"/>
    <w:rsid w:val="00454A8A"/>
    <w:rsid w:val="004563BE"/>
    <w:rsid w:val="004660AA"/>
    <w:rsid w:val="004662A3"/>
    <w:rsid w:val="00466F09"/>
    <w:rsid w:val="00471F3D"/>
    <w:rsid w:val="00480438"/>
    <w:rsid w:val="004837C6"/>
    <w:rsid w:val="00486F04"/>
    <w:rsid w:val="00492BC5"/>
    <w:rsid w:val="00492CA6"/>
    <w:rsid w:val="004A1BC6"/>
    <w:rsid w:val="004A4CE8"/>
    <w:rsid w:val="004A76F8"/>
    <w:rsid w:val="004C3705"/>
    <w:rsid w:val="004C4D18"/>
    <w:rsid w:val="004C4F4D"/>
    <w:rsid w:val="004C4F7C"/>
    <w:rsid w:val="004D0A6A"/>
    <w:rsid w:val="004D3200"/>
    <w:rsid w:val="004D665D"/>
    <w:rsid w:val="004E14CA"/>
    <w:rsid w:val="004E70B9"/>
    <w:rsid w:val="004F5B71"/>
    <w:rsid w:val="004F6566"/>
    <w:rsid w:val="00526F30"/>
    <w:rsid w:val="00527B1C"/>
    <w:rsid w:val="00536257"/>
    <w:rsid w:val="005406FF"/>
    <w:rsid w:val="00541190"/>
    <w:rsid w:val="00547B69"/>
    <w:rsid w:val="0055768F"/>
    <w:rsid w:val="00585A68"/>
    <w:rsid w:val="00587241"/>
    <w:rsid w:val="00591BA2"/>
    <w:rsid w:val="005A0A23"/>
    <w:rsid w:val="005A1DAC"/>
    <w:rsid w:val="005C1497"/>
    <w:rsid w:val="005C280F"/>
    <w:rsid w:val="005D3DA1"/>
    <w:rsid w:val="005D7F5B"/>
    <w:rsid w:val="005E05DB"/>
    <w:rsid w:val="005E54A1"/>
    <w:rsid w:val="005E7EE1"/>
    <w:rsid w:val="005F3620"/>
    <w:rsid w:val="005F5247"/>
    <w:rsid w:val="00602F44"/>
    <w:rsid w:val="00604DB0"/>
    <w:rsid w:val="00611096"/>
    <w:rsid w:val="006156DB"/>
    <w:rsid w:val="00615D22"/>
    <w:rsid w:val="00625B84"/>
    <w:rsid w:val="0063436B"/>
    <w:rsid w:val="006356DE"/>
    <w:rsid w:val="00644BB7"/>
    <w:rsid w:val="0065168F"/>
    <w:rsid w:val="0065174C"/>
    <w:rsid w:val="00653C70"/>
    <w:rsid w:val="00662CEB"/>
    <w:rsid w:val="00663FEC"/>
    <w:rsid w:val="0067675C"/>
    <w:rsid w:val="006811B7"/>
    <w:rsid w:val="006817D3"/>
    <w:rsid w:val="00682C93"/>
    <w:rsid w:val="00686F91"/>
    <w:rsid w:val="0068735D"/>
    <w:rsid w:val="006A128E"/>
    <w:rsid w:val="006B2D36"/>
    <w:rsid w:val="006B7C63"/>
    <w:rsid w:val="006C5FDD"/>
    <w:rsid w:val="006D1A6B"/>
    <w:rsid w:val="006D7D76"/>
    <w:rsid w:val="006E72EC"/>
    <w:rsid w:val="006F0D84"/>
    <w:rsid w:val="006F323A"/>
    <w:rsid w:val="006F4039"/>
    <w:rsid w:val="006F4FC0"/>
    <w:rsid w:val="007003D8"/>
    <w:rsid w:val="007044E1"/>
    <w:rsid w:val="0070744B"/>
    <w:rsid w:val="00707FE2"/>
    <w:rsid w:val="00712B59"/>
    <w:rsid w:val="00727785"/>
    <w:rsid w:val="0073322B"/>
    <w:rsid w:val="007447B6"/>
    <w:rsid w:val="00745C5D"/>
    <w:rsid w:val="0076115F"/>
    <w:rsid w:val="00761F30"/>
    <w:rsid w:val="007648D3"/>
    <w:rsid w:val="00765A17"/>
    <w:rsid w:val="007735DE"/>
    <w:rsid w:val="00777621"/>
    <w:rsid w:val="00780E78"/>
    <w:rsid w:val="00781B08"/>
    <w:rsid w:val="007820D7"/>
    <w:rsid w:val="007857EC"/>
    <w:rsid w:val="007C5604"/>
    <w:rsid w:val="007C60D9"/>
    <w:rsid w:val="007D2627"/>
    <w:rsid w:val="007D28EA"/>
    <w:rsid w:val="007D413C"/>
    <w:rsid w:val="007D5C1A"/>
    <w:rsid w:val="007E176C"/>
    <w:rsid w:val="007E2053"/>
    <w:rsid w:val="007E25A2"/>
    <w:rsid w:val="007E5C99"/>
    <w:rsid w:val="007F6FE5"/>
    <w:rsid w:val="00802C26"/>
    <w:rsid w:val="00804AB8"/>
    <w:rsid w:val="00807325"/>
    <w:rsid w:val="00817420"/>
    <w:rsid w:val="00820604"/>
    <w:rsid w:val="00823201"/>
    <w:rsid w:val="00823533"/>
    <w:rsid w:val="0083233C"/>
    <w:rsid w:val="008404A2"/>
    <w:rsid w:val="00841ABE"/>
    <w:rsid w:val="008455C9"/>
    <w:rsid w:val="00845C7A"/>
    <w:rsid w:val="00847A76"/>
    <w:rsid w:val="00861336"/>
    <w:rsid w:val="00866251"/>
    <w:rsid w:val="0086650E"/>
    <w:rsid w:val="00866704"/>
    <w:rsid w:val="00867BC2"/>
    <w:rsid w:val="00873956"/>
    <w:rsid w:val="00890871"/>
    <w:rsid w:val="00890A11"/>
    <w:rsid w:val="00896890"/>
    <w:rsid w:val="008A1BDF"/>
    <w:rsid w:val="008A35D3"/>
    <w:rsid w:val="008B59DD"/>
    <w:rsid w:val="008B76ED"/>
    <w:rsid w:val="008B7967"/>
    <w:rsid w:val="008B7C50"/>
    <w:rsid w:val="008C3036"/>
    <w:rsid w:val="008C38E3"/>
    <w:rsid w:val="008C3DC6"/>
    <w:rsid w:val="008C54C0"/>
    <w:rsid w:val="008E30A2"/>
    <w:rsid w:val="008E593B"/>
    <w:rsid w:val="008F0908"/>
    <w:rsid w:val="008F758C"/>
    <w:rsid w:val="008F7CE6"/>
    <w:rsid w:val="009144B9"/>
    <w:rsid w:val="00915A67"/>
    <w:rsid w:val="00917FC2"/>
    <w:rsid w:val="00921B2E"/>
    <w:rsid w:val="00936663"/>
    <w:rsid w:val="00936996"/>
    <w:rsid w:val="00954964"/>
    <w:rsid w:val="00962B1A"/>
    <w:rsid w:val="00964926"/>
    <w:rsid w:val="00972418"/>
    <w:rsid w:val="009728E1"/>
    <w:rsid w:val="009747B4"/>
    <w:rsid w:val="00983BB0"/>
    <w:rsid w:val="009856C5"/>
    <w:rsid w:val="00996FCB"/>
    <w:rsid w:val="00997767"/>
    <w:rsid w:val="00997A55"/>
    <w:rsid w:val="009A44AA"/>
    <w:rsid w:val="009A5B71"/>
    <w:rsid w:val="009B013E"/>
    <w:rsid w:val="009C095C"/>
    <w:rsid w:val="009E011E"/>
    <w:rsid w:val="009F59A2"/>
    <w:rsid w:val="009F6E99"/>
    <w:rsid w:val="00A147AA"/>
    <w:rsid w:val="00A23EB3"/>
    <w:rsid w:val="00A2646F"/>
    <w:rsid w:val="00A27329"/>
    <w:rsid w:val="00A32AB5"/>
    <w:rsid w:val="00A33D73"/>
    <w:rsid w:val="00A345A0"/>
    <w:rsid w:val="00A354E0"/>
    <w:rsid w:val="00A36403"/>
    <w:rsid w:val="00A43045"/>
    <w:rsid w:val="00A45F84"/>
    <w:rsid w:val="00A47A3A"/>
    <w:rsid w:val="00A53884"/>
    <w:rsid w:val="00A610A5"/>
    <w:rsid w:val="00A66755"/>
    <w:rsid w:val="00A672A2"/>
    <w:rsid w:val="00A85908"/>
    <w:rsid w:val="00A9023F"/>
    <w:rsid w:val="00A90F18"/>
    <w:rsid w:val="00A913C8"/>
    <w:rsid w:val="00A945BA"/>
    <w:rsid w:val="00A979C3"/>
    <w:rsid w:val="00AA4E04"/>
    <w:rsid w:val="00AA6CF1"/>
    <w:rsid w:val="00AA7054"/>
    <w:rsid w:val="00AB0486"/>
    <w:rsid w:val="00AB0907"/>
    <w:rsid w:val="00AB5900"/>
    <w:rsid w:val="00AB6FDF"/>
    <w:rsid w:val="00AB70D6"/>
    <w:rsid w:val="00AC1BBE"/>
    <w:rsid w:val="00AC7D2A"/>
    <w:rsid w:val="00AD0060"/>
    <w:rsid w:val="00AD53B2"/>
    <w:rsid w:val="00AE17D6"/>
    <w:rsid w:val="00AF1A75"/>
    <w:rsid w:val="00AF3F23"/>
    <w:rsid w:val="00B12492"/>
    <w:rsid w:val="00B125FD"/>
    <w:rsid w:val="00B25201"/>
    <w:rsid w:val="00B3203A"/>
    <w:rsid w:val="00B365F5"/>
    <w:rsid w:val="00B4306D"/>
    <w:rsid w:val="00B447BF"/>
    <w:rsid w:val="00B45545"/>
    <w:rsid w:val="00B469F8"/>
    <w:rsid w:val="00B473AE"/>
    <w:rsid w:val="00B52F5D"/>
    <w:rsid w:val="00B542B9"/>
    <w:rsid w:val="00B551C2"/>
    <w:rsid w:val="00B6118F"/>
    <w:rsid w:val="00B62EDE"/>
    <w:rsid w:val="00B637C0"/>
    <w:rsid w:val="00B71572"/>
    <w:rsid w:val="00B74A9D"/>
    <w:rsid w:val="00B810E7"/>
    <w:rsid w:val="00B846CA"/>
    <w:rsid w:val="00BA2A82"/>
    <w:rsid w:val="00BB09DE"/>
    <w:rsid w:val="00BC01E9"/>
    <w:rsid w:val="00BC0EC1"/>
    <w:rsid w:val="00BC352A"/>
    <w:rsid w:val="00BC37CC"/>
    <w:rsid w:val="00BD01CF"/>
    <w:rsid w:val="00BD42DF"/>
    <w:rsid w:val="00BD56D7"/>
    <w:rsid w:val="00BE3FEB"/>
    <w:rsid w:val="00BF3E82"/>
    <w:rsid w:val="00BF5C99"/>
    <w:rsid w:val="00C01C7B"/>
    <w:rsid w:val="00C11222"/>
    <w:rsid w:val="00C11811"/>
    <w:rsid w:val="00C11B0E"/>
    <w:rsid w:val="00C16D79"/>
    <w:rsid w:val="00C30CD2"/>
    <w:rsid w:val="00C36FCA"/>
    <w:rsid w:val="00C41983"/>
    <w:rsid w:val="00C42BD9"/>
    <w:rsid w:val="00C54B7D"/>
    <w:rsid w:val="00C62479"/>
    <w:rsid w:val="00C62E84"/>
    <w:rsid w:val="00C64A5E"/>
    <w:rsid w:val="00C67684"/>
    <w:rsid w:val="00CA0DC8"/>
    <w:rsid w:val="00CA4FFA"/>
    <w:rsid w:val="00CA7901"/>
    <w:rsid w:val="00CB16A5"/>
    <w:rsid w:val="00CB4570"/>
    <w:rsid w:val="00CC209A"/>
    <w:rsid w:val="00CC38B5"/>
    <w:rsid w:val="00CD096B"/>
    <w:rsid w:val="00CD4D40"/>
    <w:rsid w:val="00CE4953"/>
    <w:rsid w:val="00D0054C"/>
    <w:rsid w:val="00D13462"/>
    <w:rsid w:val="00D14080"/>
    <w:rsid w:val="00D2021F"/>
    <w:rsid w:val="00D20B6D"/>
    <w:rsid w:val="00D2536B"/>
    <w:rsid w:val="00D26275"/>
    <w:rsid w:val="00D26804"/>
    <w:rsid w:val="00D30C37"/>
    <w:rsid w:val="00D35BF1"/>
    <w:rsid w:val="00D41E01"/>
    <w:rsid w:val="00D44AED"/>
    <w:rsid w:val="00D45E43"/>
    <w:rsid w:val="00D52FD3"/>
    <w:rsid w:val="00D558DB"/>
    <w:rsid w:val="00D607DB"/>
    <w:rsid w:val="00D613C8"/>
    <w:rsid w:val="00D638FB"/>
    <w:rsid w:val="00D64923"/>
    <w:rsid w:val="00D678AB"/>
    <w:rsid w:val="00DA11DC"/>
    <w:rsid w:val="00DA153F"/>
    <w:rsid w:val="00DA4281"/>
    <w:rsid w:val="00DA79F8"/>
    <w:rsid w:val="00DB576F"/>
    <w:rsid w:val="00DB5DAF"/>
    <w:rsid w:val="00DC22E2"/>
    <w:rsid w:val="00DC48F2"/>
    <w:rsid w:val="00DC494C"/>
    <w:rsid w:val="00DC5E06"/>
    <w:rsid w:val="00DD0842"/>
    <w:rsid w:val="00DE7B3B"/>
    <w:rsid w:val="00E15F7E"/>
    <w:rsid w:val="00E209B7"/>
    <w:rsid w:val="00E25A33"/>
    <w:rsid w:val="00E305EB"/>
    <w:rsid w:val="00E3160F"/>
    <w:rsid w:val="00E3685D"/>
    <w:rsid w:val="00E40AF5"/>
    <w:rsid w:val="00E46E9F"/>
    <w:rsid w:val="00E54961"/>
    <w:rsid w:val="00E63326"/>
    <w:rsid w:val="00E674FA"/>
    <w:rsid w:val="00E7229A"/>
    <w:rsid w:val="00E77D4E"/>
    <w:rsid w:val="00E816AE"/>
    <w:rsid w:val="00E85A20"/>
    <w:rsid w:val="00E85C47"/>
    <w:rsid w:val="00E877EA"/>
    <w:rsid w:val="00E968AF"/>
    <w:rsid w:val="00E97A24"/>
    <w:rsid w:val="00EA7E30"/>
    <w:rsid w:val="00EB4AAF"/>
    <w:rsid w:val="00EC289D"/>
    <w:rsid w:val="00ED10AC"/>
    <w:rsid w:val="00EE0608"/>
    <w:rsid w:val="00EE1270"/>
    <w:rsid w:val="00EE5100"/>
    <w:rsid w:val="00EF187D"/>
    <w:rsid w:val="00EF2982"/>
    <w:rsid w:val="00EF4ADF"/>
    <w:rsid w:val="00EF7977"/>
    <w:rsid w:val="00F11A9A"/>
    <w:rsid w:val="00F15F7A"/>
    <w:rsid w:val="00F247B9"/>
    <w:rsid w:val="00F248B1"/>
    <w:rsid w:val="00F273F4"/>
    <w:rsid w:val="00F447B1"/>
    <w:rsid w:val="00F467A7"/>
    <w:rsid w:val="00F47FF2"/>
    <w:rsid w:val="00F657CE"/>
    <w:rsid w:val="00F66DF0"/>
    <w:rsid w:val="00F868BC"/>
    <w:rsid w:val="00F93C73"/>
    <w:rsid w:val="00F94CA7"/>
    <w:rsid w:val="00FA0E31"/>
    <w:rsid w:val="00FB0976"/>
    <w:rsid w:val="00FB7F54"/>
    <w:rsid w:val="00FC22AE"/>
    <w:rsid w:val="00FC2E49"/>
    <w:rsid w:val="00FD0D7F"/>
    <w:rsid w:val="00FD409E"/>
    <w:rsid w:val="00FD5100"/>
    <w:rsid w:val="00FE0E85"/>
    <w:rsid w:val="00FE5D23"/>
    <w:rsid w:val="00FF016A"/>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00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36161055">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hikaye-anlaticiligi-kentin-fisildadiklari/4453" TargetMode="External"/><Relationship Id="rId18" Type="http://schemas.openxmlformats.org/officeDocument/2006/relationships/hyperlink" Target="mailto:aeroyan@grup7.com.t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eramuzesi.org.tr/pera-ogrenme/atolye/bedensellesen-hikayeler/4452" TargetMode="External"/><Relationship Id="rId17" Type="http://schemas.openxmlformats.org/officeDocument/2006/relationships/hyperlink" Target="mailto:ogrenme@peramuzesi.org.tr" TargetMode="External"/><Relationship Id="rId2" Type="http://schemas.openxmlformats.org/officeDocument/2006/relationships/numbering" Target="numbering.xml"/><Relationship Id="rId16" Type="http://schemas.openxmlformats.org/officeDocument/2006/relationships/hyperlink" Target="http://www.biletix.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program/yaraticiligin-dogasi-yetiskinler-icin-atolyeler/3343" TargetMode="External"/><Relationship Id="rId5" Type="http://schemas.openxmlformats.org/officeDocument/2006/relationships/webSettings" Target="webSettings.xml"/><Relationship Id="rId15" Type="http://schemas.openxmlformats.org/officeDocument/2006/relationships/hyperlink" Target="https://www.peramuzesi.org.tr/pera-ogrenme/atolye/terapotik-sanat-farkindalikla-resim/4450" TargetMode="External"/><Relationship Id="rId23" Type="http://schemas.openxmlformats.org/officeDocument/2006/relationships/theme" Target="theme/theme1.xml"/><Relationship Id="rId10" Type="http://schemas.openxmlformats.org/officeDocument/2006/relationships/hyperlink" Target="https://www.peramuzesi.org.tr/sergi/paula-rego/1290" TargetMode="External"/><Relationship Id="rId19" Type="http://schemas.openxmlformats.org/officeDocument/2006/relationships/hyperlink" Target="mailto:damla.pince@peramuzesi.org.tr" TargetMode="External"/><Relationship Id="rId4" Type="http://schemas.openxmlformats.org/officeDocument/2006/relationships/settings" Target="settings.xml"/><Relationship Id="rId9" Type="http://schemas.openxmlformats.org/officeDocument/2006/relationships/hyperlink" Target="https://www.peramuzesi.org.tr/sergi/zamane-istanbullari/1292" TargetMode="External"/><Relationship Id="rId14" Type="http://schemas.openxmlformats.org/officeDocument/2006/relationships/hyperlink" Target="https://www.peramuzesi.org.tr/pera-ogrenme/atolye/surdurulebilirlik-doga-dostu-deterjan-/445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DE23-1A04-4941-A969-54EC7F08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989</Words>
  <Characters>5641</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7</cp:revision>
  <dcterms:created xsi:type="dcterms:W3CDTF">2023-03-21T12:28:00Z</dcterms:created>
  <dcterms:modified xsi:type="dcterms:W3CDTF">2023-03-22T06:54:00Z</dcterms:modified>
</cp:coreProperties>
</file>