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D9C44" w14:textId="77777777" w:rsidR="002C18AC" w:rsidRDefault="007453D7">
      <w:pPr>
        <w:pStyle w:val="AralkYok"/>
        <w:rPr>
          <w:rFonts w:eastAsia="Calibri"/>
          <w:u w:val="single"/>
        </w:rPr>
      </w:pPr>
      <w:r>
        <w:rPr>
          <w:rFonts w:eastAsia="Calibri"/>
          <w:u w:val="single"/>
        </w:rPr>
        <w:t xml:space="preserve">Basın Bülteni </w:t>
      </w:r>
    </w:p>
    <w:p w14:paraId="79C0C4ED" w14:textId="273D3A54" w:rsidR="002C18AC" w:rsidRDefault="0021544C">
      <w:pPr>
        <w:pStyle w:val="BodyA"/>
        <w:jc w:val="both"/>
        <w:rPr>
          <w:rFonts w:ascii="Calibri" w:eastAsia="Calibri" w:hAnsi="Calibri" w:cs="Calibri"/>
          <w:sz w:val="22"/>
          <w:szCs w:val="22"/>
        </w:rPr>
      </w:pPr>
      <w:r>
        <w:rPr>
          <w:rFonts w:ascii="Calibri" w:eastAsia="Calibri" w:hAnsi="Calibri" w:cs="Calibri"/>
          <w:sz w:val="22"/>
          <w:szCs w:val="22"/>
        </w:rPr>
        <w:t>1</w:t>
      </w:r>
      <w:r w:rsidR="0066238B">
        <w:rPr>
          <w:rFonts w:ascii="Calibri" w:eastAsia="Calibri" w:hAnsi="Calibri" w:cs="Calibri"/>
          <w:sz w:val="22"/>
          <w:szCs w:val="22"/>
        </w:rPr>
        <w:t xml:space="preserve">5 </w:t>
      </w:r>
      <w:r>
        <w:rPr>
          <w:rFonts w:ascii="Calibri" w:eastAsia="Calibri" w:hAnsi="Calibri" w:cs="Calibri"/>
          <w:sz w:val="22"/>
          <w:szCs w:val="22"/>
        </w:rPr>
        <w:t xml:space="preserve">Kasım </w:t>
      </w:r>
      <w:r w:rsidR="007453D7">
        <w:rPr>
          <w:rFonts w:ascii="Calibri" w:eastAsia="Calibri" w:hAnsi="Calibri" w:cs="Calibri"/>
          <w:sz w:val="22"/>
          <w:szCs w:val="22"/>
        </w:rPr>
        <w:t>202</w:t>
      </w:r>
      <w:r w:rsidR="00EB5E57">
        <w:rPr>
          <w:rFonts w:ascii="Calibri" w:eastAsia="Calibri" w:hAnsi="Calibri" w:cs="Calibri"/>
          <w:sz w:val="22"/>
          <w:szCs w:val="22"/>
        </w:rPr>
        <w:t>3</w:t>
      </w:r>
    </w:p>
    <w:p w14:paraId="30A647CC" w14:textId="77777777" w:rsidR="005F56E8" w:rsidRPr="00223992" w:rsidRDefault="005F56E8" w:rsidP="005F56E8">
      <w:pPr>
        <w:pStyle w:val="BodyA"/>
        <w:jc w:val="center"/>
        <w:rPr>
          <w:rFonts w:ascii="Calibri" w:eastAsia="Calibri" w:hAnsi="Calibri" w:cs="Calibri"/>
          <w:b/>
          <w:bCs/>
          <w:color w:val="auto"/>
        </w:rPr>
      </w:pPr>
    </w:p>
    <w:p w14:paraId="4C529E5C" w14:textId="28E58531" w:rsidR="0029351D" w:rsidRPr="0029351D" w:rsidRDefault="0029351D" w:rsidP="0029351D">
      <w:pPr>
        <w:pStyle w:val="BodyA"/>
        <w:jc w:val="center"/>
        <w:rPr>
          <w:rFonts w:ascii="Calibri" w:hAnsi="Calibri" w:cs="Calibri"/>
          <w:b/>
          <w:color w:val="auto"/>
          <w:sz w:val="28"/>
          <w:szCs w:val="28"/>
          <w:u w:val="single"/>
        </w:rPr>
      </w:pPr>
      <w:r w:rsidRPr="0029351D">
        <w:rPr>
          <w:rFonts w:ascii="Calibri" w:hAnsi="Calibri" w:cs="Calibri"/>
          <w:b/>
          <w:color w:val="auto"/>
          <w:sz w:val="28"/>
          <w:szCs w:val="28"/>
          <w:u w:val="single"/>
        </w:rPr>
        <w:t>Ortak geleceğimize dair gerçek hikâyeler</w:t>
      </w:r>
    </w:p>
    <w:p w14:paraId="76EEEFBB" w14:textId="7D8272F9" w:rsidR="00CD0362" w:rsidRPr="005F56E8" w:rsidRDefault="0029351D" w:rsidP="0029351D">
      <w:pPr>
        <w:pStyle w:val="BodyA"/>
        <w:jc w:val="center"/>
        <w:rPr>
          <w:rFonts w:ascii="Calibri" w:eastAsia="Calibri" w:hAnsi="Calibri" w:cs="Calibri"/>
          <w:b/>
          <w:bCs/>
          <w:color w:val="auto"/>
          <w:sz w:val="36"/>
          <w:szCs w:val="36"/>
        </w:rPr>
      </w:pPr>
      <w:r w:rsidRPr="0029351D">
        <w:rPr>
          <w:rFonts w:ascii="Calibri" w:hAnsi="Calibri" w:cs="Calibri"/>
          <w:b/>
          <w:color w:val="auto"/>
          <w:sz w:val="36"/>
          <w:szCs w:val="36"/>
        </w:rPr>
        <w:t>ReelLife Film Gösterimleri</w:t>
      </w:r>
      <w:r>
        <w:rPr>
          <w:rFonts w:ascii="Calibri" w:hAnsi="Calibri" w:cs="Calibri"/>
          <w:b/>
          <w:color w:val="auto"/>
          <w:sz w:val="36"/>
          <w:szCs w:val="36"/>
        </w:rPr>
        <w:t xml:space="preserve"> </w:t>
      </w:r>
      <w:r w:rsidR="005F56E8">
        <w:rPr>
          <w:rFonts w:ascii="Calibri" w:hAnsi="Calibri" w:cs="Calibri"/>
          <w:b/>
          <w:color w:val="auto"/>
          <w:sz w:val="36"/>
          <w:szCs w:val="36"/>
        </w:rPr>
        <w:t xml:space="preserve"> </w:t>
      </w:r>
    </w:p>
    <w:p w14:paraId="566247F1" w14:textId="77777777" w:rsidR="0077291F" w:rsidRPr="0021544C" w:rsidRDefault="0077291F">
      <w:pPr>
        <w:pStyle w:val="AralkYok"/>
        <w:jc w:val="both"/>
        <w:rPr>
          <w:rFonts w:cs="Calibri"/>
          <w:sz w:val="24"/>
          <w:szCs w:val="24"/>
        </w:rPr>
      </w:pPr>
    </w:p>
    <w:p w14:paraId="649411C8" w14:textId="4E9BF7C2" w:rsidR="0021544C" w:rsidRDefault="00A14E5D" w:rsidP="0021544C">
      <w:pPr>
        <w:pStyle w:val="AralkYok"/>
        <w:jc w:val="both"/>
        <w:rPr>
          <w:rFonts w:cs="Calibri"/>
          <w:b/>
          <w:bCs/>
          <w:sz w:val="24"/>
          <w:szCs w:val="24"/>
        </w:rPr>
      </w:pPr>
      <w:r w:rsidRPr="0021544C">
        <w:rPr>
          <w:rFonts w:cs="Calibri"/>
          <w:b/>
          <w:bCs/>
          <w:sz w:val="24"/>
          <w:szCs w:val="24"/>
        </w:rPr>
        <w:t>Pera Müzesi Film ve Video Programlar</w:t>
      </w:r>
      <w:r w:rsidR="003D46AA">
        <w:rPr>
          <w:rFonts w:cs="Calibri"/>
          <w:b/>
          <w:bCs/>
          <w:sz w:val="24"/>
          <w:szCs w:val="24"/>
        </w:rPr>
        <w:t>ı,</w:t>
      </w:r>
      <w:r w:rsidR="0021544C" w:rsidRPr="0021544C">
        <w:rPr>
          <w:rFonts w:cs="Calibri"/>
          <w:b/>
          <w:bCs/>
          <w:sz w:val="24"/>
          <w:szCs w:val="24"/>
        </w:rPr>
        <w:t xml:space="preserve"> UNDP Istanbul Regional Hub ve Columbia Global Centers | Istanbul iş birliğiyle ReelLife film programı</w:t>
      </w:r>
      <w:r w:rsidR="003D46AA">
        <w:rPr>
          <w:rFonts w:cs="Calibri"/>
          <w:b/>
          <w:bCs/>
          <w:sz w:val="24"/>
          <w:szCs w:val="24"/>
        </w:rPr>
        <w:t>nı sinemaseverlerle buluşturuyor</w:t>
      </w:r>
      <w:r w:rsidR="0021544C" w:rsidRPr="0021544C">
        <w:rPr>
          <w:rFonts w:cs="Calibri"/>
          <w:b/>
          <w:bCs/>
          <w:sz w:val="24"/>
          <w:szCs w:val="24"/>
        </w:rPr>
        <w:t xml:space="preserve">. </w:t>
      </w:r>
      <w:r w:rsidR="003D46AA">
        <w:rPr>
          <w:rFonts w:cs="Calibri"/>
          <w:b/>
          <w:bCs/>
          <w:sz w:val="24"/>
          <w:szCs w:val="24"/>
        </w:rPr>
        <w:t xml:space="preserve">16 Kasım - 12 Aralık arasında </w:t>
      </w:r>
      <w:r w:rsidR="00960AA9" w:rsidRPr="0021544C">
        <w:rPr>
          <w:rFonts w:cs="Calibri"/>
          <w:b/>
          <w:bCs/>
          <w:sz w:val="24"/>
          <w:szCs w:val="24"/>
        </w:rPr>
        <w:t>Pera Müzesi Oditoryumu’nda</w:t>
      </w:r>
      <w:r w:rsidR="00960AA9">
        <w:rPr>
          <w:rFonts w:cs="Calibri"/>
          <w:b/>
          <w:bCs/>
          <w:sz w:val="24"/>
          <w:szCs w:val="24"/>
        </w:rPr>
        <w:t xml:space="preserve"> </w:t>
      </w:r>
      <w:r w:rsidR="003D46AA">
        <w:rPr>
          <w:rFonts w:cs="Calibri"/>
          <w:b/>
          <w:bCs/>
          <w:sz w:val="24"/>
          <w:szCs w:val="24"/>
        </w:rPr>
        <w:t xml:space="preserve">ücretsiz gerçekleşecek program kapsamında, film gösterimlerine yönetmenlerin ve </w:t>
      </w:r>
      <w:r w:rsidR="00E91E6E">
        <w:rPr>
          <w:rFonts w:cs="Calibri"/>
          <w:b/>
          <w:bCs/>
          <w:sz w:val="24"/>
          <w:szCs w:val="24"/>
        </w:rPr>
        <w:t xml:space="preserve">misafir </w:t>
      </w:r>
      <w:r w:rsidR="003D46AA">
        <w:rPr>
          <w:rFonts w:cs="Calibri"/>
          <w:b/>
          <w:bCs/>
          <w:sz w:val="24"/>
          <w:szCs w:val="24"/>
        </w:rPr>
        <w:t>konuşmacıların katılacağı söyleşiler eşlik edecek.</w:t>
      </w:r>
    </w:p>
    <w:p w14:paraId="1F7B00B2" w14:textId="77777777" w:rsidR="0021544C" w:rsidRPr="0021544C" w:rsidRDefault="0021544C" w:rsidP="0021544C">
      <w:pPr>
        <w:pStyle w:val="AralkYok"/>
        <w:jc w:val="both"/>
        <w:rPr>
          <w:rFonts w:cs="Calibri"/>
          <w:color w:val="FF0000"/>
          <w:sz w:val="24"/>
          <w:szCs w:val="24"/>
        </w:rPr>
      </w:pPr>
    </w:p>
    <w:p w14:paraId="4CD67ABD" w14:textId="416D2655" w:rsidR="0021544C" w:rsidRDefault="00AD60EF" w:rsidP="0021544C">
      <w:pPr>
        <w:pStyle w:val="AralkYok"/>
        <w:jc w:val="both"/>
        <w:rPr>
          <w:rFonts w:cs="Calibri"/>
          <w:sz w:val="24"/>
          <w:szCs w:val="24"/>
        </w:rPr>
      </w:pPr>
      <w:r w:rsidRPr="00AD60EF">
        <w:rPr>
          <w:rFonts w:cs="Calibri"/>
          <w:sz w:val="24"/>
          <w:szCs w:val="24"/>
        </w:rPr>
        <w:t xml:space="preserve">Pera Müzesi Oditoryumu’nda gösterime sunulan </w:t>
      </w:r>
      <w:hyperlink r:id="rId8" w:history="1">
        <w:proofErr w:type="spellStart"/>
        <w:r w:rsidR="00E91E6E">
          <w:rPr>
            <w:rStyle w:val="Kpr"/>
            <w:rFonts w:cs="Calibri"/>
            <w:b/>
            <w:bCs/>
            <w:sz w:val="24"/>
            <w:szCs w:val="24"/>
          </w:rPr>
          <w:t>ReelLife</w:t>
        </w:r>
        <w:proofErr w:type="spellEnd"/>
        <w:r w:rsidR="00E91E6E">
          <w:rPr>
            <w:rStyle w:val="Kpr"/>
            <w:rFonts w:cs="Calibri"/>
            <w:b/>
            <w:bCs/>
            <w:sz w:val="24"/>
            <w:szCs w:val="24"/>
          </w:rPr>
          <w:t xml:space="preserve"> Film Gösterimleri</w:t>
        </w:r>
      </w:hyperlink>
      <w:r w:rsidRPr="00960AA9">
        <w:rPr>
          <w:rFonts w:cs="Calibri"/>
          <w:sz w:val="24"/>
          <w:szCs w:val="24"/>
        </w:rPr>
        <w:t xml:space="preserve">, </w:t>
      </w:r>
      <w:r>
        <w:rPr>
          <w:rFonts w:cs="Calibri"/>
          <w:sz w:val="24"/>
          <w:szCs w:val="24"/>
        </w:rPr>
        <w:t>h</w:t>
      </w:r>
      <w:r w:rsidR="0021544C" w:rsidRPr="00960AA9">
        <w:rPr>
          <w:rFonts w:cs="Calibri"/>
          <w:sz w:val="24"/>
          <w:szCs w:val="24"/>
        </w:rPr>
        <w:t>em gündelik yaşa</w:t>
      </w:r>
      <w:r>
        <w:rPr>
          <w:rFonts w:cs="Calibri"/>
          <w:sz w:val="24"/>
          <w:szCs w:val="24"/>
        </w:rPr>
        <w:t>m</w:t>
      </w:r>
      <w:r w:rsidR="0021544C" w:rsidRPr="00960AA9">
        <w:rPr>
          <w:rFonts w:cs="Calibri"/>
          <w:sz w:val="24"/>
          <w:szCs w:val="24"/>
        </w:rPr>
        <w:t xml:space="preserve">da hem de seyirci koltuğunda bilgiye boğulmuş bireyler </w:t>
      </w:r>
      <w:r>
        <w:rPr>
          <w:rFonts w:cs="Calibri"/>
          <w:sz w:val="24"/>
          <w:szCs w:val="24"/>
        </w:rPr>
        <w:t>olarak</w:t>
      </w:r>
      <w:r w:rsidR="0021544C" w:rsidRPr="00960AA9">
        <w:rPr>
          <w:rFonts w:cs="Calibri"/>
          <w:sz w:val="24"/>
          <w:szCs w:val="24"/>
        </w:rPr>
        <w:t xml:space="preserve"> bildiklerimizin h</w:t>
      </w:r>
      <w:r w:rsidR="00960AA9" w:rsidRPr="00960AA9">
        <w:rPr>
          <w:rFonts w:cs="Calibri"/>
          <w:sz w:val="24"/>
          <w:szCs w:val="24"/>
        </w:rPr>
        <w:t>a</w:t>
      </w:r>
      <w:r w:rsidR="0021544C" w:rsidRPr="00960AA9">
        <w:rPr>
          <w:rFonts w:cs="Calibri"/>
          <w:sz w:val="24"/>
          <w:szCs w:val="24"/>
        </w:rPr>
        <w:t xml:space="preserve">len çok kısıtlı olduğunu </w:t>
      </w:r>
      <w:r>
        <w:rPr>
          <w:rFonts w:cs="Calibri"/>
          <w:sz w:val="24"/>
          <w:szCs w:val="24"/>
        </w:rPr>
        <w:t xml:space="preserve">gözler önüne </w:t>
      </w:r>
      <w:r>
        <w:rPr>
          <w:rFonts w:cs="Calibri"/>
          <w:sz w:val="24"/>
          <w:szCs w:val="24"/>
        </w:rPr>
        <w:t>seren yapımları bir araya getiriyor.</w:t>
      </w:r>
      <w:r w:rsidR="0021544C" w:rsidRPr="00960AA9">
        <w:rPr>
          <w:rFonts w:cs="Calibri"/>
          <w:sz w:val="24"/>
          <w:szCs w:val="24"/>
        </w:rPr>
        <w:t xml:space="preserve"> </w:t>
      </w:r>
      <w:r>
        <w:rPr>
          <w:rFonts w:cs="Calibri"/>
          <w:sz w:val="24"/>
          <w:szCs w:val="24"/>
        </w:rPr>
        <w:t>D</w:t>
      </w:r>
      <w:r w:rsidR="0021544C" w:rsidRPr="00960AA9">
        <w:rPr>
          <w:rFonts w:cs="Calibri"/>
          <w:sz w:val="24"/>
          <w:szCs w:val="24"/>
        </w:rPr>
        <w:t>ünyanın farklı yerlerinden</w:t>
      </w:r>
      <w:r>
        <w:rPr>
          <w:rFonts w:cs="Calibri"/>
          <w:sz w:val="24"/>
          <w:szCs w:val="24"/>
        </w:rPr>
        <w:t xml:space="preserve"> </w:t>
      </w:r>
      <w:r w:rsidR="0021544C" w:rsidRPr="00960AA9">
        <w:rPr>
          <w:rFonts w:cs="Calibri"/>
          <w:sz w:val="24"/>
          <w:szCs w:val="24"/>
        </w:rPr>
        <w:t>çeşitli sosyal meselelere odaklanan hikâyeleri takip ed</w:t>
      </w:r>
      <w:r>
        <w:rPr>
          <w:rFonts w:cs="Calibri"/>
          <w:sz w:val="24"/>
          <w:szCs w:val="24"/>
        </w:rPr>
        <w:t>en p</w:t>
      </w:r>
      <w:r w:rsidR="0021544C" w:rsidRPr="00960AA9">
        <w:rPr>
          <w:rFonts w:cs="Calibri"/>
          <w:sz w:val="24"/>
          <w:szCs w:val="24"/>
        </w:rPr>
        <w:t>rogram, gösterimlerin ardından gerçekleşecek söyleşiler</w:t>
      </w:r>
      <w:r w:rsidR="00E91E6E">
        <w:rPr>
          <w:rFonts w:cs="Calibri"/>
          <w:sz w:val="24"/>
          <w:szCs w:val="24"/>
        </w:rPr>
        <w:t>de</w:t>
      </w:r>
      <w:r w:rsidR="0021544C" w:rsidRPr="00960AA9">
        <w:rPr>
          <w:rFonts w:cs="Calibri"/>
          <w:sz w:val="24"/>
          <w:szCs w:val="24"/>
        </w:rPr>
        <w:t xml:space="preserve"> izleyiciye daha derin bir anlayış kazandırmayı hedefliyor.</w:t>
      </w:r>
    </w:p>
    <w:p w14:paraId="02334757" w14:textId="77777777" w:rsidR="008B1B78" w:rsidRDefault="008B1B78" w:rsidP="00960AA9">
      <w:pPr>
        <w:pStyle w:val="AralkYok"/>
        <w:jc w:val="both"/>
        <w:rPr>
          <w:rFonts w:cs="Calibri"/>
          <w:sz w:val="24"/>
          <w:szCs w:val="24"/>
        </w:rPr>
      </w:pPr>
    </w:p>
    <w:p w14:paraId="119D748C" w14:textId="6D28DF59" w:rsidR="00432E30" w:rsidRPr="00432E30" w:rsidRDefault="00432E30" w:rsidP="00960AA9">
      <w:pPr>
        <w:pStyle w:val="AralkYok"/>
        <w:jc w:val="both"/>
        <w:rPr>
          <w:rFonts w:cs="Calibri"/>
          <w:b/>
          <w:bCs/>
          <w:sz w:val="26"/>
          <w:szCs w:val="26"/>
        </w:rPr>
      </w:pPr>
      <w:r w:rsidRPr="00432E30">
        <w:rPr>
          <w:rFonts w:cs="Calibri"/>
          <w:b/>
          <w:bCs/>
          <w:sz w:val="26"/>
          <w:szCs w:val="26"/>
        </w:rPr>
        <w:t>Durmaksızın çalışma kültürüne</w:t>
      </w:r>
      <w:r>
        <w:rPr>
          <w:rFonts w:cs="Calibri"/>
          <w:b/>
          <w:bCs/>
          <w:sz w:val="26"/>
          <w:szCs w:val="26"/>
        </w:rPr>
        <w:t xml:space="preserve"> içeriden</w:t>
      </w:r>
      <w:r w:rsidRPr="00432E30">
        <w:rPr>
          <w:rFonts w:cs="Calibri"/>
          <w:b/>
          <w:bCs/>
          <w:sz w:val="26"/>
          <w:szCs w:val="26"/>
        </w:rPr>
        <w:t xml:space="preserve"> bakış</w:t>
      </w:r>
    </w:p>
    <w:p w14:paraId="19C6E136" w14:textId="499C19E3" w:rsidR="00960AA9" w:rsidRPr="005571C6" w:rsidRDefault="00AD60EF" w:rsidP="00960AA9">
      <w:pPr>
        <w:pStyle w:val="AralkYok"/>
        <w:jc w:val="both"/>
        <w:rPr>
          <w:rFonts w:cs="Calibri"/>
          <w:sz w:val="24"/>
          <w:szCs w:val="24"/>
        </w:rPr>
      </w:pPr>
      <w:r w:rsidRPr="00AD60EF">
        <w:rPr>
          <w:rFonts w:cs="Calibri"/>
          <w:sz w:val="24"/>
          <w:szCs w:val="24"/>
        </w:rPr>
        <w:t>ReelLife seçkis</w:t>
      </w:r>
      <w:r>
        <w:rPr>
          <w:rFonts w:cs="Calibri"/>
          <w:sz w:val="24"/>
          <w:szCs w:val="24"/>
        </w:rPr>
        <w:t xml:space="preserve">inin ilk filmi </w:t>
      </w:r>
      <w:r w:rsidRPr="00AD60EF">
        <w:rPr>
          <w:rFonts w:cs="Calibri"/>
          <w:b/>
          <w:bCs/>
          <w:sz w:val="24"/>
          <w:szCs w:val="24"/>
        </w:rPr>
        <w:t>16 Kasım</w:t>
      </w:r>
      <w:r>
        <w:rPr>
          <w:rFonts w:cs="Calibri"/>
          <w:sz w:val="24"/>
          <w:szCs w:val="24"/>
        </w:rPr>
        <w:t xml:space="preserve">’da sinemaseverlerle buluşacak. </w:t>
      </w:r>
      <w:hyperlink r:id="rId9" w:history="1">
        <w:r w:rsidRPr="00144003">
          <w:rPr>
            <w:rStyle w:val="Kpr"/>
            <w:rFonts w:cs="Calibri"/>
            <w:i/>
            <w:iCs/>
            <w:sz w:val="24"/>
            <w:szCs w:val="24"/>
          </w:rPr>
          <w:t>Through the Night</w:t>
        </w:r>
      </w:hyperlink>
      <w:r>
        <w:rPr>
          <w:rFonts w:cs="Calibri"/>
          <w:sz w:val="24"/>
          <w:szCs w:val="24"/>
        </w:rPr>
        <w:t xml:space="preserve"> adlı belgesel, </w:t>
      </w:r>
      <w:r w:rsidR="0021544C" w:rsidRPr="00960AA9">
        <w:rPr>
          <w:rFonts w:cs="Calibri"/>
          <w:sz w:val="24"/>
          <w:szCs w:val="24"/>
        </w:rPr>
        <w:t>24 saat açık bir kreşte yolları kesişen karakterler üzerinden</w:t>
      </w:r>
      <w:r w:rsidR="00E36218">
        <w:rPr>
          <w:rFonts w:cs="Calibri"/>
          <w:sz w:val="24"/>
          <w:szCs w:val="24"/>
        </w:rPr>
        <w:t>,</w:t>
      </w:r>
      <w:r w:rsidR="0021544C" w:rsidRPr="00960AA9">
        <w:rPr>
          <w:rFonts w:cs="Calibri"/>
          <w:sz w:val="24"/>
          <w:szCs w:val="24"/>
        </w:rPr>
        <w:t xml:space="preserve"> çalışma kültürünün yükünü taşıyanlara </w:t>
      </w:r>
      <w:r>
        <w:rPr>
          <w:rFonts w:cs="Calibri"/>
          <w:sz w:val="24"/>
          <w:szCs w:val="24"/>
        </w:rPr>
        <w:t xml:space="preserve">mercek tutuyor. </w:t>
      </w:r>
      <w:r w:rsidR="00960AA9" w:rsidRPr="005571C6">
        <w:rPr>
          <w:rFonts w:cs="Calibri"/>
          <w:sz w:val="24"/>
          <w:szCs w:val="24"/>
        </w:rPr>
        <w:t xml:space="preserve">Gösterimin ardından yönetmen </w:t>
      </w:r>
      <w:r w:rsidR="00960AA9" w:rsidRPr="00AD60EF">
        <w:rPr>
          <w:rFonts w:cs="Calibri"/>
          <w:b/>
          <w:bCs/>
          <w:sz w:val="24"/>
          <w:szCs w:val="24"/>
        </w:rPr>
        <w:t>Loira Limbal</w:t>
      </w:r>
      <w:r>
        <w:rPr>
          <w:rFonts w:cs="Calibri"/>
          <w:sz w:val="24"/>
          <w:szCs w:val="24"/>
        </w:rPr>
        <w:t xml:space="preserve">, </w:t>
      </w:r>
      <w:r w:rsidR="00960AA9" w:rsidRPr="005571C6">
        <w:rPr>
          <w:rFonts w:cs="Calibri"/>
          <w:sz w:val="24"/>
          <w:szCs w:val="24"/>
        </w:rPr>
        <w:t xml:space="preserve">UNDP Cinsiyet Eşitliği Uzmanı </w:t>
      </w:r>
      <w:r w:rsidR="00960AA9" w:rsidRPr="00AD60EF">
        <w:rPr>
          <w:rFonts w:cs="Calibri"/>
          <w:b/>
          <w:bCs/>
          <w:sz w:val="24"/>
          <w:szCs w:val="24"/>
        </w:rPr>
        <w:t>Ilaria Mariotti</w:t>
      </w:r>
      <w:r w:rsidR="00960AA9" w:rsidRPr="005571C6">
        <w:rPr>
          <w:rFonts w:cs="Calibri"/>
          <w:sz w:val="24"/>
          <w:szCs w:val="24"/>
        </w:rPr>
        <w:t xml:space="preserve"> ve Cinsiyet Eşitliği ve Bütçeleme Uzmanı </w:t>
      </w:r>
      <w:r w:rsidR="00960AA9" w:rsidRPr="00AD60EF">
        <w:rPr>
          <w:rFonts w:cs="Calibri"/>
          <w:b/>
          <w:bCs/>
          <w:sz w:val="24"/>
          <w:szCs w:val="24"/>
        </w:rPr>
        <w:t>Özgün Akduran Erol</w:t>
      </w:r>
      <w:r>
        <w:rPr>
          <w:rFonts w:cs="Calibri"/>
          <w:sz w:val="24"/>
          <w:szCs w:val="24"/>
        </w:rPr>
        <w:t xml:space="preserve">’un katılımıyla bir söyleşi gerçekleşecek. </w:t>
      </w:r>
    </w:p>
    <w:p w14:paraId="60662311" w14:textId="77777777" w:rsidR="00960AA9" w:rsidRDefault="00960AA9" w:rsidP="0021544C">
      <w:pPr>
        <w:pStyle w:val="AralkYok"/>
        <w:jc w:val="both"/>
        <w:rPr>
          <w:rFonts w:cs="Calibri"/>
          <w:i/>
          <w:iCs/>
          <w:sz w:val="24"/>
          <w:szCs w:val="24"/>
        </w:rPr>
      </w:pPr>
    </w:p>
    <w:p w14:paraId="28C5E0A4" w14:textId="7E571467" w:rsidR="00432E30" w:rsidRPr="00432E30" w:rsidRDefault="0021544C" w:rsidP="000E6A23">
      <w:pPr>
        <w:pStyle w:val="AralkYok"/>
        <w:jc w:val="both"/>
        <w:rPr>
          <w:rFonts w:cs="Calibri"/>
          <w:b/>
          <w:bCs/>
          <w:sz w:val="26"/>
          <w:szCs w:val="26"/>
        </w:rPr>
      </w:pPr>
      <w:r w:rsidRPr="00432E30">
        <w:rPr>
          <w:rFonts w:cs="Calibri"/>
          <w:b/>
          <w:bCs/>
          <w:sz w:val="26"/>
          <w:szCs w:val="26"/>
        </w:rPr>
        <w:t>Porto Riko’nun güncel portresi</w:t>
      </w:r>
    </w:p>
    <w:p w14:paraId="14321F08" w14:textId="6EEC32F1" w:rsidR="000E6A23" w:rsidRDefault="000E6A23" w:rsidP="000E6A23">
      <w:pPr>
        <w:pStyle w:val="AralkYok"/>
        <w:jc w:val="both"/>
        <w:rPr>
          <w:rFonts w:cs="Calibri"/>
          <w:sz w:val="24"/>
          <w:szCs w:val="24"/>
        </w:rPr>
      </w:pPr>
      <w:r w:rsidRPr="005571C6">
        <w:rPr>
          <w:rFonts w:cs="Calibri"/>
          <w:sz w:val="24"/>
          <w:szCs w:val="24"/>
        </w:rPr>
        <w:t xml:space="preserve">Kolektif travma ve direnişin portresini sunan </w:t>
      </w:r>
      <w:hyperlink r:id="rId10" w:history="1">
        <w:r w:rsidR="00432E30" w:rsidRPr="00144003">
          <w:rPr>
            <w:rStyle w:val="Kpr"/>
            <w:rFonts w:cs="Calibri"/>
            <w:i/>
            <w:iCs/>
            <w:sz w:val="24"/>
            <w:szCs w:val="24"/>
          </w:rPr>
          <w:t>Landfall</w:t>
        </w:r>
      </w:hyperlink>
      <w:r w:rsidR="00432E30">
        <w:rPr>
          <w:rFonts w:cs="Calibri"/>
          <w:i/>
          <w:iCs/>
          <w:sz w:val="24"/>
          <w:szCs w:val="24"/>
        </w:rPr>
        <w:t xml:space="preserve">, </w:t>
      </w:r>
      <w:r w:rsidRPr="005571C6">
        <w:rPr>
          <w:rFonts w:cs="Calibri"/>
          <w:sz w:val="24"/>
          <w:szCs w:val="24"/>
        </w:rPr>
        <w:t xml:space="preserve">borç kriziyle boğuşurken güçlü bir kasırgayla yıkıma uğrayan Porto Riko'yu merceğine alıyor. Biri çevresel, diğeri ekonomik bu iki fırtınanın akrabalığını inceleyen film, yerel sakinlerin ve dışarıdan gelen </w:t>
      </w:r>
      <w:r>
        <w:rPr>
          <w:rFonts w:cs="Calibri"/>
          <w:sz w:val="24"/>
          <w:szCs w:val="24"/>
        </w:rPr>
        <w:t>“</w:t>
      </w:r>
      <w:r w:rsidRPr="005571C6">
        <w:rPr>
          <w:rFonts w:cs="Calibri"/>
          <w:sz w:val="24"/>
          <w:szCs w:val="24"/>
        </w:rPr>
        <w:t>yardımcıların</w:t>
      </w:r>
      <w:r>
        <w:rPr>
          <w:rFonts w:cs="Calibri"/>
          <w:sz w:val="24"/>
          <w:szCs w:val="24"/>
        </w:rPr>
        <w:t>”</w:t>
      </w:r>
      <w:r w:rsidRPr="005571C6">
        <w:rPr>
          <w:rFonts w:cs="Calibri"/>
          <w:sz w:val="24"/>
          <w:szCs w:val="24"/>
        </w:rPr>
        <w:t xml:space="preserve"> ütopik iyileşme arayışlarını bir araya getiriyor.</w:t>
      </w:r>
      <w:r>
        <w:rPr>
          <w:rFonts w:cs="Calibri"/>
          <w:sz w:val="24"/>
          <w:szCs w:val="24"/>
        </w:rPr>
        <w:t xml:space="preserve"> </w:t>
      </w:r>
      <w:r w:rsidRPr="003D46AA">
        <w:rPr>
          <w:rFonts w:cs="Calibri"/>
          <w:b/>
          <w:sz w:val="24"/>
          <w:szCs w:val="24"/>
        </w:rPr>
        <w:t>30 Kasım</w:t>
      </w:r>
      <w:r w:rsidRPr="000E6A23">
        <w:rPr>
          <w:rFonts w:cs="Calibri"/>
          <w:bCs/>
          <w:sz w:val="24"/>
          <w:szCs w:val="24"/>
        </w:rPr>
        <w:t>’da</w:t>
      </w:r>
      <w:r>
        <w:rPr>
          <w:rFonts w:cs="Calibri"/>
          <w:bCs/>
          <w:sz w:val="24"/>
          <w:szCs w:val="24"/>
        </w:rPr>
        <w:t xml:space="preserve">ki film </w:t>
      </w:r>
      <w:r>
        <w:rPr>
          <w:rFonts w:cs="Calibri"/>
          <w:sz w:val="24"/>
          <w:szCs w:val="24"/>
        </w:rPr>
        <w:t>g</w:t>
      </w:r>
      <w:r w:rsidRPr="005571C6">
        <w:rPr>
          <w:rFonts w:cs="Calibri"/>
          <w:sz w:val="24"/>
          <w:szCs w:val="24"/>
        </w:rPr>
        <w:t>österimin</w:t>
      </w:r>
      <w:r>
        <w:rPr>
          <w:rFonts w:cs="Calibri"/>
          <w:sz w:val="24"/>
          <w:szCs w:val="24"/>
        </w:rPr>
        <w:t>in</w:t>
      </w:r>
      <w:r w:rsidRPr="005571C6">
        <w:rPr>
          <w:rFonts w:cs="Calibri"/>
          <w:sz w:val="24"/>
          <w:szCs w:val="24"/>
        </w:rPr>
        <w:t xml:space="preserve"> ardından </w:t>
      </w:r>
      <w:r w:rsidRPr="000E6A23">
        <w:rPr>
          <w:rFonts w:cs="Calibri"/>
          <w:sz w:val="24"/>
          <w:szCs w:val="24"/>
        </w:rPr>
        <w:t xml:space="preserve">yönetmen </w:t>
      </w:r>
      <w:r w:rsidRPr="000E6A23">
        <w:rPr>
          <w:rFonts w:cs="Calibri"/>
          <w:b/>
          <w:bCs/>
          <w:sz w:val="24"/>
          <w:szCs w:val="24"/>
        </w:rPr>
        <w:t>Cecilia Aldarondo</w:t>
      </w:r>
      <w:r w:rsidR="00E36218" w:rsidRPr="0066238B">
        <w:rPr>
          <w:rFonts w:cs="Calibri"/>
          <w:bCs/>
          <w:sz w:val="24"/>
          <w:szCs w:val="24"/>
        </w:rPr>
        <w:t>, UNDP İstanbul Bölgesel Merkezi İklim Değişikliği ve Afet Direnci Ekibi Takım Lideri</w:t>
      </w:r>
      <w:r w:rsidR="00E36218" w:rsidRPr="00E36218">
        <w:rPr>
          <w:rFonts w:cs="Calibri"/>
          <w:b/>
          <w:bCs/>
          <w:sz w:val="24"/>
          <w:szCs w:val="24"/>
        </w:rPr>
        <w:t xml:space="preserve"> Stanislav Kim</w:t>
      </w:r>
      <w:r>
        <w:rPr>
          <w:rFonts w:cs="Calibri"/>
          <w:sz w:val="24"/>
          <w:szCs w:val="24"/>
        </w:rPr>
        <w:t xml:space="preserve"> ile </w:t>
      </w:r>
      <w:r w:rsidRPr="005571C6">
        <w:rPr>
          <w:rFonts w:cs="Calibri"/>
          <w:sz w:val="24"/>
          <w:szCs w:val="24"/>
        </w:rPr>
        <w:t xml:space="preserve">sosyal bilimci ve kent araştırmacısı </w:t>
      </w:r>
      <w:r w:rsidRPr="000E6A23">
        <w:rPr>
          <w:rFonts w:cs="Calibri"/>
          <w:b/>
          <w:bCs/>
          <w:sz w:val="24"/>
          <w:szCs w:val="24"/>
        </w:rPr>
        <w:t>Murat Güney</w:t>
      </w:r>
      <w:r w:rsidRPr="000E6A23">
        <w:rPr>
          <w:rFonts w:cs="Calibri"/>
          <w:sz w:val="24"/>
          <w:szCs w:val="24"/>
        </w:rPr>
        <w:t>’in</w:t>
      </w:r>
      <w:r w:rsidRPr="005571C6">
        <w:rPr>
          <w:rFonts w:cs="Calibri"/>
          <w:sz w:val="24"/>
          <w:szCs w:val="24"/>
        </w:rPr>
        <w:t xml:space="preserve"> söyleşi</w:t>
      </w:r>
      <w:r>
        <w:rPr>
          <w:rFonts w:cs="Calibri"/>
          <w:sz w:val="24"/>
          <w:szCs w:val="24"/>
        </w:rPr>
        <w:t>si izlenebilir.</w:t>
      </w:r>
    </w:p>
    <w:p w14:paraId="6C9FA661" w14:textId="38AA3691" w:rsidR="00BA2A70" w:rsidRPr="00BA2A70" w:rsidRDefault="00960AA9" w:rsidP="005571C6">
      <w:pPr>
        <w:pStyle w:val="AralkYok"/>
        <w:jc w:val="both"/>
        <w:rPr>
          <w:rFonts w:cs="Calibri"/>
          <w:b/>
          <w:bCs/>
          <w:sz w:val="26"/>
          <w:szCs w:val="26"/>
        </w:rPr>
      </w:pPr>
      <w:r>
        <w:rPr>
          <w:rFonts w:cs="Calibri"/>
          <w:sz w:val="24"/>
          <w:szCs w:val="24"/>
        </w:rPr>
        <w:br/>
      </w:r>
      <w:r w:rsidR="00BA2A70" w:rsidRPr="00BA2A70">
        <w:rPr>
          <w:rFonts w:cs="Calibri"/>
          <w:b/>
          <w:bCs/>
          <w:sz w:val="26"/>
          <w:szCs w:val="26"/>
        </w:rPr>
        <w:t>İklim krizin</w:t>
      </w:r>
      <w:r w:rsidR="00BA2A70">
        <w:rPr>
          <w:rFonts w:cs="Calibri"/>
          <w:b/>
          <w:bCs/>
          <w:sz w:val="26"/>
          <w:szCs w:val="26"/>
        </w:rPr>
        <w:t>in tarafları</w:t>
      </w:r>
    </w:p>
    <w:p w14:paraId="29E82632" w14:textId="3FB70DF8" w:rsidR="00376390" w:rsidRPr="00144003" w:rsidRDefault="000E6A23" w:rsidP="005571C6">
      <w:pPr>
        <w:pStyle w:val="AralkYok"/>
        <w:jc w:val="both"/>
        <w:rPr>
          <w:rFonts w:cs="Calibri"/>
          <w:sz w:val="24"/>
          <w:szCs w:val="24"/>
        </w:rPr>
      </w:pPr>
      <w:r>
        <w:rPr>
          <w:rFonts w:cs="Calibri"/>
          <w:sz w:val="24"/>
          <w:szCs w:val="24"/>
        </w:rPr>
        <w:t xml:space="preserve">Programın son filmi </w:t>
      </w:r>
      <w:hyperlink r:id="rId11" w:history="1">
        <w:r w:rsidRPr="00144003">
          <w:rPr>
            <w:rStyle w:val="Kpr"/>
            <w:rFonts w:cs="Calibri"/>
            <w:i/>
            <w:iCs/>
            <w:sz w:val="24"/>
            <w:szCs w:val="24"/>
          </w:rPr>
          <w:t>Delikado</w:t>
        </w:r>
      </w:hyperlink>
      <w:r w:rsidR="00432E30">
        <w:rPr>
          <w:rFonts w:cs="Calibri"/>
          <w:sz w:val="24"/>
          <w:szCs w:val="24"/>
        </w:rPr>
        <w:t>,</w:t>
      </w:r>
      <w:r>
        <w:rPr>
          <w:rFonts w:cs="Calibri"/>
          <w:sz w:val="24"/>
          <w:szCs w:val="24"/>
        </w:rPr>
        <w:t xml:space="preserve"> </w:t>
      </w:r>
      <w:r w:rsidR="00C55F71">
        <w:rPr>
          <w:rFonts w:cs="Calibri"/>
          <w:sz w:val="24"/>
          <w:szCs w:val="24"/>
        </w:rPr>
        <w:t>i</w:t>
      </w:r>
      <w:r w:rsidR="00C55F71" w:rsidRPr="005571C6">
        <w:rPr>
          <w:rFonts w:cs="Calibri"/>
          <w:sz w:val="24"/>
          <w:szCs w:val="24"/>
        </w:rPr>
        <w:t>klim krizinin gölgesinde,</w:t>
      </w:r>
      <w:r w:rsidR="00C55F71">
        <w:rPr>
          <w:rFonts w:cs="Calibri"/>
          <w:sz w:val="24"/>
          <w:szCs w:val="24"/>
        </w:rPr>
        <w:t xml:space="preserve"> </w:t>
      </w:r>
      <w:r>
        <w:rPr>
          <w:rFonts w:cs="Calibri"/>
          <w:sz w:val="24"/>
          <w:szCs w:val="24"/>
        </w:rPr>
        <w:t xml:space="preserve">ekonomik </w:t>
      </w:r>
      <w:r w:rsidR="005571C6" w:rsidRPr="005571C6">
        <w:rPr>
          <w:rFonts w:cs="Calibri"/>
          <w:sz w:val="24"/>
          <w:szCs w:val="24"/>
        </w:rPr>
        <w:t xml:space="preserve">kalkınma </w:t>
      </w:r>
      <w:r>
        <w:rPr>
          <w:rFonts w:cs="Calibri"/>
          <w:sz w:val="24"/>
          <w:szCs w:val="24"/>
        </w:rPr>
        <w:t>il</w:t>
      </w:r>
      <w:r w:rsidR="005571C6" w:rsidRPr="005571C6">
        <w:rPr>
          <w:rFonts w:cs="Calibri"/>
          <w:sz w:val="24"/>
          <w:szCs w:val="24"/>
        </w:rPr>
        <w:t xml:space="preserve">e çevre arasındaki </w:t>
      </w:r>
      <w:r w:rsidR="00C55F71">
        <w:rPr>
          <w:rFonts w:cs="Calibri"/>
          <w:sz w:val="24"/>
          <w:szCs w:val="24"/>
        </w:rPr>
        <w:t xml:space="preserve">mücadeleye ev sahipliği yapan </w:t>
      </w:r>
      <w:r w:rsidR="005571C6" w:rsidRPr="005571C6">
        <w:rPr>
          <w:rFonts w:cs="Calibri"/>
          <w:sz w:val="24"/>
          <w:szCs w:val="24"/>
        </w:rPr>
        <w:t xml:space="preserve">tropik </w:t>
      </w:r>
      <w:r w:rsidR="00432E30">
        <w:rPr>
          <w:rFonts w:cs="Calibri"/>
          <w:sz w:val="24"/>
          <w:szCs w:val="24"/>
        </w:rPr>
        <w:t xml:space="preserve">bir </w:t>
      </w:r>
      <w:r w:rsidR="005571C6" w:rsidRPr="005571C6">
        <w:rPr>
          <w:rFonts w:cs="Calibri"/>
          <w:sz w:val="24"/>
          <w:szCs w:val="24"/>
        </w:rPr>
        <w:t>ada</w:t>
      </w:r>
      <w:r>
        <w:rPr>
          <w:rFonts w:cs="Calibri"/>
          <w:sz w:val="24"/>
          <w:szCs w:val="24"/>
        </w:rPr>
        <w:t xml:space="preserve">yı merkezine alıyor. </w:t>
      </w:r>
      <w:r w:rsidRPr="005571C6">
        <w:rPr>
          <w:rFonts w:cs="Calibri"/>
          <w:sz w:val="24"/>
          <w:szCs w:val="24"/>
        </w:rPr>
        <w:t>Filipinler'in en yeni turizm merkezlerinden</w:t>
      </w:r>
      <w:r>
        <w:rPr>
          <w:rFonts w:cs="Calibri"/>
          <w:sz w:val="24"/>
          <w:szCs w:val="24"/>
        </w:rPr>
        <w:t xml:space="preserve"> </w:t>
      </w:r>
      <w:r w:rsidRPr="000E6A23">
        <w:rPr>
          <w:rFonts w:cs="Calibri"/>
          <w:sz w:val="24"/>
          <w:szCs w:val="24"/>
        </w:rPr>
        <w:t>Palawan</w:t>
      </w:r>
      <w:r w:rsidR="00C55F71">
        <w:rPr>
          <w:rFonts w:cs="Calibri"/>
          <w:sz w:val="24"/>
          <w:szCs w:val="24"/>
        </w:rPr>
        <w:t>’da</w:t>
      </w:r>
      <w:r w:rsidR="00432E30">
        <w:rPr>
          <w:rFonts w:cs="Calibri"/>
          <w:sz w:val="24"/>
          <w:szCs w:val="24"/>
        </w:rPr>
        <w:t xml:space="preserve"> geçen belgesel,</w:t>
      </w:r>
      <w:r w:rsidR="00C55F71">
        <w:rPr>
          <w:rFonts w:cs="Calibri"/>
          <w:sz w:val="24"/>
          <w:szCs w:val="24"/>
        </w:rPr>
        <w:t xml:space="preserve"> </w:t>
      </w:r>
      <w:r w:rsidR="005571C6" w:rsidRPr="005571C6">
        <w:rPr>
          <w:rFonts w:cs="Calibri"/>
          <w:sz w:val="24"/>
          <w:szCs w:val="24"/>
        </w:rPr>
        <w:t xml:space="preserve">ülkenin </w:t>
      </w:r>
      <w:r w:rsidR="00C55F71">
        <w:rPr>
          <w:rFonts w:cs="Calibri"/>
          <w:sz w:val="24"/>
          <w:szCs w:val="24"/>
        </w:rPr>
        <w:t>“</w:t>
      </w:r>
      <w:r w:rsidR="005571C6" w:rsidRPr="005571C6">
        <w:rPr>
          <w:rFonts w:cs="Calibri"/>
          <w:sz w:val="24"/>
          <w:szCs w:val="24"/>
        </w:rPr>
        <w:t>son ekolojik sınırı</w:t>
      </w:r>
      <w:r w:rsidR="00C55F71">
        <w:rPr>
          <w:rFonts w:cs="Calibri"/>
          <w:sz w:val="24"/>
          <w:szCs w:val="24"/>
        </w:rPr>
        <w:t>”nı</w:t>
      </w:r>
      <w:r w:rsidR="005571C6" w:rsidRPr="005571C6">
        <w:rPr>
          <w:rFonts w:cs="Calibri"/>
          <w:sz w:val="24"/>
          <w:szCs w:val="24"/>
        </w:rPr>
        <w:t xml:space="preserve"> yok etmek isteyen politikacılara ve iş insanlarına karşı mücadele e</w:t>
      </w:r>
      <w:r w:rsidR="00C55F71">
        <w:rPr>
          <w:rFonts w:cs="Calibri"/>
          <w:sz w:val="24"/>
          <w:szCs w:val="24"/>
        </w:rPr>
        <w:t xml:space="preserve">den </w:t>
      </w:r>
      <w:r w:rsidR="00C55F71" w:rsidRPr="005571C6">
        <w:rPr>
          <w:rFonts w:cs="Calibri"/>
          <w:sz w:val="24"/>
          <w:szCs w:val="24"/>
        </w:rPr>
        <w:t>üç çevre aktivisti</w:t>
      </w:r>
      <w:r w:rsidR="00C55F71">
        <w:rPr>
          <w:rFonts w:cs="Calibri"/>
          <w:sz w:val="24"/>
          <w:szCs w:val="24"/>
        </w:rPr>
        <w:t>nin hikâyesini aktarıyor.</w:t>
      </w:r>
      <w:r w:rsidR="00432E30">
        <w:rPr>
          <w:rFonts w:cs="Calibri"/>
          <w:sz w:val="24"/>
          <w:szCs w:val="24"/>
        </w:rPr>
        <w:t xml:space="preserve"> </w:t>
      </w:r>
      <w:r w:rsidR="005571C6" w:rsidRPr="005571C6">
        <w:rPr>
          <w:rFonts w:cs="Calibri"/>
          <w:sz w:val="24"/>
          <w:szCs w:val="24"/>
        </w:rPr>
        <w:t>Gösterim</w:t>
      </w:r>
      <w:r w:rsidR="00432E30">
        <w:rPr>
          <w:rFonts w:cs="Calibri"/>
          <w:sz w:val="24"/>
          <w:szCs w:val="24"/>
        </w:rPr>
        <w:t>e,</w:t>
      </w:r>
      <w:r w:rsidR="005571C6" w:rsidRPr="005571C6">
        <w:rPr>
          <w:rFonts w:cs="Calibri"/>
          <w:sz w:val="24"/>
          <w:szCs w:val="24"/>
        </w:rPr>
        <w:t xml:space="preserve"> yönetmen </w:t>
      </w:r>
      <w:r w:rsidR="005571C6" w:rsidRPr="00C55F71">
        <w:rPr>
          <w:rFonts w:cs="Calibri"/>
          <w:b/>
          <w:bCs/>
          <w:sz w:val="24"/>
          <w:szCs w:val="24"/>
        </w:rPr>
        <w:t>Karl Malakunas</w:t>
      </w:r>
      <w:r w:rsidR="005571C6" w:rsidRPr="005571C6">
        <w:rPr>
          <w:rFonts w:cs="Calibri"/>
          <w:sz w:val="24"/>
          <w:szCs w:val="24"/>
        </w:rPr>
        <w:t xml:space="preserve">, UNDP Yönetim ve Barış İnşası Lideri </w:t>
      </w:r>
      <w:r w:rsidR="005571C6" w:rsidRPr="00C55F71">
        <w:rPr>
          <w:rFonts w:cs="Calibri"/>
          <w:b/>
          <w:bCs/>
          <w:sz w:val="24"/>
          <w:szCs w:val="24"/>
        </w:rPr>
        <w:t>Robert Bernardo</w:t>
      </w:r>
      <w:r w:rsidR="005571C6" w:rsidRPr="005571C6">
        <w:rPr>
          <w:rFonts w:cs="Calibri"/>
          <w:sz w:val="24"/>
          <w:szCs w:val="24"/>
        </w:rPr>
        <w:t xml:space="preserve"> ve Boğaziçi Üniversitesi </w:t>
      </w:r>
      <w:r w:rsidR="00C55F71">
        <w:rPr>
          <w:rFonts w:cs="Calibri"/>
          <w:sz w:val="24"/>
          <w:szCs w:val="24"/>
        </w:rPr>
        <w:t>Ö</w:t>
      </w:r>
      <w:r w:rsidR="005571C6" w:rsidRPr="005571C6">
        <w:rPr>
          <w:rFonts w:cs="Calibri"/>
          <w:sz w:val="24"/>
          <w:szCs w:val="24"/>
        </w:rPr>
        <w:t xml:space="preserve">ğretim </w:t>
      </w:r>
      <w:r w:rsidR="00C55F71">
        <w:rPr>
          <w:rFonts w:cs="Calibri"/>
          <w:sz w:val="24"/>
          <w:szCs w:val="24"/>
        </w:rPr>
        <w:t>Ü</w:t>
      </w:r>
      <w:r w:rsidR="005571C6" w:rsidRPr="005571C6">
        <w:rPr>
          <w:rFonts w:cs="Calibri"/>
          <w:sz w:val="24"/>
          <w:szCs w:val="24"/>
        </w:rPr>
        <w:t xml:space="preserve">yesi, </w:t>
      </w:r>
      <w:r w:rsidR="00C55F71">
        <w:rPr>
          <w:rFonts w:cs="Calibri"/>
          <w:sz w:val="24"/>
          <w:szCs w:val="24"/>
        </w:rPr>
        <w:t>e</w:t>
      </w:r>
      <w:r w:rsidR="005571C6" w:rsidRPr="005571C6">
        <w:rPr>
          <w:rFonts w:cs="Calibri"/>
          <w:sz w:val="24"/>
          <w:szCs w:val="24"/>
        </w:rPr>
        <w:t xml:space="preserve">konomi ve </w:t>
      </w:r>
      <w:r w:rsidR="00C55F71">
        <w:rPr>
          <w:rFonts w:cs="Calibri"/>
          <w:sz w:val="24"/>
          <w:szCs w:val="24"/>
        </w:rPr>
        <w:t>s</w:t>
      </w:r>
      <w:r w:rsidR="005571C6" w:rsidRPr="005571C6">
        <w:rPr>
          <w:rFonts w:cs="Calibri"/>
          <w:sz w:val="24"/>
          <w:szCs w:val="24"/>
        </w:rPr>
        <w:t xml:space="preserve">ürdürülebilirlik </w:t>
      </w:r>
      <w:r w:rsidR="00C55F71">
        <w:rPr>
          <w:rFonts w:cs="Calibri"/>
          <w:sz w:val="24"/>
          <w:szCs w:val="24"/>
        </w:rPr>
        <w:t>u</w:t>
      </w:r>
      <w:r w:rsidR="005571C6" w:rsidRPr="005571C6">
        <w:rPr>
          <w:rFonts w:cs="Calibri"/>
          <w:sz w:val="24"/>
          <w:szCs w:val="24"/>
        </w:rPr>
        <w:t>zmanı Begüm Özkaynak</w:t>
      </w:r>
      <w:r w:rsidR="00432E30">
        <w:rPr>
          <w:rFonts w:cs="Calibri"/>
          <w:sz w:val="24"/>
          <w:szCs w:val="24"/>
        </w:rPr>
        <w:t>’ın katılacağı</w:t>
      </w:r>
      <w:r w:rsidR="005571C6" w:rsidRPr="005571C6">
        <w:rPr>
          <w:rFonts w:cs="Calibri"/>
          <w:sz w:val="24"/>
          <w:szCs w:val="24"/>
        </w:rPr>
        <w:t xml:space="preserve"> söyleşi </w:t>
      </w:r>
      <w:r w:rsidR="00432E30">
        <w:rPr>
          <w:rFonts w:cs="Calibri"/>
          <w:sz w:val="24"/>
          <w:szCs w:val="24"/>
        </w:rPr>
        <w:t>eşlik ediyor.</w:t>
      </w:r>
    </w:p>
    <w:p w14:paraId="2AA4DC50" w14:textId="0176219D" w:rsidR="00BA31BB" w:rsidRPr="00144003" w:rsidRDefault="00BA31BB" w:rsidP="00BA31BB">
      <w:pPr>
        <w:pStyle w:val="Gvde"/>
        <w:jc w:val="both"/>
        <w:rPr>
          <w:rFonts w:ascii="Calibri" w:hAnsi="Calibri" w:cs="Calibri"/>
          <w:bCs/>
          <w:color w:val="auto"/>
        </w:rPr>
      </w:pPr>
    </w:p>
    <w:p w14:paraId="383EB74F" w14:textId="20A148AF" w:rsidR="00144003" w:rsidRDefault="008B1B78" w:rsidP="008B1B78">
      <w:pPr>
        <w:pStyle w:val="AralkYok"/>
        <w:jc w:val="both"/>
        <w:rPr>
          <w:rFonts w:cs="Calibri"/>
          <w:bCs/>
          <w:sz w:val="24"/>
          <w:szCs w:val="24"/>
        </w:rPr>
      </w:pPr>
      <w:r w:rsidRPr="00AD60EF">
        <w:rPr>
          <w:rFonts w:cs="Calibri"/>
          <w:sz w:val="24"/>
          <w:szCs w:val="24"/>
        </w:rPr>
        <w:t xml:space="preserve">Pera </w:t>
      </w:r>
      <w:r>
        <w:rPr>
          <w:rFonts w:cs="Calibri"/>
          <w:sz w:val="24"/>
          <w:szCs w:val="24"/>
        </w:rPr>
        <w:t>Film</w:t>
      </w:r>
      <w:r w:rsidRPr="00AD60EF">
        <w:rPr>
          <w:rFonts w:cs="Calibri"/>
          <w:sz w:val="24"/>
          <w:szCs w:val="24"/>
        </w:rPr>
        <w:t xml:space="preserve">, UNDP Istanbul Regional Hub ve Columbia Global Centers | Istanbul iş birliğiyle hazırlanan </w:t>
      </w:r>
      <w:r w:rsidR="003D46AA" w:rsidRPr="003D46AA">
        <w:rPr>
          <w:rFonts w:cs="Calibri"/>
          <w:sz w:val="24"/>
          <w:szCs w:val="24"/>
        </w:rPr>
        <w:t xml:space="preserve">ReelLife film </w:t>
      </w:r>
      <w:r w:rsidR="00960AA9">
        <w:rPr>
          <w:rFonts w:cs="Calibri"/>
          <w:sz w:val="24"/>
          <w:szCs w:val="24"/>
        </w:rPr>
        <w:t>programı</w:t>
      </w:r>
      <w:r w:rsidR="007453D7" w:rsidRPr="0021544C">
        <w:rPr>
          <w:rFonts w:cs="Calibri"/>
          <w:bCs/>
          <w:sz w:val="24"/>
          <w:szCs w:val="24"/>
        </w:rPr>
        <w:t xml:space="preserve"> </w:t>
      </w:r>
      <w:r w:rsidR="003D46AA" w:rsidRPr="003D46AA">
        <w:rPr>
          <w:rFonts w:cs="Calibri"/>
          <w:b/>
          <w:sz w:val="24"/>
          <w:szCs w:val="24"/>
        </w:rPr>
        <w:t xml:space="preserve">16 Kasım, 30 Kasım </w:t>
      </w:r>
      <w:r w:rsidR="003D46AA" w:rsidRPr="003D46AA">
        <w:rPr>
          <w:rFonts w:cs="Calibri"/>
          <w:bCs/>
          <w:sz w:val="24"/>
          <w:szCs w:val="24"/>
        </w:rPr>
        <w:t>ve</w:t>
      </w:r>
      <w:r w:rsidR="003D46AA" w:rsidRPr="003D46AA">
        <w:rPr>
          <w:rFonts w:cs="Calibri"/>
          <w:b/>
          <w:sz w:val="24"/>
          <w:szCs w:val="24"/>
        </w:rPr>
        <w:t xml:space="preserve"> 12 Aralık</w:t>
      </w:r>
      <w:r w:rsidR="003D46AA">
        <w:rPr>
          <w:rFonts w:cs="Calibri"/>
          <w:bCs/>
          <w:sz w:val="24"/>
          <w:szCs w:val="24"/>
        </w:rPr>
        <w:t xml:space="preserve"> tarihlerinde </w:t>
      </w:r>
      <w:r w:rsidR="00C326E4" w:rsidRPr="003D46AA">
        <w:rPr>
          <w:rFonts w:cs="Calibri"/>
          <w:b/>
          <w:sz w:val="24"/>
          <w:szCs w:val="24"/>
        </w:rPr>
        <w:t>Pera Müzesi Oditoryumu</w:t>
      </w:r>
      <w:r w:rsidR="00C326E4" w:rsidRPr="003D46AA">
        <w:rPr>
          <w:rFonts w:cs="Calibri"/>
          <w:bCs/>
          <w:sz w:val="24"/>
          <w:szCs w:val="24"/>
        </w:rPr>
        <w:t>’nda</w:t>
      </w:r>
      <w:r w:rsidR="00C326E4" w:rsidRPr="0021544C">
        <w:rPr>
          <w:rFonts w:cs="Calibri"/>
          <w:bCs/>
          <w:sz w:val="24"/>
          <w:szCs w:val="24"/>
        </w:rPr>
        <w:t xml:space="preserve"> ücretsiz izlenebilir.</w:t>
      </w:r>
    </w:p>
    <w:p w14:paraId="79A00D5E" w14:textId="4873858A" w:rsidR="00C326E4" w:rsidRDefault="008B1B78" w:rsidP="0021544C">
      <w:pPr>
        <w:pStyle w:val="AralkYok"/>
        <w:jc w:val="both"/>
        <w:rPr>
          <w:rFonts w:cs="Calibri"/>
          <w:b/>
          <w:i/>
          <w:color w:val="C00000"/>
        </w:rPr>
      </w:pPr>
      <w:r>
        <w:rPr>
          <w:rFonts w:cs="Calibri"/>
          <w:b/>
          <w:i/>
          <w:color w:val="C00000"/>
        </w:rPr>
        <w:br/>
      </w:r>
      <w:r w:rsidR="0021544C" w:rsidRPr="0021544C">
        <w:rPr>
          <w:rFonts w:cs="Calibri"/>
          <w:b/>
          <w:i/>
          <w:color w:val="C00000"/>
        </w:rPr>
        <w:t>Bu program kapsamındaki gösterim ve etkinlikler ücretsizdir. Rezervasyon alınmamaktadır. Tüm filmler Türkçe ve İngilizce altyazılı olarak gösterilecek, gösterim sonrası söyleşiler ise İngilizce olacaktır. Yasal düzenlemeler uyarınca aksi belirtilmediği sürece tüm film gösterimleri 18+ uygulamasına tabidir.</w:t>
      </w:r>
    </w:p>
    <w:p w14:paraId="3852A376" w14:textId="77777777" w:rsidR="0066238B" w:rsidRDefault="0066238B" w:rsidP="00960AA9">
      <w:pPr>
        <w:pStyle w:val="Normal1"/>
        <w:widowControl w:val="0"/>
        <w:jc w:val="both"/>
        <w:rPr>
          <w:rFonts w:ascii="Calibri" w:eastAsia="Calibri" w:hAnsi="Calibri" w:cs="Calibri"/>
          <w:b/>
          <w:sz w:val="22"/>
          <w:szCs w:val="22"/>
          <w:u w:val="single"/>
          <w:lang w:val="tr-TR"/>
        </w:rPr>
      </w:pPr>
    </w:p>
    <w:p w14:paraId="0ACFE4AF" w14:textId="19A70AB6" w:rsidR="00960AA9" w:rsidRPr="00960AA9" w:rsidRDefault="00960AA9" w:rsidP="00960AA9">
      <w:pPr>
        <w:pStyle w:val="Normal1"/>
        <w:widowControl w:val="0"/>
        <w:jc w:val="both"/>
        <w:rPr>
          <w:rFonts w:ascii="Calibri" w:eastAsia="Calibri" w:hAnsi="Calibri" w:cs="Calibri"/>
          <w:b/>
          <w:sz w:val="22"/>
          <w:szCs w:val="22"/>
          <w:u w:val="single"/>
          <w:lang w:val="tr-TR"/>
        </w:rPr>
      </w:pPr>
      <w:r w:rsidRPr="00960AA9">
        <w:rPr>
          <w:rFonts w:ascii="Calibri" w:eastAsia="Calibri" w:hAnsi="Calibri" w:cs="Calibri"/>
          <w:b/>
          <w:sz w:val="22"/>
          <w:szCs w:val="22"/>
          <w:u w:val="single"/>
          <w:lang w:val="tr-TR"/>
        </w:rPr>
        <w:lastRenderedPageBreak/>
        <w:t>Gösterim Programı:</w:t>
      </w:r>
    </w:p>
    <w:p w14:paraId="0A408F20" w14:textId="77777777" w:rsidR="00960AA9" w:rsidRDefault="00960AA9" w:rsidP="00B43AFF">
      <w:pPr>
        <w:spacing w:after="0" w:line="240" w:lineRule="auto"/>
        <w:jc w:val="both"/>
        <w:rPr>
          <w:rFonts w:ascii="Calibri" w:eastAsia="Times New Roman" w:hAnsi="Calibri" w:cs="Calibri"/>
          <w:b/>
          <w:bCs/>
        </w:rPr>
      </w:pPr>
    </w:p>
    <w:p w14:paraId="3B5161E8" w14:textId="55AA886D" w:rsidR="00376D9B" w:rsidRPr="00960AA9" w:rsidRDefault="00376D9B" w:rsidP="00B43AFF">
      <w:pPr>
        <w:spacing w:after="0" w:line="240" w:lineRule="auto"/>
        <w:jc w:val="both"/>
        <w:rPr>
          <w:rFonts w:ascii="Calibri" w:eastAsia="Times New Roman" w:hAnsi="Calibri" w:cs="Calibri"/>
          <w:b/>
          <w:bCs/>
        </w:rPr>
      </w:pPr>
      <w:r w:rsidRPr="00960AA9">
        <w:rPr>
          <w:rFonts w:ascii="Calibri" w:eastAsia="Times New Roman" w:hAnsi="Calibri" w:cs="Calibri"/>
          <w:b/>
          <w:bCs/>
        </w:rPr>
        <w:t>16 Kasım Perşembe</w:t>
      </w:r>
      <w:r w:rsidR="00960AA9" w:rsidRPr="00960AA9">
        <w:rPr>
          <w:rFonts w:ascii="Calibri" w:eastAsia="Times New Roman" w:hAnsi="Calibri" w:cs="Calibri"/>
          <w:b/>
          <w:bCs/>
        </w:rPr>
        <w:t>, 19.00</w:t>
      </w:r>
    </w:p>
    <w:p w14:paraId="05D703E6" w14:textId="7BD7749C" w:rsidR="00B43AFF" w:rsidRPr="00960AA9" w:rsidRDefault="00376D9B" w:rsidP="00B43AFF">
      <w:pPr>
        <w:spacing w:after="0" w:line="240" w:lineRule="auto"/>
        <w:jc w:val="both"/>
        <w:rPr>
          <w:rFonts w:ascii="Calibri" w:eastAsia="Times New Roman" w:hAnsi="Calibri" w:cs="Calibri"/>
          <w:b/>
          <w:bCs/>
        </w:rPr>
      </w:pPr>
      <w:r w:rsidRPr="00960AA9">
        <w:rPr>
          <w:rFonts w:ascii="Calibri" w:eastAsia="Times New Roman" w:hAnsi="Calibri" w:cs="Calibri"/>
          <w:b/>
          <w:bCs/>
        </w:rPr>
        <w:t>Through the Night</w:t>
      </w:r>
    </w:p>
    <w:p w14:paraId="3637182A" w14:textId="46B5E60B" w:rsidR="00960AA9" w:rsidRPr="00960AA9" w:rsidRDefault="00960AA9" w:rsidP="00960AA9">
      <w:pPr>
        <w:pStyle w:val="AralkYok"/>
        <w:jc w:val="both"/>
        <w:rPr>
          <w:rFonts w:cs="Calibri"/>
        </w:rPr>
      </w:pPr>
      <w:r w:rsidRPr="00960AA9">
        <w:rPr>
          <w:rFonts w:cs="Calibri"/>
        </w:rPr>
        <w:t xml:space="preserve">Yönetmen: Loira Limbal | ABD, 2020, 76', DCP, renkli | İngilizce; Türkçe altyazılı </w:t>
      </w:r>
    </w:p>
    <w:p w14:paraId="22248E91" w14:textId="77777777" w:rsidR="00376D9B" w:rsidRPr="00960AA9" w:rsidRDefault="00376D9B" w:rsidP="00B43AFF">
      <w:pPr>
        <w:spacing w:after="0" w:line="240" w:lineRule="auto"/>
        <w:jc w:val="both"/>
        <w:rPr>
          <w:rFonts w:ascii="Calibri" w:hAnsi="Calibri" w:cs="Calibri"/>
          <w:b/>
        </w:rPr>
      </w:pPr>
    </w:p>
    <w:p w14:paraId="206DAFB4" w14:textId="77777777" w:rsidR="00960AA9" w:rsidRPr="00960AA9" w:rsidRDefault="00376390" w:rsidP="00960AA9">
      <w:pPr>
        <w:spacing w:after="0" w:line="240" w:lineRule="auto"/>
        <w:jc w:val="both"/>
        <w:rPr>
          <w:rFonts w:ascii="Calibri" w:hAnsi="Calibri" w:cs="Calibri"/>
        </w:rPr>
      </w:pPr>
      <w:r w:rsidRPr="00960AA9">
        <w:rPr>
          <w:rFonts w:ascii="Calibri" w:eastAsia="Times New Roman" w:hAnsi="Calibri" w:cs="Calibri"/>
          <w:b/>
          <w:bCs/>
        </w:rPr>
        <w:t>30</w:t>
      </w:r>
      <w:r w:rsidR="00376D9B" w:rsidRPr="00960AA9">
        <w:rPr>
          <w:rFonts w:ascii="Calibri" w:eastAsia="Times New Roman" w:hAnsi="Calibri" w:cs="Calibri"/>
          <w:b/>
          <w:bCs/>
        </w:rPr>
        <w:t xml:space="preserve"> Kasım Perşembe</w:t>
      </w:r>
      <w:r w:rsidR="00960AA9" w:rsidRPr="00960AA9">
        <w:rPr>
          <w:rFonts w:ascii="Calibri" w:eastAsia="Times New Roman" w:hAnsi="Calibri" w:cs="Calibri"/>
          <w:b/>
          <w:bCs/>
        </w:rPr>
        <w:t xml:space="preserve">, </w:t>
      </w:r>
      <w:r w:rsidR="00376D9B" w:rsidRPr="00960AA9">
        <w:rPr>
          <w:rFonts w:ascii="Calibri" w:eastAsia="Times New Roman" w:hAnsi="Calibri" w:cs="Calibri"/>
          <w:b/>
          <w:bCs/>
        </w:rPr>
        <w:t>19.00</w:t>
      </w:r>
      <w:r w:rsidR="00376D9B" w:rsidRPr="00960AA9">
        <w:rPr>
          <w:rFonts w:ascii="Calibri" w:eastAsia="Times New Roman" w:hAnsi="Calibri" w:cs="Calibri"/>
        </w:rPr>
        <w:t xml:space="preserve"> </w:t>
      </w:r>
      <w:r w:rsidR="003D46AA" w:rsidRPr="00960AA9">
        <w:rPr>
          <w:rFonts w:ascii="Calibri" w:hAnsi="Calibri" w:cs="Calibri"/>
        </w:rPr>
        <w:tab/>
      </w:r>
    </w:p>
    <w:p w14:paraId="51A2D021" w14:textId="5FAFDF74" w:rsidR="00376D9B" w:rsidRPr="00960AA9" w:rsidRDefault="00376390" w:rsidP="00960AA9">
      <w:pPr>
        <w:spacing w:after="0" w:line="240" w:lineRule="auto"/>
        <w:jc w:val="both"/>
        <w:rPr>
          <w:rFonts w:ascii="Calibri" w:hAnsi="Calibri" w:cs="Calibri"/>
          <w:b/>
          <w:bCs/>
        </w:rPr>
      </w:pPr>
      <w:r w:rsidRPr="00960AA9">
        <w:rPr>
          <w:rFonts w:ascii="Calibri" w:hAnsi="Calibri" w:cs="Calibri"/>
          <w:b/>
          <w:bCs/>
        </w:rPr>
        <w:t xml:space="preserve">Landfall </w:t>
      </w:r>
    </w:p>
    <w:p w14:paraId="5A69B972" w14:textId="2593DB01" w:rsidR="00960AA9" w:rsidRPr="00960AA9" w:rsidRDefault="00960AA9" w:rsidP="00960AA9">
      <w:pPr>
        <w:spacing w:after="0" w:line="240" w:lineRule="auto"/>
        <w:jc w:val="both"/>
        <w:rPr>
          <w:rFonts w:ascii="Calibri" w:eastAsia="Times New Roman" w:hAnsi="Calibri" w:cs="Calibri"/>
        </w:rPr>
      </w:pPr>
      <w:r w:rsidRPr="00960AA9">
        <w:rPr>
          <w:rFonts w:ascii="Calibri" w:eastAsia="Times New Roman" w:hAnsi="Calibri" w:cs="Calibri"/>
        </w:rPr>
        <w:t>Yönetmen: Cecilia Aldarondo | ABD, 2020, 94’, DCP, renkli | İngilizce, İspanyolca; Türkçe, İngilizce altyazılı</w:t>
      </w:r>
    </w:p>
    <w:p w14:paraId="6370C99C" w14:textId="77777777" w:rsidR="00376390" w:rsidRPr="00960AA9" w:rsidRDefault="00376390" w:rsidP="00376390">
      <w:pPr>
        <w:spacing w:after="0" w:line="240" w:lineRule="auto"/>
        <w:jc w:val="both"/>
        <w:rPr>
          <w:rFonts w:ascii="Calibri" w:hAnsi="Calibri" w:cs="Calibri"/>
          <w:bCs/>
        </w:rPr>
      </w:pPr>
    </w:p>
    <w:p w14:paraId="4097BED6" w14:textId="391F527C" w:rsidR="00376390" w:rsidRPr="00960AA9" w:rsidRDefault="00376390" w:rsidP="00960AA9">
      <w:pPr>
        <w:spacing w:after="0" w:line="240" w:lineRule="auto"/>
        <w:jc w:val="both"/>
        <w:rPr>
          <w:rFonts w:ascii="Calibri" w:hAnsi="Calibri" w:cs="Calibri"/>
          <w:b/>
        </w:rPr>
      </w:pPr>
      <w:r w:rsidRPr="00960AA9">
        <w:rPr>
          <w:rFonts w:ascii="Calibri" w:hAnsi="Calibri" w:cs="Calibri"/>
          <w:b/>
        </w:rPr>
        <w:t>12 Aralık Salı</w:t>
      </w:r>
      <w:r w:rsidR="00960AA9" w:rsidRPr="00960AA9">
        <w:rPr>
          <w:rFonts w:ascii="Calibri" w:hAnsi="Calibri" w:cs="Calibri"/>
          <w:b/>
        </w:rPr>
        <w:t xml:space="preserve">, </w:t>
      </w:r>
      <w:r w:rsidRPr="00960AA9">
        <w:rPr>
          <w:rFonts w:ascii="Calibri" w:hAnsi="Calibri" w:cs="Calibri"/>
          <w:b/>
        </w:rPr>
        <w:t>19.00</w:t>
      </w:r>
      <w:r w:rsidRPr="00960AA9">
        <w:rPr>
          <w:rFonts w:ascii="Calibri" w:hAnsi="Calibri" w:cs="Calibri"/>
          <w:i/>
          <w:iCs/>
        </w:rPr>
        <w:t xml:space="preserve"> </w:t>
      </w:r>
      <w:r w:rsidR="003D46AA" w:rsidRPr="00960AA9">
        <w:rPr>
          <w:rFonts w:ascii="Calibri" w:hAnsi="Calibri" w:cs="Calibri"/>
          <w:i/>
          <w:iCs/>
        </w:rPr>
        <w:tab/>
      </w:r>
      <w:r w:rsidR="00960AA9" w:rsidRPr="00960AA9">
        <w:rPr>
          <w:rFonts w:ascii="Calibri" w:hAnsi="Calibri" w:cs="Calibri"/>
          <w:i/>
          <w:iCs/>
        </w:rPr>
        <w:br/>
      </w:r>
      <w:r w:rsidRPr="00960AA9">
        <w:rPr>
          <w:rFonts w:ascii="Calibri" w:hAnsi="Calibri" w:cs="Calibri"/>
          <w:b/>
          <w:bCs/>
        </w:rPr>
        <w:t>Delikado</w:t>
      </w:r>
      <w:r w:rsidRPr="00960AA9">
        <w:rPr>
          <w:rFonts w:ascii="Calibri" w:hAnsi="Calibri" w:cs="Calibri"/>
          <w:i/>
          <w:iCs/>
        </w:rPr>
        <w:t xml:space="preserve"> </w:t>
      </w:r>
    </w:p>
    <w:p w14:paraId="10BD850A" w14:textId="5A81D6C0" w:rsidR="00B43AFF" w:rsidRDefault="00960AA9" w:rsidP="00960AA9">
      <w:pPr>
        <w:spacing w:after="0" w:line="240" w:lineRule="auto"/>
        <w:jc w:val="both"/>
        <w:rPr>
          <w:rFonts w:eastAsia="Times New Roman" w:cstheme="minorHAnsi"/>
        </w:rPr>
      </w:pPr>
      <w:r w:rsidRPr="00960AA9">
        <w:rPr>
          <w:rFonts w:eastAsia="Times New Roman" w:cstheme="minorHAnsi"/>
        </w:rPr>
        <w:t>Yönetmen: Karl Malakunas | ABD, Filipinler, Birleşik Krallık, Avustralya, Hong Kong, 2022, 94', DCP, renkli | İngilizce, Filipince; Türkçe, İngilizce altyazılı</w:t>
      </w:r>
    </w:p>
    <w:p w14:paraId="4DC98CBB" w14:textId="77777777" w:rsidR="00223992" w:rsidRDefault="00223992" w:rsidP="00960AA9">
      <w:pPr>
        <w:spacing w:after="0" w:line="240" w:lineRule="auto"/>
        <w:jc w:val="both"/>
        <w:rPr>
          <w:rFonts w:eastAsia="Times New Roman" w:cstheme="minorHAnsi"/>
        </w:rPr>
      </w:pPr>
    </w:p>
    <w:p w14:paraId="5F959722" w14:textId="0F71F0E1" w:rsidR="00223992" w:rsidRPr="00960AA9" w:rsidRDefault="0066238B" w:rsidP="0066238B">
      <w:pPr>
        <w:spacing w:after="0" w:line="240" w:lineRule="auto"/>
        <w:rPr>
          <w:rFonts w:eastAsia="Times New Roman" w:cstheme="minorHAnsi"/>
        </w:rPr>
      </w:pPr>
      <w:r>
        <w:rPr>
          <w:rFonts w:eastAsia="Times New Roman" w:cstheme="minorHAnsi"/>
          <w:noProof/>
        </w:rPr>
        <w:drawing>
          <wp:inline distT="0" distB="0" distL="0" distR="0" wp14:anchorId="31EDEADC" wp14:editId="2C87E984">
            <wp:extent cx="713740" cy="1180370"/>
            <wp:effectExtent l="0" t="0" r="0" b="1270"/>
            <wp:docPr id="1089728330" name="Resim 1" descr="ekran görüntüsü, grafik, tasarım,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28330" name="Resim 1" descr="ekran görüntüsü, grafik, tasarım, yazı tipi içeren bir resim&#10;&#10;Açıklama otomatik olarak oluşturuldu"/>
                    <pic:cNvPicPr/>
                  </pic:nvPicPr>
                  <pic:blipFill rotWithShape="1">
                    <a:blip r:embed="rId12" cstate="print">
                      <a:extLst>
                        <a:ext uri="{28A0092B-C50C-407E-A947-70E740481C1C}">
                          <a14:useLocalDpi xmlns:a14="http://schemas.microsoft.com/office/drawing/2010/main" val="0"/>
                        </a:ext>
                      </a:extLst>
                    </a:blip>
                    <a:srcRect l="20227" b="13327"/>
                    <a:stretch/>
                  </pic:blipFill>
                  <pic:spPr bwMode="auto">
                    <a:xfrm>
                      <a:off x="0" y="0"/>
                      <a:ext cx="720580" cy="1191681"/>
                    </a:xfrm>
                    <a:prstGeom prst="rect">
                      <a:avLst/>
                    </a:prstGeom>
                    <a:ln>
                      <a:noFill/>
                    </a:ln>
                    <a:extLst>
                      <a:ext uri="{53640926-AAD7-44D8-BBD7-CCE9431645EC}">
                        <a14:shadowObscured xmlns:a14="http://schemas.microsoft.com/office/drawing/2010/main"/>
                      </a:ext>
                    </a:extLst>
                  </pic:spPr>
                </pic:pic>
              </a:graphicData>
            </a:graphic>
          </wp:inline>
        </w:drawing>
      </w:r>
      <w:r>
        <w:rPr>
          <w:rFonts w:eastAsia="Times New Roman" w:cstheme="minorHAnsi"/>
          <w:noProof/>
        </w:rPr>
        <w:t xml:space="preserve">          </w:t>
      </w:r>
      <w:r>
        <w:rPr>
          <w:rFonts w:eastAsia="Times New Roman" w:cstheme="minorHAnsi"/>
          <w:noProof/>
        </w:rPr>
        <w:drawing>
          <wp:inline distT="0" distB="0" distL="0" distR="0" wp14:anchorId="2FEAB4B2" wp14:editId="213294EC">
            <wp:extent cx="3295650" cy="199901"/>
            <wp:effectExtent l="0" t="0" r="0" b="0"/>
            <wp:docPr id="49466897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68973" name="Resim 49466897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20607" cy="207480"/>
                    </a:xfrm>
                    <a:prstGeom prst="rect">
                      <a:avLst/>
                    </a:prstGeom>
                  </pic:spPr>
                </pic:pic>
              </a:graphicData>
            </a:graphic>
          </wp:inline>
        </w:drawing>
      </w:r>
    </w:p>
    <w:p w14:paraId="131D5D30" w14:textId="77777777" w:rsidR="00960AA9" w:rsidRPr="00666DC8" w:rsidRDefault="00960AA9" w:rsidP="00960AA9">
      <w:pPr>
        <w:spacing w:after="0" w:line="240" w:lineRule="auto"/>
        <w:jc w:val="both"/>
        <w:rPr>
          <w:rFonts w:ascii="Calibri" w:hAnsi="Calibri" w:cs="Calibri"/>
          <w:bCs/>
          <w:sz w:val="20"/>
          <w:szCs w:val="20"/>
        </w:rPr>
      </w:pPr>
    </w:p>
    <w:p w14:paraId="11E34BB3" w14:textId="77777777" w:rsidR="005571C6" w:rsidRDefault="005571C6" w:rsidP="00A9189C">
      <w:pPr>
        <w:pStyle w:val="BodyA"/>
        <w:widowControl w:val="0"/>
        <w:jc w:val="both"/>
        <w:rPr>
          <w:rFonts w:asciiTheme="minorHAnsi" w:eastAsia="Calibri" w:hAnsiTheme="minorHAnsi" w:cstheme="minorHAnsi"/>
          <w:b/>
          <w:bCs/>
          <w:sz w:val="22"/>
          <w:szCs w:val="22"/>
          <w:u w:val="single"/>
        </w:rPr>
      </w:pPr>
    </w:p>
    <w:p w14:paraId="32CDA7EC" w14:textId="54204E37" w:rsidR="00A9189C" w:rsidRPr="00C326E4" w:rsidRDefault="00A9189C" w:rsidP="00A9189C">
      <w:pPr>
        <w:pStyle w:val="BodyA"/>
        <w:widowControl w:val="0"/>
        <w:jc w:val="both"/>
        <w:rPr>
          <w:rFonts w:asciiTheme="minorHAnsi" w:eastAsia="Calibri" w:hAnsiTheme="minorHAnsi" w:cstheme="minorHAnsi"/>
          <w:b/>
          <w:bCs/>
          <w:sz w:val="22"/>
          <w:szCs w:val="22"/>
          <w:u w:val="single"/>
        </w:rPr>
      </w:pPr>
      <w:r w:rsidRPr="00C326E4">
        <w:rPr>
          <w:rFonts w:asciiTheme="minorHAnsi" w:eastAsia="Calibri" w:hAnsiTheme="minorHAnsi" w:cstheme="minorHAnsi"/>
          <w:b/>
          <w:bCs/>
          <w:sz w:val="22"/>
          <w:szCs w:val="22"/>
          <w:u w:val="single"/>
        </w:rPr>
        <w:t>Detaylı Bilgi:</w:t>
      </w:r>
    </w:p>
    <w:p w14:paraId="16AFC521" w14:textId="77777777" w:rsidR="00A9189C" w:rsidRPr="00C326E4" w:rsidRDefault="00A9189C" w:rsidP="00A9189C">
      <w:pPr>
        <w:pStyle w:val="Normal1"/>
        <w:widowControl w:val="0"/>
        <w:jc w:val="both"/>
        <w:rPr>
          <w:rFonts w:asciiTheme="minorHAnsi" w:eastAsia="Calibri" w:hAnsiTheme="minorHAnsi" w:cstheme="minorHAnsi"/>
          <w:sz w:val="22"/>
          <w:szCs w:val="22"/>
          <w:lang w:val="tr-TR"/>
        </w:rPr>
      </w:pPr>
      <w:r w:rsidRPr="00C326E4">
        <w:rPr>
          <w:rFonts w:asciiTheme="minorHAnsi" w:eastAsia="Calibri" w:hAnsiTheme="minorHAnsi" w:cstheme="minorHAnsi"/>
          <w:sz w:val="22"/>
          <w:szCs w:val="22"/>
          <w:lang w:val="tr-TR"/>
        </w:rPr>
        <w:t xml:space="preserve">Amber Eroyan / Grup 7 İletişim, </w:t>
      </w:r>
      <w:hyperlink r:id="rId14" w:history="1">
        <w:r w:rsidRPr="00C326E4">
          <w:rPr>
            <w:rStyle w:val="Kpr"/>
            <w:rFonts w:asciiTheme="minorHAnsi" w:eastAsia="Calibri" w:hAnsiTheme="minorHAnsi" w:cstheme="minorHAnsi"/>
            <w:sz w:val="22"/>
            <w:szCs w:val="22"/>
            <w:lang w:val="tr-TR"/>
          </w:rPr>
          <w:t>aeroyan@</w:t>
        </w:r>
        <w:r w:rsidRPr="00C326E4">
          <w:rPr>
            <w:rStyle w:val="Kpr"/>
            <w:rFonts w:asciiTheme="minorHAnsi" w:eastAsia="Calibri" w:hAnsiTheme="minorHAnsi" w:cstheme="minorHAnsi"/>
            <w:color w:val="0563C1"/>
            <w:sz w:val="22"/>
            <w:szCs w:val="22"/>
            <w:lang w:val="tr-TR"/>
          </w:rPr>
          <w:t>grup7</w:t>
        </w:r>
        <w:r w:rsidRPr="00C326E4">
          <w:rPr>
            <w:rStyle w:val="Kpr"/>
            <w:rFonts w:asciiTheme="minorHAnsi" w:eastAsia="Calibri" w:hAnsiTheme="minorHAnsi" w:cstheme="minorHAnsi"/>
            <w:sz w:val="22"/>
            <w:szCs w:val="22"/>
            <w:lang w:val="tr-TR"/>
          </w:rPr>
          <w:t>.com.tr</w:t>
        </w:r>
      </w:hyperlink>
      <w:r w:rsidRPr="00C326E4">
        <w:rPr>
          <w:rFonts w:asciiTheme="minorHAnsi" w:eastAsia="Calibri" w:hAnsiTheme="minorHAnsi" w:cstheme="minorHAnsi"/>
          <w:sz w:val="22"/>
          <w:szCs w:val="22"/>
          <w:lang w:val="tr-TR"/>
        </w:rPr>
        <w:t xml:space="preserve"> - (0212) 292 13 13</w:t>
      </w:r>
    </w:p>
    <w:p w14:paraId="28BE90B8" w14:textId="674A9EA4" w:rsidR="00A9189C" w:rsidRPr="00C326E4" w:rsidRDefault="00EB5E57" w:rsidP="005D7FD0">
      <w:pPr>
        <w:pStyle w:val="Normal1"/>
        <w:widowControl w:val="0"/>
        <w:jc w:val="both"/>
        <w:rPr>
          <w:rFonts w:asciiTheme="minorHAnsi" w:eastAsia="Calibri" w:hAnsiTheme="minorHAnsi" w:cstheme="minorHAnsi"/>
          <w:sz w:val="22"/>
          <w:szCs w:val="22"/>
          <w:lang w:val="tr-TR"/>
        </w:rPr>
      </w:pPr>
      <w:r>
        <w:rPr>
          <w:rFonts w:asciiTheme="minorHAnsi" w:eastAsia="Calibri" w:hAnsiTheme="minorHAnsi" w:cstheme="minorHAnsi"/>
          <w:sz w:val="22"/>
          <w:szCs w:val="22"/>
          <w:lang w:val="tr-TR"/>
        </w:rPr>
        <w:t xml:space="preserve">Damla Pinçe </w:t>
      </w:r>
      <w:r w:rsidR="00A9189C" w:rsidRPr="00C326E4">
        <w:rPr>
          <w:rFonts w:asciiTheme="minorHAnsi" w:eastAsia="Calibri" w:hAnsiTheme="minorHAnsi" w:cstheme="minorHAnsi"/>
          <w:sz w:val="22"/>
          <w:szCs w:val="22"/>
          <w:lang w:val="tr-TR"/>
        </w:rPr>
        <w:t xml:space="preserve">/ Pera Müzesi, </w:t>
      </w:r>
      <w:hyperlink r:id="rId15" w:history="1">
        <w:r w:rsidR="0042776B" w:rsidRPr="005276C6">
          <w:rPr>
            <w:rStyle w:val="Kpr"/>
            <w:rFonts w:asciiTheme="minorHAnsi" w:eastAsia="Calibri" w:hAnsiTheme="minorHAnsi" w:cstheme="minorHAnsi"/>
            <w:sz w:val="22"/>
            <w:szCs w:val="22"/>
            <w:lang w:val="tr-TR"/>
          </w:rPr>
          <w:t>damla.pince@peramuzesi.org.tr</w:t>
        </w:r>
      </w:hyperlink>
      <w:r w:rsidR="00A9189C" w:rsidRPr="00C326E4">
        <w:rPr>
          <w:rFonts w:asciiTheme="minorHAnsi" w:eastAsia="Calibri" w:hAnsiTheme="minorHAnsi" w:cstheme="minorHAnsi"/>
          <w:sz w:val="22"/>
          <w:szCs w:val="22"/>
          <w:lang w:val="tr-TR"/>
        </w:rPr>
        <w:t xml:space="preserve"> - (0212) 334 09 00</w:t>
      </w:r>
    </w:p>
    <w:p w14:paraId="43A9B075" w14:textId="77777777" w:rsidR="005D7FD0" w:rsidRPr="00C326E4" w:rsidRDefault="005D7FD0" w:rsidP="005D7FD0">
      <w:pPr>
        <w:pStyle w:val="Normal1"/>
        <w:widowControl w:val="0"/>
        <w:jc w:val="both"/>
        <w:rPr>
          <w:rFonts w:asciiTheme="minorHAnsi" w:eastAsia="Calibri" w:hAnsiTheme="minorHAnsi" w:cstheme="minorHAnsi"/>
          <w:sz w:val="22"/>
          <w:szCs w:val="22"/>
          <w:lang w:val="tr-TR"/>
        </w:rPr>
      </w:pPr>
    </w:p>
    <w:p w14:paraId="188C12A6" w14:textId="77777777" w:rsidR="00A9189C" w:rsidRPr="00C326E4" w:rsidRDefault="00A9189C" w:rsidP="00A9189C">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tr-TR"/>
          <w14:textOutline w14:w="12700" w14:cap="flat" w14:cmpd="sng" w14:algn="ctr">
            <w14:noFill/>
            <w14:prstDash w14:val="solid"/>
            <w14:miter w14:lim="400000"/>
          </w14:textOutline>
        </w:rPr>
      </w:pPr>
    </w:p>
    <w:p w14:paraId="78312A5B" w14:textId="77777777" w:rsidR="002C18AC" w:rsidRDefault="002C18AC">
      <w:pPr>
        <w:spacing w:after="0" w:line="240" w:lineRule="auto"/>
        <w:jc w:val="both"/>
        <w:rPr>
          <w:sz w:val="24"/>
          <w:szCs w:val="24"/>
        </w:rPr>
      </w:pPr>
    </w:p>
    <w:sectPr w:rsidR="002C18AC" w:rsidSect="00B43AFF">
      <w:headerReference w:type="default" r:id="rId16"/>
      <w:footerReference w:type="default" r:id="rId17"/>
      <w:type w:val="continuous"/>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81F1B" w14:textId="77777777" w:rsidR="00CE3810" w:rsidRDefault="00CE3810">
      <w:pPr>
        <w:spacing w:after="0" w:line="240" w:lineRule="auto"/>
      </w:pPr>
      <w:r>
        <w:separator/>
      </w:r>
    </w:p>
  </w:endnote>
  <w:endnote w:type="continuationSeparator" w:id="0">
    <w:p w14:paraId="05976483" w14:textId="77777777" w:rsidR="00CE3810" w:rsidRDefault="00CE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5EE3" w14:textId="497B7922" w:rsidR="00A9189C" w:rsidRDefault="00A9189C">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019EFBFE" w14:textId="77777777" w:rsidR="00A9189C" w:rsidRDefault="00A9189C">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AF463" w14:textId="77777777" w:rsidR="00CE3810" w:rsidRDefault="00CE3810">
      <w:pPr>
        <w:spacing w:after="0" w:line="240" w:lineRule="auto"/>
      </w:pPr>
      <w:r>
        <w:separator/>
      </w:r>
    </w:p>
  </w:footnote>
  <w:footnote w:type="continuationSeparator" w:id="0">
    <w:p w14:paraId="0C81D343" w14:textId="77777777" w:rsidR="00CE3810" w:rsidRDefault="00CE3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57BD" w14:textId="20E2F9ED" w:rsidR="00A9189C" w:rsidRDefault="00A9189C">
    <w:pPr>
      <w:pStyle w:val="stBilgi"/>
      <w:jc w:val="center"/>
    </w:pPr>
    <w:r>
      <w:rPr>
        <w:noProof/>
        <w:lang w:eastAsia="tr-TR"/>
      </w:rPr>
      <w:drawing>
        <wp:inline distT="0" distB="0" distL="0" distR="0" wp14:anchorId="6D869A40" wp14:editId="5FD88614">
          <wp:extent cx="2918460" cy="727424"/>
          <wp:effectExtent l="0" t="0" r="0" b="0"/>
          <wp:docPr id="2"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5"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39064" cy="73255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1AD3"/>
    <w:rsid w:val="0002181D"/>
    <w:rsid w:val="00024B65"/>
    <w:rsid w:val="000269EA"/>
    <w:rsid w:val="0002703A"/>
    <w:rsid w:val="00032AE3"/>
    <w:rsid w:val="000341D1"/>
    <w:rsid w:val="0003448B"/>
    <w:rsid w:val="00034E4B"/>
    <w:rsid w:val="00040049"/>
    <w:rsid w:val="000401B6"/>
    <w:rsid w:val="000408DC"/>
    <w:rsid w:val="00044CD3"/>
    <w:rsid w:val="00053894"/>
    <w:rsid w:val="00054806"/>
    <w:rsid w:val="00057AB1"/>
    <w:rsid w:val="00057C60"/>
    <w:rsid w:val="00060B61"/>
    <w:rsid w:val="00061C15"/>
    <w:rsid w:val="000671A9"/>
    <w:rsid w:val="00072A32"/>
    <w:rsid w:val="00076E74"/>
    <w:rsid w:val="00093353"/>
    <w:rsid w:val="00093F3F"/>
    <w:rsid w:val="00094019"/>
    <w:rsid w:val="00094389"/>
    <w:rsid w:val="00094C7B"/>
    <w:rsid w:val="000A4FFF"/>
    <w:rsid w:val="000A533E"/>
    <w:rsid w:val="000B4178"/>
    <w:rsid w:val="000B69CC"/>
    <w:rsid w:val="000B6F0C"/>
    <w:rsid w:val="000C1F3F"/>
    <w:rsid w:val="000C358D"/>
    <w:rsid w:val="000C39B0"/>
    <w:rsid w:val="000C4890"/>
    <w:rsid w:val="000C5FA1"/>
    <w:rsid w:val="000D26F6"/>
    <w:rsid w:val="000D4265"/>
    <w:rsid w:val="000E6073"/>
    <w:rsid w:val="000E6A23"/>
    <w:rsid w:val="000F387D"/>
    <w:rsid w:val="000F6333"/>
    <w:rsid w:val="0010019E"/>
    <w:rsid w:val="00103E3D"/>
    <w:rsid w:val="001041AB"/>
    <w:rsid w:val="001042D6"/>
    <w:rsid w:val="00105759"/>
    <w:rsid w:val="001059AD"/>
    <w:rsid w:val="001153FA"/>
    <w:rsid w:val="00115D75"/>
    <w:rsid w:val="0012193E"/>
    <w:rsid w:val="001270FB"/>
    <w:rsid w:val="00127601"/>
    <w:rsid w:val="00133C96"/>
    <w:rsid w:val="00133F49"/>
    <w:rsid w:val="00133F6A"/>
    <w:rsid w:val="00133F99"/>
    <w:rsid w:val="001347E1"/>
    <w:rsid w:val="00142EEC"/>
    <w:rsid w:val="001438DC"/>
    <w:rsid w:val="00144003"/>
    <w:rsid w:val="0014545D"/>
    <w:rsid w:val="00150E6C"/>
    <w:rsid w:val="0015125E"/>
    <w:rsid w:val="00151716"/>
    <w:rsid w:val="0015280E"/>
    <w:rsid w:val="00152D90"/>
    <w:rsid w:val="001547F8"/>
    <w:rsid w:val="0015615D"/>
    <w:rsid w:val="00163A69"/>
    <w:rsid w:val="00175DA0"/>
    <w:rsid w:val="0018197A"/>
    <w:rsid w:val="00184EA4"/>
    <w:rsid w:val="00191325"/>
    <w:rsid w:val="00197220"/>
    <w:rsid w:val="001A50F7"/>
    <w:rsid w:val="001A721E"/>
    <w:rsid w:val="001A7A04"/>
    <w:rsid w:val="001A7B61"/>
    <w:rsid w:val="001B0192"/>
    <w:rsid w:val="001B2F5F"/>
    <w:rsid w:val="001B518C"/>
    <w:rsid w:val="001B58B9"/>
    <w:rsid w:val="001B79C0"/>
    <w:rsid w:val="001C2C5B"/>
    <w:rsid w:val="001D2489"/>
    <w:rsid w:val="001D2799"/>
    <w:rsid w:val="001D5337"/>
    <w:rsid w:val="001D6737"/>
    <w:rsid w:val="001E46C8"/>
    <w:rsid w:val="001F2E47"/>
    <w:rsid w:val="00203A5A"/>
    <w:rsid w:val="002044ED"/>
    <w:rsid w:val="00207801"/>
    <w:rsid w:val="0021280D"/>
    <w:rsid w:val="0021359F"/>
    <w:rsid w:val="0021544C"/>
    <w:rsid w:val="00220711"/>
    <w:rsid w:val="00223039"/>
    <w:rsid w:val="00223992"/>
    <w:rsid w:val="00224E91"/>
    <w:rsid w:val="00230246"/>
    <w:rsid w:val="00231BDE"/>
    <w:rsid w:val="0023541E"/>
    <w:rsid w:val="00241A56"/>
    <w:rsid w:val="00243A11"/>
    <w:rsid w:val="00262BFA"/>
    <w:rsid w:val="00263DC5"/>
    <w:rsid w:val="0027090E"/>
    <w:rsid w:val="002709C6"/>
    <w:rsid w:val="0027126D"/>
    <w:rsid w:val="00280DF8"/>
    <w:rsid w:val="00281735"/>
    <w:rsid w:val="002845B9"/>
    <w:rsid w:val="00284EFC"/>
    <w:rsid w:val="0028677B"/>
    <w:rsid w:val="0029094B"/>
    <w:rsid w:val="0029351D"/>
    <w:rsid w:val="0029375F"/>
    <w:rsid w:val="00297F59"/>
    <w:rsid w:val="002A0C41"/>
    <w:rsid w:val="002A23EE"/>
    <w:rsid w:val="002A36BF"/>
    <w:rsid w:val="002A51D3"/>
    <w:rsid w:val="002A528E"/>
    <w:rsid w:val="002A6B5E"/>
    <w:rsid w:val="002B0377"/>
    <w:rsid w:val="002B6519"/>
    <w:rsid w:val="002B69EA"/>
    <w:rsid w:val="002C18AC"/>
    <w:rsid w:val="002C3067"/>
    <w:rsid w:val="002C37F7"/>
    <w:rsid w:val="002C3FB6"/>
    <w:rsid w:val="002C5603"/>
    <w:rsid w:val="002D1A0D"/>
    <w:rsid w:val="002D1A52"/>
    <w:rsid w:val="002D7C4B"/>
    <w:rsid w:val="002E3AD5"/>
    <w:rsid w:val="002E58AE"/>
    <w:rsid w:val="002F5E8E"/>
    <w:rsid w:val="003034D3"/>
    <w:rsid w:val="0030442A"/>
    <w:rsid w:val="00304D0C"/>
    <w:rsid w:val="003071D7"/>
    <w:rsid w:val="003111D4"/>
    <w:rsid w:val="003114A4"/>
    <w:rsid w:val="00314213"/>
    <w:rsid w:val="003148FD"/>
    <w:rsid w:val="003159B5"/>
    <w:rsid w:val="00321C52"/>
    <w:rsid w:val="00326EC3"/>
    <w:rsid w:val="00330696"/>
    <w:rsid w:val="003307F4"/>
    <w:rsid w:val="00332DB9"/>
    <w:rsid w:val="00335AA1"/>
    <w:rsid w:val="00341373"/>
    <w:rsid w:val="00341D87"/>
    <w:rsid w:val="0035219E"/>
    <w:rsid w:val="003563BA"/>
    <w:rsid w:val="003635C5"/>
    <w:rsid w:val="00364AFC"/>
    <w:rsid w:val="00370CB9"/>
    <w:rsid w:val="00371271"/>
    <w:rsid w:val="00373772"/>
    <w:rsid w:val="00374279"/>
    <w:rsid w:val="003744B3"/>
    <w:rsid w:val="00376390"/>
    <w:rsid w:val="00376D9B"/>
    <w:rsid w:val="00390EBF"/>
    <w:rsid w:val="003A01C5"/>
    <w:rsid w:val="003A23BA"/>
    <w:rsid w:val="003A4596"/>
    <w:rsid w:val="003B17C2"/>
    <w:rsid w:val="003B6A38"/>
    <w:rsid w:val="003B6B7A"/>
    <w:rsid w:val="003B6C08"/>
    <w:rsid w:val="003B6DE8"/>
    <w:rsid w:val="003C6D2F"/>
    <w:rsid w:val="003D27F1"/>
    <w:rsid w:val="003D4469"/>
    <w:rsid w:val="003D46AA"/>
    <w:rsid w:val="003D48E6"/>
    <w:rsid w:val="003D4BDF"/>
    <w:rsid w:val="003E15E8"/>
    <w:rsid w:val="003E1D18"/>
    <w:rsid w:val="003E28D8"/>
    <w:rsid w:val="003E5BCB"/>
    <w:rsid w:val="003F2015"/>
    <w:rsid w:val="003F232C"/>
    <w:rsid w:val="004013B2"/>
    <w:rsid w:val="004058BA"/>
    <w:rsid w:val="00411E12"/>
    <w:rsid w:val="00415273"/>
    <w:rsid w:val="00415F1A"/>
    <w:rsid w:val="00422BEB"/>
    <w:rsid w:val="0042776B"/>
    <w:rsid w:val="00432E30"/>
    <w:rsid w:val="00435BCC"/>
    <w:rsid w:val="00442B9C"/>
    <w:rsid w:val="00442F0A"/>
    <w:rsid w:val="0044310A"/>
    <w:rsid w:val="00443721"/>
    <w:rsid w:val="00445508"/>
    <w:rsid w:val="004467C3"/>
    <w:rsid w:val="0045241D"/>
    <w:rsid w:val="00453CBD"/>
    <w:rsid w:val="00453D54"/>
    <w:rsid w:val="00456D79"/>
    <w:rsid w:val="0046452E"/>
    <w:rsid w:val="00464C2C"/>
    <w:rsid w:val="00466D5F"/>
    <w:rsid w:val="00467C3A"/>
    <w:rsid w:val="00471D47"/>
    <w:rsid w:val="004758D6"/>
    <w:rsid w:val="004835AC"/>
    <w:rsid w:val="00485E2C"/>
    <w:rsid w:val="00487F23"/>
    <w:rsid w:val="00490A8D"/>
    <w:rsid w:val="004922D1"/>
    <w:rsid w:val="00492CC8"/>
    <w:rsid w:val="00494786"/>
    <w:rsid w:val="00494D46"/>
    <w:rsid w:val="00496F6A"/>
    <w:rsid w:val="004A1471"/>
    <w:rsid w:val="004B1E33"/>
    <w:rsid w:val="004B4594"/>
    <w:rsid w:val="004C673D"/>
    <w:rsid w:val="004C7F33"/>
    <w:rsid w:val="004D2E16"/>
    <w:rsid w:val="004D41D7"/>
    <w:rsid w:val="004D50C2"/>
    <w:rsid w:val="004D5EA4"/>
    <w:rsid w:val="004D5FFD"/>
    <w:rsid w:val="004E1711"/>
    <w:rsid w:val="004E399F"/>
    <w:rsid w:val="004E629A"/>
    <w:rsid w:val="004F0A61"/>
    <w:rsid w:val="004F295D"/>
    <w:rsid w:val="004F5059"/>
    <w:rsid w:val="004F54BE"/>
    <w:rsid w:val="00500437"/>
    <w:rsid w:val="00501809"/>
    <w:rsid w:val="00503137"/>
    <w:rsid w:val="00507B13"/>
    <w:rsid w:val="00514A88"/>
    <w:rsid w:val="00514D13"/>
    <w:rsid w:val="0051502F"/>
    <w:rsid w:val="00521D91"/>
    <w:rsid w:val="005221EF"/>
    <w:rsid w:val="005226A4"/>
    <w:rsid w:val="00522881"/>
    <w:rsid w:val="00523988"/>
    <w:rsid w:val="00525455"/>
    <w:rsid w:val="0053107E"/>
    <w:rsid w:val="00531DE3"/>
    <w:rsid w:val="00532750"/>
    <w:rsid w:val="00534B69"/>
    <w:rsid w:val="00547444"/>
    <w:rsid w:val="00552509"/>
    <w:rsid w:val="005571C6"/>
    <w:rsid w:val="00565836"/>
    <w:rsid w:val="0056608E"/>
    <w:rsid w:val="00566CB6"/>
    <w:rsid w:val="00570940"/>
    <w:rsid w:val="005767C2"/>
    <w:rsid w:val="00580714"/>
    <w:rsid w:val="00580EC3"/>
    <w:rsid w:val="00581438"/>
    <w:rsid w:val="00581A28"/>
    <w:rsid w:val="005838F1"/>
    <w:rsid w:val="00585E9D"/>
    <w:rsid w:val="005919D9"/>
    <w:rsid w:val="00593348"/>
    <w:rsid w:val="0059427C"/>
    <w:rsid w:val="0059473B"/>
    <w:rsid w:val="00596E67"/>
    <w:rsid w:val="005A21BC"/>
    <w:rsid w:val="005A26D1"/>
    <w:rsid w:val="005B1384"/>
    <w:rsid w:val="005B2452"/>
    <w:rsid w:val="005B3CD9"/>
    <w:rsid w:val="005B447F"/>
    <w:rsid w:val="005B63BF"/>
    <w:rsid w:val="005B6A1F"/>
    <w:rsid w:val="005C01D0"/>
    <w:rsid w:val="005C0CD9"/>
    <w:rsid w:val="005C3FA7"/>
    <w:rsid w:val="005C6CDD"/>
    <w:rsid w:val="005D0558"/>
    <w:rsid w:val="005D476E"/>
    <w:rsid w:val="005D4AC3"/>
    <w:rsid w:val="005D7FD0"/>
    <w:rsid w:val="005E1768"/>
    <w:rsid w:val="005E1F56"/>
    <w:rsid w:val="005E750E"/>
    <w:rsid w:val="005F3272"/>
    <w:rsid w:val="005F3367"/>
    <w:rsid w:val="005F3C39"/>
    <w:rsid w:val="005F4505"/>
    <w:rsid w:val="005F5058"/>
    <w:rsid w:val="005F56E8"/>
    <w:rsid w:val="0060110F"/>
    <w:rsid w:val="006018ED"/>
    <w:rsid w:val="00602518"/>
    <w:rsid w:val="00610CB6"/>
    <w:rsid w:val="00612201"/>
    <w:rsid w:val="0061491F"/>
    <w:rsid w:val="0061557E"/>
    <w:rsid w:val="00615740"/>
    <w:rsid w:val="00617962"/>
    <w:rsid w:val="006274C9"/>
    <w:rsid w:val="00630895"/>
    <w:rsid w:val="00632E3C"/>
    <w:rsid w:val="00634786"/>
    <w:rsid w:val="00645B7B"/>
    <w:rsid w:val="006501BD"/>
    <w:rsid w:val="006525D6"/>
    <w:rsid w:val="00654682"/>
    <w:rsid w:val="0065709A"/>
    <w:rsid w:val="006618BC"/>
    <w:rsid w:val="0066238B"/>
    <w:rsid w:val="00662DA9"/>
    <w:rsid w:val="00663579"/>
    <w:rsid w:val="00667691"/>
    <w:rsid w:val="00672159"/>
    <w:rsid w:val="00673511"/>
    <w:rsid w:val="00673D25"/>
    <w:rsid w:val="006742AD"/>
    <w:rsid w:val="006760A0"/>
    <w:rsid w:val="00681BDC"/>
    <w:rsid w:val="00684021"/>
    <w:rsid w:val="00690C28"/>
    <w:rsid w:val="00693A5F"/>
    <w:rsid w:val="0069554E"/>
    <w:rsid w:val="0069624F"/>
    <w:rsid w:val="006A1398"/>
    <w:rsid w:val="006A43F2"/>
    <w:rsid w:val="006A6200"/>
    <w:rsid w:val="006B0615"/>
    <w:rsid w:val="006B3F29"/>
    <w:rsid w:val="006B5967"/>
    <w:rsid w:val="006B5C78"/>
    <w:rsid w:val="006B5DB7"/>
    <w:rsid w:val="006B694E"/>
    <w:rsid w:val="006B7076"/>
    <w:rsid w:val="006C2C23"/>
    <w:rsid w:val="006C5AEE"/>
    <w:rsid w:val="006C7EC3"/>
    <w:rsid w:val="006D2326"/>
    <w:rsid w:val="006D325A"/>
    <w:rsid w:val="006D3830"/>
    <w:rsid w:val="006E2773"/>
    <w:rsid w:val="006E680F"/>
    <w:rsid w:val="006F74A4"/>
    <w:rsid w:val="006F7A36"/>
    <w:rsid w:val="00712D18"/>
    <w:rsid w:val="00713D22"/>
    <w:rsid w:val="007146B0"/>
    <w:rsid w:val="00715342"/>
    <w:rsid w:val="007226EF"/>
    <w:rsid w:val="00723491"/>
    <w:rsid w:val="00724C36"/>
    <w:rsid w:val="007305BA"/>
    <w:rsid w:val="007316DF"/>
    <w:rsid w:val="0073745E"/>
    <w:rsid w:val="00744390"/>
    <w:rsid w:val="007453D7"/>
    <w:rsid w:val="00745827"/>
    <w:rsid w:val="00745B11"/>
    <w:rsid w:val="00752F0E"/>
    <w:rsid w:val="00752FF8"/>
    <w:rsid w:val="007603FF"/>
    <w:rsid w:val="00761C1B"/>
    <w:rsid w:val="00764B7C"/>
    <w:rsid w:val="00770176"/>
    <w:rsid w:val="0077291F"/>
    <w:rsid w:val="007768E3"/>
    <w:rsid w:val="00783D9B"/>
    <w:rsid w:val="00790661"/>
    <w:rsid w:val="007943B2"/>
    <w:rsid w:val="00795AC6"/>
    <w:rsid w:val="007975F9"/>
    <w:rsid w:val="007A0093"/>
    <w:rsid w:val="007A2102"/>
    <w:rsid w:val="007A3216"/>
    <w:rsid w:val="007A6978"/>
    <w:rsid w:val="007B2122"/>
    <w:rsid w:val="007B67D1"/>
    <w:rsid w:val="007B6DE5"/>
    <w:rsid w:val="007C056F"/>
    <w:rsid w:val="007C69F7"/>
    <w:rsid w:val="007D0E51"/>
    <w:rsid w:val="007D1EEC"/>
    <w:rsid w:val="007D534F"/>
    <w:rsid w:val="007F5DC6"/>
    <w:rsid w:val="007F7A70"/>
    <w:rsid w:val="00811512"/>
    <w:rsid w:val="00815A5A"/>
    <w:rsid w:val="00817028"/>
    <w:rsid w:val="008171E7"/>
    <w:rsid w:val="00817D4D"/>
    <w:rsid w:val="008207E9"/>
    <w:rsid w:val="0082506D"/>
    <w:rsid w:val="00825453"/>
    <w:rsid w:val="008260F4"/>
    <w:rsid w:val="0082686A"/>
    <w:rsid w:val="00826989"/>
    <w:rsid w:val="00826A77"/>
    <w:rsid w:val="0083062E"/>
    <w:rsid w:val="00833DF2"/>
    <w:rsid w:val="00836B22"/>
    <w:rsid w:val="00836CD4"/>
    <w:rsid w:val="00840B8F"/>
    <w:rsid w:val="00846FF1"/>
    <w:rsid w:val="00851853"/>
    <w:rsid w:val="00854E4F"/>
    <w:rsid w:val="00856184"/>
    <w:rsid w:val="00862A59"/>
    <w:rsid w:val="00863D5A"/>
    <w:rsid w:val="0086522A"/>
    <w:rsid w:val="008677E8"/>
    <w:rsid w:val="00876CCF"/>
    <w:rsid w:val="00881631"/>
    <w:rsid w:val="00884E7B"/>
    <w:rsid w:val="00886E16"/>
    <w:rsid w:val="0088716A"/>
    <w:rsid w:val="00895FD4"/>
    <w:rsid w:val="0089685B"/>
    <w:rsid w:val="0089781E"/>
    <w:rsid w:val="008A3101"/>
    <w:rsid w:val="008A6856"/>
    <w:rsid w:val="008B07AA"/>
    <w:rsid w:val="008B1B78"/>
    <w:rsid w:val="008B2C44"/>
    <w:rsid w:val="008B5718"/>
    <w:rsid w:val="008C1644"/>
    <w:rsid w:val="008C3E44"/>
    <w:rsid w:val="008C5DD2"/>
    <w:rsid w:val="008D0A3A"/>
    <w:rsid w:val="008E49E2"/>
    <w:rsid w:val="008E4F00"/>
    <w:rsid w:val="008F4834"/>
    <w:rsid w:val="00900272"/>
    <w:rsid w:val="00905672"/>
    <w:rsid w:val="009146CB"/>
    <w:rsid w:val="00922E04"/>
    <w:rsid w:val="00925958"/>
    <w:rsid w:val="009278DA"/>
    <w:rsid w:val="00934287"/>
    <w:rsid w:val="00934F2C"/>
    <w:rsid w:val="00935614"/>
    <w:rsid w:val="00936405"/>
    <w:rsid w:val="00942041"/>
    <w:rsid w:val="009436C4"/>
    <w:rsid w:val="00943D5B"/>
    <w:rsid w:val="009477A0"/>
    <w:rsid w:val="00952C3D"/>
    <w:rsid w:val="00956DCF"/>
    <w:rsid w:val="00957AAF"/>
    <w:rsid w:val="00960988"/>
    <w:rsid w:val="00960AA9"/>
    <w:rsid w:val="009615D5"/>
    <w:rsid w:val="009630CA"/>
    <w:rsid w:val="00967DAE"/>
    <w:rsid w:val="00967F9A"/>
    <w:rsid w:val="00970E7B"/>
    <w:rsid w:val="00972951"/>
    <w:rsid w:val="00973C79"/>
    <w:rsid w:val="00975EC2"/>
    <w:rsid w:val="00977302"/>
    <w:rsid w:val="009802B6"/>
    <w:rsid w:val="009808A1"/>
    <w:rsid w:val="00980E38"/>
    <w:rsid w:val="00982A85"/>
    <w:rsid w:val="00993957"/>
    <w:rsid w:val="00995B65"/>
    <w:rsid w:val="009963DA"/>
    <w:rsid w:val="009963F5"/>
    <w:rsid w:val="009A3219"/>
    <w:rsid w:val="009A62D6"/>
    <w:rsid w:val="009A6F66"/>
    <w:rsid w:val="009B0A6D"/>
    <w:rsid w:val="009B3646"/>
    <w:rsid w:val="009C366E"/>
    <w:rsid w:val="009C3C99"/>
    <w:rsid w:val="009C4283"/>
    <w:rsid w:val="009C575D"/>
    <w:rsid w:val="009D1572"/>
    <w:rsid w:val="009D7BF7"/>
    <w:rsid w:val="009E3A66"/>
    <w:rsid w:val="009E6879"/>
    <w:rsid w:val="009F0629"/>
    <w:rsid w:val="009F0B7F"/>
    <w:rsid w:val="009F3CCB"/>
    <w:rsid w:val="009F48E6"/>
    <w:rsid w:val="009F4AFB"/>
    <w:rsid w:val="009F4E69"/>
    <w:rsid w:val="00A1190E"/>
    <w:rsid w:val="00A146E6"/>
    <w:rsid w:val="00A14E5D"/>
    <w:rsid w:val="00A2318A"/>
    <w:rsid w:val="00A2373A"/>
    <w:rsid w:val="00A243E4"/>
    <w:rsid w:val="00A2563F"/>
    <w:rsid w:val="00A276D8"/>
    <w:rsid w:val="00A30EED"/>
    <w:rsid w:val="00A35D27"/>
    <w:rsid w:val="00A5026F"/>
    <w:rsid w:val="00A5180E"/>
    <w:rsid w:val="00A52FFC"/>
    <w:rsid w:val="00A53B32"/>
    <w:rsid w:val="00A603F5"/>
    <w:rsid w:val="00A639F9"/>
    <w:rsid w:val="00A70BE4"/>
    <w:rsid w:val="00A70F82"/>
    <w:rsid w:val="00A7485B"/>
    <w:rsid w:val="00A84183"/>
    <w:rsid w:val="00A85B0B"/>
    <w:rsid w:val="00A85FF1"/>
    <w:rsid w:val="00A9189C"/>
    <w:rsid w:val="00A922F4"/>
    <w:rsid w:val="00A92306"/>
    <w:rsid w:val="00A96708"/>
    <w:rsid w:val="00A9740E"/>
    <w:rsid w:val="00AA118C"/>
    <w:rsid w:val="00AA1EB0"/>
    <w:rsid w:val="00AA3015"/>
    <w:rsid w:val="00AA4174"/>
    <w:rsid w:val="00AA44AB"/>
    <w:rsid w:val="00AA464F"/>
    <w:rsid w:val="00AA53AA"/>
    <w:rsid w:val="00AA5864"/>
    <w:rsid w:val="00AB138D"/>
    <w:rsid w:val="00AB16A6"/>
    <w:rsid w:val="00AB1A2F"/>
    <w:rsid w:val="00AB1B20"/>
    <w:rsid w:val="00AC17BA"/>
    <w:rsid w:val="00AC5A57"/>
    <w:rsid w:val="00AD33EB"/>
    <w:rsid w:val="00AD402F"/>
    <w:rsid w:val="00AD420D"/>
    <w:rsid w:val="00AD424A"/>
    <w:rsid w:val="00AD50C8"/>
    <w:rsid w:val="00AD60EF"/>
    <w:rsid w:val="00AD6943"/>
    <w:rsid w:val="00AE20CA"/>
    <w:rsid w:val="00AF48E7"/>
    <w:rsid w:val="00AF5359"/>
    <w:rsid w:val="00AF5E58"/>
    <w:rsid w:val="00AF65E9"/>
    <w:rsid w:val="00AF7EBA"/>
    <w:rsid w:val="00B020E7"/>
    <w:rsid w:val="00B027FA"/>
    <w:rsid w:val="00B04D84"/>
    <w:rsid w:val="00B07823"/>
    <w:rsid w:val="00B07DA2"/>
    <w:rsid w:val="00B14270"/>
    <w:rsid w:val="00B17B6E"/>
    <w:rsid w:val="00B22E0A"/>
    <w:rsid w:val="00B24027"/>
    <w:rsid w:val="00B24699"/>
    <w:rsid w:val="00B2478E"/>
    <w:rsid w:val="00B24791"/>
    <w:rsid w:val="00B24C37"/>
    <w:rsid w:val="00B25D44"/>
    <w:rsid w:val="00B31C85"/>
    <w:rsid w:val="00B338AE"/>
    <w:rsid w:val="00B349D0"/>
    <w:rsid w:val="00B37223"/>
    <w:rsid w:val="00B37507"/>
    <w:rsid w:val="00B406ED"/>
    <w:rsid w:val="00B40E13"/>
    <w:rsid w:val="00B43AFF"/>
    <w:rsid w:val="00B529E4"/>
    <w:rsid w:val="00B53C57"/>
    <w:rsid w:val="00B559A7"/>
    <w:rsid w:val="00B60499"/>
    <w:rsid w:val="00B653CE"/>
    <w:rsid w:val="00B65DBF"/>
    <w:rsid w:val="00B66509"/>
    <w:rsid w:val="00B718A5"/>
    <w:rsid w:val="00B71D55"/>
    <w:rsid w:val="00B727CD"/>
    <w:rsid w:val="00B737F8"/>
    <w:rsid w:val="00B758F6"/>
    <w:rsid w:val="00B76107"/>
    <w:rsid w:val="00B82CED"/>
    <w:rsid w:val="00B853CA"/>
    <w:rsid w:val="00B859A2"/>
    <w:rsid w:val="00B91459"/>
    <w:rsid w:val="00B91C6E"/>
    <w:rsid w:val="00B93FE6"/>
    <w:rsid w:val="00B96306"/>
    <w:rsid w:val="00BA1DD8"/>
    <w:rsid w:val="00BA2A70"/>
    <w:rsid w:val="00BA31BB"/>
    <w:rsid w:val="00BA6380"/>
    <w:rsid w:val="00BB0C1C"/>
    <w:rsid w:val="00BB0C9B"/>
    <w:rsid w:val="00BB1F69"/>
    <w:rsid w:val="00BB5CB1"/>
    <w:rsid w:val="00BB7300"/>
    <w:rsid w:val="00BC42A4"/>
    <w:rsid w:val="00BC6F9A"/>
    <w:rsid w:val="00BD2424"/>
    <w:rsid w:val="00BE0FE4"/>
    <w:rsid w:val="00BE17A2"/>
    <w:rsid w:val="00BE3299"/>
    <w:rsid w:val="00BE5C31"/>
    <w:rsid w:val="00BF090A"/>
    <w:rsid w:val="00BF2000"/>
    <w:rsid w:val="00BF79E2"/>
    <w:rsid w:val="00C04531"/>
    <w:rsid w:val="00C10083"/>
    <w:rsid w:val="00C108DD"/>
    <w:rsid w:val="00C20488"/>
    <w:rsid w:val="00C313F8"/>
    <w:rsid w:val="00C32568"/>
    <w:rsid w:val="00C326E4"/>
    <w:rsid w:val="00C4321E"/>
    <w:rsid w:val="00C444DB"/>
    <w:rsid w:val="00C47D2D"/>
    <w:rsid w:val="00C50B95"/>
    <w:rsid w:val="00C55F71"/>
    <w:rsid w:val="00C60A68"/>
    <w:rsid w:val="00C73225"/>
    <w:rsid w:val="00C75FC6"/>
    <w:rsid w:val="00C80584"/>
    <w:rsid w:val="00C84135"/>
    <w:rsid w:val="00C84B1E"/>
    <w:rsid w:val="00CA0A84"/>
    <w:rsid w:val="00CA4315"/>
    <w:rsid w:val="00CB3140"/>
    <w:rsid w:val="00CB42EA"/>
    <w:rsid w:val="00CB6782"/>
    <w:rsid w:val="00CC0174"/>
    <w:rsid w:val="00CC4006"/>
    <w:rsid w:val="00CD0362"/>
    <w:rsid w:val="00CD28A4"/>
    <w:rsid w:val="00CD3C4C"/>
    <w:rsid w:val="00CD3F85"/>
    <w:rsid w:val="00CD5E6C"/>
    <w:rsid w:val="00CE1DAE"/>
    <w:rsid w:val="00CE27D7"/>
    <w:rsid w:val="00CE3585"/>
    <w:rsid w:val="00CE3810"/>
    <w:rsid w:val="00CE76BA"/>
    <w:rsid w:val="00D020C4"/>
    <w:rsid w:val="00D04F80"/>
    <w:rsid w:val="00D079F8"/>
    <w:rsid w:val="00D1158B"/>
    <w:rsid w:val="00D14BB4"/>
    <w:rsid w:val="00D14BB8"/>
    <w:rsid w:val="00D178FC"/>
    <w:rsid w:val="00D26058"/>
    <w:rsid w:val="00D3221A"/>
    <w:rsid w:val="00D33B4C"/>
    <w:rsid w:val="00D35030"/>
    <w:rsid w:val="00D35909"/>
    <w:rsid w:val="00D46344"/>
    <w:rsid w:val="00D50AC6"/>
    <w:rsid w:val="00D50D5E"/>
    <w:rsid w:val="00D52829"/>
    <w:rsid w:val="00D5299F"/>
    <w:rsid w:val="00D52C59"/>
    <w:rsid w:val="00D53761"/>
    <w:rsid w:val="00D55A14"/>
    <w:rsid w:val="00D57152"/>
    <w:rsid w:val="00D6295C"/>
    <w:rsid w:val="00D6296C"/>
    <w:rsid w:val="00D642EB"/>
    <w:rsid w:val="00D73374"/>
    <w:rsid w:val="00D77E18"/>
    <w:rsid w:val="00D80B22"/>
    <w:rsid w:val="00D80F60"/>
    <w:rsid w:val="00D81031"/>
    <w:rsid w:val="00D810BE"/>
    <w:rsid w:val="00D84F4D"/>
    <w:rsid w:val="00D8508C"/>
    <w:rsid w:val="00D94B94"/>
    <w:rsid w:val="00D97B5B"/>
    <w:rsid w:val="00DA2CBB"/>
    <w:rsid w:val="00DA3AD3"/>
    <w:rsid w:val="00DA604F"/>
    <w:rsid w:val="00DA7837"/>
    <w:rsid w:val="00DB1138"/>
    <w:rsid w:val="00DB1903"/>
    <w:rsid w:val="00DB488A"/>
    <w:rsid w:val="00DB72F4"/>
    <w:rsid w:val="00DD2958"/>
    <w:rsid w:val="00DD2E62"/>
    <w:rsid w:val="00DD7D79"/>
    <w:rsid w:val="00DE0264"/>
    <w:rsid w:val="00DE347F"/>
    <w:rsid w:val="00DF0DD2"/>
    <w:rsid w:val="00DF1142"/>
    <w:rsid w:val="00E02AD2"/>
    <w:rsid w:val="00E04B81"/>
    <w:rsid w:val="00E10F1D"/>
    <w:rsid w:val="00E12B35"/>
    <w:rsid w:val="00E15BD6"/>
    <w:rsid w:val="00E23894"/>
    <w:rsid w:val="00E26320"/>
    <w:rsid w:val="00E2710B"/>
    <w:rsid w:val="00E359AD"/>
    <w:rsid w:val="00E36218"/>
    <w:rsid w:val="00E545C4"/>
    <w:rsid w:val="00E55D5E"/>
    <w:rsid w:val="00E62A45"/>
    <w:rsid w:val="00E718CC"/>
    <w:rsid w:val="00E91AC1"/>
    <w:rsid w:val="00E91B8E"/>
    <w:rsid w:val="00E91E6E"/>
    <w:rsid w:val="00E9653E"/>
    <w:rsid w:val="00E96BD2"/>
    <w:rsid w:val="00EA23DD"/>
    <w:rsid w:val="00EA3649"/>
    <w:rsid w:val="00EB2259"/>
    <w:rsid w:val="00EB3106"/>
    <w:rsid w:val="00EB438E"/>
    <w:rsid w:val="00EB5344"/>
    <w:rsid w:val="00EB5E57"/>
    <w:rsid w:val="00EB6020"/>
    <w:rsid w:val="00EB7398"/>
    <w:rsid w:val="00EB73C7"/>
    <w:rsid w:val="00EC092A"/>
    <w:rsid w:val="00EC533F"/>
    <w:rsid w:val="00EC55F6"/>
    <w:rsid w:val="00ED4225"/>
    <w:rsid w:val="00ED68F6"/>
    <w:rsid w:val="00ED7B54"/>
    <w:rsid w:val="00EE24A1"/>
    <w:rsid w:val="00EE774A"/>
    <w:rsid w:val="00EE7937"/>
    <w:rsid w:val="00EF6AA0"/>
    <w:rsid w:val="00F05E70"/>
    <w:rsid w:val="00F101BC"/>
    <w:rsid w:val="00F1387C"/>
    <w:rsid w:val="00F25EC4"/>
    <w:rsid w:val="00F27347"/>
    <w:rsid w:val="00F3203D"/>
    <w:rsid w:val="00F3324E"/>
    <w:rsid w:val="00F33B6D"/>
    <w:rsid w:val="00F52C5A"/>
    <w:rsid w:val="00F55A60"/>
    <w:rsid w:val="00F6324B"/>
    <w:rsid w:val="00F6746A"/>
    <w:rsid w:val="00F7756B"/>
    <w:rsid w:val="00F80270"/>
    <w:rsid w:val="00F80998"/>
    <w:rsid w:val="00F82CB2"/>
    <w:rsid w:val="00F94742"/>
    <w:rsid w:val="00F95131"/>
    <w:rsid w:val="00F967E5"/>
    <w:rsid w:val="00F976D2"/>
    <w:rsid w:val="00FA28B4"/>
    <w:rsid w:val="00FA301F"/>
    <w:rsid w:val="00FA52AA"/>
    <w:rsid w:val="00FB2272"/>
    <w:rsid w:val="00FB41F1"/>
    <w:rsid w:val="00FB6BB9"/>
    <w:rsid w:val="00FB7415"/>
    <w:rsid w:val="00FC1A15"/>
    <w:rsid w:val="00FC5BBC"/>
    <w:rsid w:val="00FC5DCB"/>
    <w:rsid w:val="00FC60F5"/>
    <w:rsid w:val="00FC70EB"/>
    <w:rsid w:val="00FD0233"/>
    <w:rsid w:val="00FE3AE4"/>
    <w:rsid w:val="00FF7006"/>
    <w:rsid w:val="00FF7462"/>
    <w:rsid w:val="23EE3510"/>
    <w:rsid w:val="7487671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71766"/>
  <w15:docId w15:val="{857A593A-8119-4310-9E45-C373BC08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tr-TR"/>
    </w:rPr>
  </w:style>
  <w:style w:type="paragraph" w:styleId="Balk1">
    <w:name w:val="heading 1"/>
    <w:basedOn w:val="Normal"/>
    <w:next w:val="Normal"/>
    <w:link w:val="Balk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Tahoma" w:hAnsi="Tahoma" w:cs="Tahoma"/>
      <w:sz w:val="16"/>
      <w:szCs w:val="16"/>
    </w:rPr>
  </w:style>
  <w:style w:type="paragraph" w:styleId="AklamaMetni">
    <w:name w:val="annotation text"/>
    <w:basedOn w:val="Normal"/>
    <w:link w:val="AklamaMetniChar"/>
    <w:uiPriority w:val="99"/>
    <w:unhideWhenUsed/>
    <w:pPr>
      <w:spacing w:line="240" w:lineRule="auto"/>
    </w:pPr>
    <w:rPr>
      <w:sz w:val="20"/>
      <w:szCs w:val="20"/>
    </w:rPr>
  </w:style>
  <w:style w:type="paragraph" w:styleId="AklamaKonusu">
    <w:name w:val="annotation subject"/>
    <w:basedOn w:val="AklamaMetni"/>
    <w:next w:val="AklamaMetni"/>
    <w:link w:val="AklamaKonusuChar"/>
    <w:uiPriority w:val="99"/>
    <w:semiHidden/>
    <w:unhideWhenUsed/>
    <w:rPr>
      <w:b/>
      <w:bCs/>
    </w:rPr>
  </w:style>
  <w:style w:type="paragraph" w:styleId="AltBilgi">
    <w:name w:val="footer"/>
    <w:basedOn w:val="Normal"/>
    <w:link w:val="AltBilgiChar"/>
    <w:unhideWhenUsed/>
    <w:pPr>
      <w:tabs>
        <w:tab w:val="center" w:pos="4536"/>
        <w:tab w:val="right" w:pos="9072"/>
      </w:tabs>
      <w:spacing w:after="0" w:line="240" w:lineRule="auto"/>
    </w:pPr>
  </w:style>
  <w:style w:type="paragraph" w:styleId="DipnotMetni">
    <w:name w:val="footnote text"/>
    <w:basedOn w:val="Normal"/>
    <w:link w:val="DipnotMetniChar"/>
    <w:uiPriority w:val="99"/>
    <w:unhideWhenUsed/>
    <w:pPr>
      <w:spacing w:after="0" w:line="240" w:lineRule="auto"/>
    </w:pPr>
    <w:rPr>
      <w:rFonts w:ascii="Times New Roman" w:hAnsi="Times New Roman" w:cs="Times New Roman"/>
      <w:sz w:val="24"/>
      <w:szCs w:val="24"/>
      <w:lang w:val="en-GB" w:eastAsia="en-GB"/>
    </w:rPr>
  </w:style>
  <w:style w:type="paragraph" w:styleId="stBilgi">
    <w:name w:val="header"/>
    <w:basedOn w:val="Normal"/>
    <w:link w:val="stBilgiChar"/>
    <w:uiPriority w:val="99"/>
    <w:unhideWhenUsed/>
    <w:pPr>
      <w:tabs>
        <w:tab w:val="center" w:pos="4536"/>
        <w:tab w:val="right" w:pos="9072"/>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qFormat/>
    <w:rPr>
      <w:sz w:val="16"/>
      <w:szCs w:val="16"/>
    </w:rPr>
  </w:style>
  <w:style w:type="character" w:styleId="Vurgu">
    <w:name w:val="Emphasis"/>
    <w:basedOn w:val="VarsaylanParagrafYazTipi"/>
    <w:uiPriority w:val="20"/>
    <w:qFormat/>
    <w:rPr>
      <w:i/>
      <w:iCs/>
    </w:rPr>
  </w:style>
  <w:style w:type="character" w:styleId="zlenenKpr">
    <w:name w:val="FollowedHyperlink"/>
    <w:basedOn w:val="VarsaylanParagrafYazTipi"/>
    <w:uiPriority w:val="99"/>
    <w:semiHidden/>
    <w:unhideWhenUsed/>
    <w:qFormat/>
    <w:rPr>
      <w:color w:val="954F72" w:themeColor="followedHyperlink"/>
      <w:u w:val="single"/>
    </w:rPr>
  </w:style>
  <w:style w:type="character" w:styleId="DipnotBavurusu">
    <w:name w:val="footnote reference"/>
    <w:basedOn w:val="VarsaylanParagrafYazTipi"/>
    <w:uiPriority w:val="99"/>
    <w:unhideWhenUsed/>
    <w:rPr>
      <w:vertAlign w:val="superscript"/>
    </w:rPr>
  </w:style>
  <w:style w:type="character" w:styleId="Kpr">
    <w:name w:val="Hyperlink"/>
    <w:basedOn w:val="VarsaylanParagrafYazTipi"/>
    <w:uiPriority w:val="99"/>
    <w:unhideWhenUsed/>
    <w:rPr>
      <w:color w:val="0563C1" w:themeColor="hyperlink"/>
      <w:u w:val="single"/>
    </w:rPr>
  </w:style>
  <w:style w:type="character" w:styleId="Gl">
    <w:name w:val="Strong"/>
    <w:basedOn w:val="VarsaylanParagrafYazTipi"/>
    <w:uiPriority w:val="22"/>
    <w:qFormat/>
    <w:rPr>
      <w:b/>
      <w:bCs/>
    </w:rPr>
  </w:style>
  <w:style w:type="paragraph" w:styleId="AralkYok">
    <w:name w:val="No Spacing"/>
    <w:uiPriority w:val="1"/>
    <w:qFormat/>
    <w:rPr>
      <w:rFonts w:ascii="Calibri" w:eastAsia="Times New Roman" w:hAnsi="Calibri" w:cs="Times New Roman"/>
      <w:sz w:val="22"/>
      <w:szCs w:val="22"/>
      <w:lang w:val="tr-TR"/>
    </w:rPr>
  </w:style>
  <w:style w:type="paragraph" w:customStyle="1" w:styleId="Standard">
    <w:name w:val="Standard"/>
    <w:pPr>
      <w:suppressAutoHyphens/>
      <w:autoSpaceDN w:val="0"/>
    </w:pPr>
    <w:rPr>
      <w:rFonts w:ascii="Times New Roman" w:eastAsia="Times New Roman" w:hAnsi="Times New Roman" w:cs="Times New Roman"/>
      <w:kern w:val="3"/>
      <w:lang w:val="en-AU" w:eastAsia="tr-TR"/>
    </w:rPr>
  </w:style>
  <w:style w:type="paragraph" w:customStyle="1" w:styleId="Default">
    <w:name w:val="Default"/>
    <w:basedOn w:val="Normal"/>
    <w:pPr>
      <w:autoSpaceDE w:val="0"/>
      <w:autoSpaceDN w:val="0"/>
      <w:spacing w:after="0" w:line="240" w:lineRule="auto"/>
    </w:pPr>
    <w:rPr>
      <w:rFonts w:ascii="Arial" w:hAnsi="Arial" w:cs="Arial"/>
      <w:color w:val="000000"/>
      <w:sz w:val="24"/>
      <w:szCs w:val="24"/>
    </w:r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qFormat/>
  </w:style>
  <w:style w:type="character" w:customStyle="1" w:styleId="DipnotMetniChar">
    <w:name w:val="Dipnot Metni Char"/>
    <w:basedOn w:val="VarsaylanParagrafYazTipi"/>
    <w:link w:val="DipnotMetni"/>
    <w:uiPriority w:val="99"/>
    <w:rPr>
      <w:rFonts w:ascii="Times New Roman" w:hAnsi="Times New Roman" w:cs="Times New Roman"/>
      <w:sz w:val="24"/>
      <w:szCs w:val="24"/>
      <w:lang w:val="en-GB" w:eastAsia="en-GB"/>
    </w:rPr>
  </w:style>
  <w:style w:type="character" w:customStyle="1" w:styleId="Balk1Char">
    <w:name w:val="Başlık 1 Char"/>
    <w:basedOn w:val="VarsaylanParagrafYazTipi"/>
    <w:link w:val="Balk1"/>
    <w:uiPriority w:val="9"/>
    <w:qFormat/>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Pr>
      <w:rFonts w:ascii="Times New Roman" w:eastAsia="Times New Roman" w:hAnsi="Times New Roman" w:cs="Times New Roman"/>
      <w:b/>
      <w:bCs/>
      <w:sz w:val="36"/>
      <w:szCs w:val="36"/>
      <w:lang w:eastAsia="tr-TR"/>
    </w:rPr>
  </w:style>
  <w:style w:type="character" w:customStyle="1" w:styleId="AklamaMetniChar">
    <w:name w:val="Açıklama Metni Char"/>
    <w:basedOn w:val="VarsaylanParagrafYazTipi"/>
    <w:link w:val="AklamaMetni"/>
    <w:uiPriority w:val="99"/>
    <w:rPr>
      <w:sz w:val="20"/>
      <w:szCs w:val="20"/>
    </w:rPr>
  </w:style>
  <w:style w:type="character" w:customStyle="1" w:styleId="AklamaKonusuChar">
    <w:name w:val="Açıklama Konusu Char"/>
    <w:basedOn w:val="AklamaMetniChar"/>
    <w:link w:val="AklamaKonusu"/>
    <w:uiPriority w:val="99"/>
    <w:semiHidden/>
    <w:rPr>
      <w:b/>
      <w:bCs/>
      <w:sz w:val="20"/>
      <w:szCs w:val="20"/>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paragraph" w:customStyle="1" w:styleId="Body">
    <w:name w:val="Body"/>
    <w:pPr>
      <w:spacing w:after="160" w:line="256" w:lineRule="auto"/>
    </w:pPr>
    <w:rPr>
      <w:rFonts w:ascii="Calibri" w:eastAsia="Calibri" w:hAnsi="Calibri" w:cs="Calibri"/>
      <w:color w:val="000000"/>
      <w:sz w:val="22"/>
      <w:szCs w:val="22"/>
      <w:u w:color="000000"/>
      <w:lang w:val="tr-TR" w:eastAsia="tr-TR"/>
    </w:rPr>
  </w:style>
  <w:style w:type="character" w:customStyle="1" w:styleId="Link">
    <w:name w:val="Link"/>
    <w:rPr>
      <w:color w:val="0563C1"/>
      <w:u w:val="single" w:color="0563C1"/>
    </w:rPr>
  </w:style>
  <w:style w:type="character" w:customStyle="1" w:styleId="Hyperlink0">
    <w:name w:val="Hyperlink.0"/>
    <w:basedOn w:val="Link"/>
    <w:qFormat/>
    <w:rPr>
      <w:rFonts w:ascii="Calibri" w:eastAsia="Calibri" w:hAnsi="Calibri" w:cs="Calibri" w:hint="default"/>
      <w:color w:val="0563C1"/>
      <w:sz w:val="21"/>
      <w:szCs w:val="21"/>
      <w:u w:val="single" w:color="0563C1"/>
    </w:rPr>
  </w:style>
  <w:style w:type="character" w:customStyle="1" w:styleId="Hyperlink1">
    <w:name w:val="Hyperlink.1"/>
    <w:basedOn w:val="Link"/>
    <w:qFormat/>
    <w:rPr>
      <w:color w:val="0563C1"/>
      <w:sz w:val="21"/>
      <w:szCs w:val="21"/>
      <w:u w:val="single" w:color="0563C1"/>
    </w:rPr>
  </w:style>
  <w:style w:type="character" w:customStyle="1" w:styleId="Hyperlink2">
    <w:name w:val="Hyperlink.2"/>
    <w:basedOn w:val="VarsaylanParagrafYazTipi"/>
    <w:rPr>
      <w:color w:val="0563C1"/>
      <w:sz w:val="21"/>
      <w:szCs w:val="21"/>
      <w:u w:val="single" w:color="0563C1"/>
      <w:lang w:val="en-US"/>
    </w:rPr>
  </w:style>
  <w:style w:type="paragraph" w:styleId="ListeParagraf">
    <w:name w:val="List Paragraph"/>
    <w:basedOn w:val="Normal"/>
    <w:uiPriority w:val="34"/>
    <w:qFormat/>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style>
  <w:style w:type="paragraph" w:customStyle="1" w:styleId="gmail-body">
    <w:name w:val="gmail-body"/>
    <w:basedOn w:val="Normal"/>
    <w:pPr>
      <w:spacing w:before="100" w:beforeAutospacing="1" w:after="100" w:afterAutospacing="1" w:line="240" w:lineRule="auto"/>
    </w:pPr>
    <w:rPr>
      <w:rFonts w:ascii="Times New Roman" w:hAnsi="Times New Roman" w:cs="Times New Roman"/>
      <w:sz w:val="24"/>
      <w:szCs w:val="24"/>
      <w:lang w:eastAsia="tr-TR"/>
    </w:rPr>
  </w:style>
  <w:style w:type="paragraph" w:customStyle="1" w:styleId="Dzeltme1">
    <w:name w:val="Düzeltme1"/>
    <w:hidden/>
    <w:uiPriority w:val="99"/>
    <w:semiHidden/>
    <w:rPr>
      <w:sz w:val="22"/>
      <w:szCs w:val="22"/>
      <w:lang w:val="tr-TR"/>
    </w:rPr>
  </w:style>
  <w:style w:type="paragraph" w:customStyle="1" w:styleId="BodyA">
    <w:name w:val="Body A"/>
    <w:rPr>
      <w:rFonts w:ascii="Times New Roman" w:eastAsia="Times New Roman" w:hAnsi="Times New Roman" w:cs="Times New Roman"/>
      <w:color w:val="000000"/>
      <w:sz w:val="24"/>
      <w:szCs w:val="24"/>
      <w:u w:color="000000"/>
      <w:lang w:val="tr-TR" w:eastAsia="tr-TR"/>
    </w:rPr>
  </w:style>
  <w:style w:type="paragraph" w:customStyle="1" w:styleId="Normal1">
    <w:name w:val="Normal1"/>
    <w:rPr>
      <w:rFonts w:ascii="Cambria" w:eastAsia="Cambria" w:hAnsi="Cambria" w:cs="Cambria"/>
      <w:color w:val="000000"/>
      <w:sz w:val="24"/>
      <w:szCs w:val="24"/>
      <w:u w:color="000000"/>
      <w:lang w:eastAsia="tr-TR"/>
    </w:rPr>
  </w:style>
  <w:style w:type="paragraph" w:styleId="Dzeltme">
    <w:name w:val="Revision"/>
    <w:hidden/>
    <w:uiPriority w:val="99"/>
    <w:semiHidden/>
    <w:rsid w:val="0077291F"/>
    <w:rPr>
      <w:sz w:val="22"/>
      <w:szCs w:val="22"/>
      <w:lang w:val="tr-TR"/>
    </w:rPr>
  </w:style>
  <w:style w:type="character" w:customStyle="1" w:styleId="zmlenmeyenBahsetme1">
    <w:name w:val="Çözümlenmeyen Bahsetme1"/>
    <w:basedOn w:val="VarsaylanParagrafYazTipi"/>
    <w:uiPriority w:val="99"/>
    <w:semiHidden/>
    <w:unhideWhenUsed/>
    <w:rsid w:val="00A14E5D"/>
    <w:rPr>
      <w:color w:val="605E5C"/>
      <w:shd w:val="clear" w:color="auto" w:fill="E1DFDD"/>
    </w:rPr>
  </w:style>
  <w:style w:type="paragraph" w:customStyle="1" w:styleId="Gvde">
    <w:name w:val="Gövde"/>
    <w:rsid w:val="00ED4225"/>
    <w:pPr>
      <w:widowControl w:val="0"/>
      <w:suppressAutoHyphens/>
    </w:pPr>
    <w:rPr>
      <w:rFonts w:ascii="Times New Roman" w:eastAsia="Arial Unicode MS" w:hAnsi="Times New Roman" w:cs="Arial Unicode MS"/>
      <w:color w:val="000000"/>
      <w:kern w:val="2"/>
      <w:sz w:val="24"/>
      <w:szCs w:val="24"/>
      <w:u w:color="000000"/>
      <w:lang w:val="tr-TR" w:eastAsia="tr-TR"/>
      <w14:textOutline w14:w="0" w14:cap="flat" w14:cmpd="sng" w14:algn="ctr">
        <w14:noFill/>
        <w14:prstDash w14:val="solid"/>
        <w14:bevel/>
      </w14:textOutline>
    </w:rPr>
  </w:style>
  <w:style w:type="paragraph" w:customStyle="1" w:styleId="GvdeA">
    <w:name w:val="Gövde A"/>
    <w:rsid w:val="00A9189C"/>
    <w:rPr>
      <w:rFonts w:ascii="Helvetica Neue" w:eastAsia="Arial Unicode MS" w:hAnsi="Helvetica Neue" w:cs="Arial Unicode MS"/>
      <w:color w:val="000000"/>
      <w:sz w:val="22"/>
      <w:szCs w:val="22"/>
      <w:u w:color="000000"/>
      <w:lang w:eastAsia="tr-TR"/>
      <w14:textOutline w14:w="12700" w14:cap="flat" w14:cmpd="sng" w14:algn="ctr">
        <w14:noFill/>
        <w14:prstDash w14:val="solid"/>
        <w14:miter w14:lim="100000"/>
      </w14:textOutline>
    </w:rPr>
  </w:style>
  <w:style w:type="character" w:customStyle="1" w:styleId="zmlenmeyenBahsetme2">
    <w:name w:val="Çözümlenmeyen Bahsetme2"/>
    <w:basedOn w:val="VarsaylanParagrafYazTipi"/>
    <w:uiPriority w:val="99"/>
    <w:semiHidden/>
    <w:unhideWhenUsed/>
    <w:rsid w:val="00EB5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3353">
      <w:bodyDiv w:val="1"/>
      <w:marLeft w:val="0"/>
      <w:marRight w:val="0"/>
      <w:marTop w:val="0"/>
      <w:marBottom w:val="0"/>
      <w:divBdr>
        <w:top w:val="none" w:sz="0" w:space="0" w:color="auto"/>
        <w:left w:val="none" w:sz="0" w:space="0" w:color="auto"/>
        <w:bottom w:val="none" w:sz="0" w:space="0" w:color="auto"/>
        <w:right w:val="none" w:sz="0" w:space="0" w:color="auto"/>
      </w:divBdr>
    </w:div>
    <w:div w:id="583690506">
      <w:bodyDiv w:val="1"/>
      <w:marLeft w:val="0"/>
      <w:marRight w:val="0"/>
      <w:marTop w:val="0"/>
      <w:marBottom w:val="0"/>
      <w:divBdr>
        <w:top w:val="none" w:sz="0" w:space="0" w:color="auto"/>
        <w:left w:val="none" w:sz="0" w:space="0" w:color="auto"/>
        <w:bottom w:val="none" w:sz="0" w:space="0" w:color="auto"/>
        <w:right w:val="none" w:sz="0" w:space="0" w:color="auto"/>
      </w:divBdr>
    </w:div>
    <w:div w:id="612130958">
      <w:bodyDiv w:val="1"/>
      <w:marLeft w:val="0"/>
      <w:marRight w:val="0"/>
      <w:marTop w:val="0"/>
      <w:marBottom w:val="0"/>
      <w:divBdr>
        <w:top w:val="none" w:sz="0" w:space="0" w:color="auto"/>
        <w:left w:val="none" w:sz="0" w:space="0" w:color="auto"/>
        <w:bottom w:val="none" w:sz="0" w:space="0" w:color="auto"/>
        <w:right w:val="none" w:sz="0" w:space="0" w:color="auto"/>
      </w:divBdr>
    </w:div>
    <w:div w:id="615259128">
      <w:bodyDiv w:val="1"/>
      <w:marLeft w:val="0"/>
      <w:marRight w:val="0"/>
      <w:marTop w:val="0"/>
      <w:marBottom w:val="0"/>
      <w:divBdr>
        <w:top w:val="none" w:sz="0" w:space="0" w:color="auto"/>
        <w:left w:val="none" w:sz="0" w:space="0" w:color="auto"/>
        <w:bottom w:val="none" w:sz="0" w:space="0" w:color="auto"/>
        <w:right w:val="none" w:sz="0" w:space="0" w:color="auto"/>
      </w:divBdr>
    </w:div>
    <w:div w:id="849024697">
      <w:bodyDiv w:val="1"/>
      <w:marLeft w:val="0"/>
      <w:marRight w:val="0"/>
      <w:marTop w:val="0"/>
      <w:marBottom w:val="0"/>
      <w:divBdr>
        <w:top w:val="none" w:sz="0" w:space="0" w:color="auto"/>
        <w:left w:val="none" w:sz="0" w:space="0" w:color="auto"/>
        <w:bottom w:val="none" w:sz="0" w:space="0" w:color="auto"/>
        <w:right w:val="none" w:sz="0" w:space="0" w:color="auto"/>
      </w:divBdr>
    </w:div>
    <w:div w:id="1708604217">
      <w:bodyDiv w:val="1"/>
      <w:marLeft w:val="0"/>
      <w:marRight w:val="0"/>
      <w:marTop w:val="0"/>
      <w:marBottom w:val="0"/>
      <w:divBdr>
        <w:top w:val="none" w:sz="0" w:space="0" w:color="auto"/>
        <w:left w:val="none" w:sz="0" w:space="0" w:color="auto"/>
        <w:bottom w:val="none" w:sz="0" w:space="0" w:color="auto"/>
        <w:right w:val="none" w:sz="0" w:space="0" w:color="auto"/>
      </w:divBdr>
    </w:div>
    <w:div w:id="1910652892">
      <w:bodyDiv w:val="1"/>
      <w:marLeft w:val="0"/>
      <w:marRight w:val="0"/>
      <w:marTop w:val="0"/>
      <w:marBottom w:val="0"/>
      <w:divBdr>
        <w:top w:val="none" w:sz="0" w:space="0" w:color="auto"/>
        <w:left w:val="none" w:sz="0" w:space="0" w:color="auto"/>
        <w:bottom w:val="none" w:sz="0" w:space="0" w:color="auto"/>
        <w:right w:val="none" w:sz="0" w:space="0" w:color="auto"/>
      </w:divBdr>
    </w:div>
    <w:div w:id="1923443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film-program/reellife-film-gosterimleri/2514"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amuzesi.org.tr/film/delikado/3555/2514" TargetMode="External"/><Relationship Id="rId5" Type="http://schemas.openxmlformats.org/officeDocument/2006/relationships/webSettings" Target="webSettings.xml"/><Relationship Id="rId15" Type="http://schemas.openxmlformats.org/officeDocument/2006/relationships/hyperlink" Target="mailto:damla.pince@peramuzesi.org.tr" TargetMode="External"/><Relationship Id="rId10" Type="http://schemas.openxmlformats.org/officeDocument/2006/relationships/hyperlink" Target="https://www.peramuzesi.org.tr/film/landfall/3554/25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eramuzesi.org.tr/film/through-the-night/3553/2514" TargetMode="External"/><Relationship Id="rId14" Type="http://schemas.openxmlformats.org/officeDocument/2006/relationships/hyperlink" Target="mailto:aeroyan@grup7.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F266222-8C31-0545-B946-BB3F79FCEB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628</Words>
  <Characters>3582</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26</cp:revision>
  <dcterms:created xsi:type="dcterms:W3CDTF">2023-06-20T11:35:00Z</dcterms:created>
  <dcterms:modified xsi:type="dcterms:W3CDTF">2023-11-15T07:40:00Z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