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9C44" w14:textId="77777777" w:rsidR="002C18AC" w:rsidRPr="000E1E31" w:rsidRDefault="007453D7" w:rsidP="00F34C01">
      <w:pPr>
        <w:pStyle w:val="AralkYok"/>
        <w:rPr>
          <w:rFonts w:eastAsia="Calibri" w:cs="Calibri"/>
          <w:u w:val="single"/>
        </w:rPr>
      </w:pPr>
      <w:r w:rsidRPr="000E1E31">
        <w:rPr>
          <w:rFonts w:eastAsia="Calibri" w:cs="Calibri"/>
          <w:u w:val="single"/>
        </w:rPr>
        <w:t xml:space="preserve">Basın Bülteni </w:t>
      </w:r>
    </w:p>
    <w:p w14:paraId="79C0C4ED" w14:textId="54676B01" w:rsidR="002C18AC" w:rsidRPr="000E1E31" w:rsidRDefault="006B0777" w:rsidP="00F34C01">
      <w:pPr>
        <w:pStyle w:val="Body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26 Ocak</w:t>
      </w:r>
      <w:r w:rsidR="0020660C" w:rsidRPr="000E1E31">
        <w:rPr>
          <w:rFonts w:ascii="Calibri" w:eastAsia="Calibri" w:hAnsi="Calibri" w:cs="Calibri"/>
          <w:sz w:val="22"/>
          <w:szCs w:val="22"/>
        </w:rPr>
        <w:t xml:space="preserve"> </w:t>
      </w:r>
      <w:r w:rsidR="007453D7" w:rsidRPr="000E1E31">
        <w:rPr>
          <w:rFonts w:ascii="Calibri" w:eastAsia="Calibri" w:hAnsi="Calibri" w:cs="Calibri"/>
          <w:sz w:val="22"/>
          <w:szCs w:val="22"/>
        </w:rPr>
        <w:t>202</w:t>
      </w:r>
      <w:r>
        <w:rPr>
          <w:rFonts w:ascii="Calibri" w:eastAsia="Calibri" w:hAnsi="Calibri" w:cs="Calibri"/>
          <w:sz w:val="22"/>
          <w:szCs w:val="22"/>
        </w:rPr>
        <w:t>4</w:t>
      </w:r>
    </w:p>
    <w:p w14:paraId="7ECC7FE4" w14:textId="77777777" w:rsidR="006B0777" w:rsidRDefault="006B0777" w:rsidP="00F34C01">
      <w:pPr>
        <w:pStyle w:val="BodyA"/>
        <w:jc w:val="center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</w:p>
    <w:p w14:paraId="4715FC07" w14:textId="01F88C3E" w:rsidR="006B0777" w:rsidRPr="006B0777" w:rsidRDefault="007453D7" w:rsidP="00F34C01">
      <w:pPr>
        <w:pStyle w:val="BodyA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t>Pera Film</w:t>
      </w:r>
      <w:r w:rsidR="00A9740E"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t>’</w:t>
      </w:r>
      <w:r w:rsidR="0020660C"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den </w:t>
      </w:r>
      <w:r w:rsidR="006B0777"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t>“Gelecek Hatıraları”</w:t>
      </w:r>
      <w:r w:rsidR="009577E6">
        <w:rPr>
          <w:rFonts w:ascii="Calibri" w:eastAsia="Calibri" w:hAnsi="Calibri" w:cs="Calibri"/>
          <w:b/>
          <w:bCs/>
          <w:color w:val="auto"/>
          <w:sz w:val="32"/>
          <w:szCs w:val="32"/>
        </w:rPr>
        <w:t>na</w:t>
      </w:r>
      <w:r w:rsidR="006B0777"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t xml:space="preserve"> özel seçki:</w:t>
      </w:r>
      <w:r w:rsidR="00144E12" w:rsidRPr="006B0777">
        <w:rPr>
          <w:rFonts w:ascii="Calibri" w:eastAsia="Calibri" w:hAnsi="Calibri" w:cs="Calibri"/>
          <w:b/>
          <w:bCs/>
          <w:color w:val="auto"/>
          <w:sz w:val="32"/>
          <w:szCs w:val="32"/>
        </w:rPr>
        <w:br/>
      </w:r>
      <w:r w:rsidR="006B0777" w:rsidRPr="009577E6">
        <w:rPr>
          <w:rFonts w:ascii="Calibri" w:hAnsi="Calibri" w:cs="Calibri"/>
          <w:b/>
          <w:color w:val="auto"/>
          <w:sz w:val="36"/>
          <w:szCs w:val="36"/>
        </w:rPr>
        <w:t>“Yitik Zamanın Peşinde”</w:t>
      </w:r>
    </w:p>
    <w:p w14:paraId="48373514" w14:textId="77777777" w:rsidR="006B0777" w:rsidRDefault="006B0777" w:rsidP="00F34C01">
      <w:pPr>
        <w:pStyle w:val="Gvde"/>
        <w:widowControl/>
        <w:jc w:val="both"/>
        <w:rPr>
          <w:rFonts w:ascii="Calibri" w:hAnsi="Calibri" w:cs="Calibri"/>
          <w:b/>
        </w:rPr>
      </w:pPr>
    </w:p>
    <w:p w14:paraId="1600B68E" w14:textId="20D1335E" w:rsidR="006B0777" w:rsidRPr="0006079A" w:rsidRDefault="006B0777" w:rsidP="00F34C01">
      <w:pPr>
        <w:pStyle w:val="Gvde"/>
        <w:widowControl/>
        <w:jc w:val="both"/>
        <w:rPr>
          <w:rFonts w:ascii="Calibri" w:hAnsi="Calibri" w:cs="Calibri"/>
          <w:b/>
        </w:rPr>
      </w:pPr>
      <w:r w:rsidRPr="0006079A">
        <w:rPr>
          <w:rFonts w:ascii="Calibri" w:hAnsi="Calibri" w:cs="Calibri"/>
          <w:b/>
        </w:rPr>
        <w:t xml:space="preserve">Pera Film, </w:t>
      </w:r>
      <w:r w:rsidRPr="0006079A">
        <w:rPr>
          <w:rFonts w:ascii="Calibri" w:hAnsi="Calibri" w:cs="Calibri"/>
          <w:b/>
          <w:i/>
          <w:iCs/>
        </w:rPr>
        <w:t>Gelecek Hatıraları</w:t>
      </w:r>
      <w:r w:rsidRPr="0006079A">
        <w:rPr>
          <w:rFonts w:ascii="Calibri" w:hAnsi="Calibri" w:cs="Calibri"/>
          <w:b/>
        </w:rPr>
        <w:t xml:space="preserve"> sergisi kapsamında “Yitik Zamanın Peşinde”</w:t>
      </w:r>
      <w:r w:rsidR="009577E6" w:rsidRPr="0006079A">
        <w:rPr>
          <w:rFonts w:ascii="Calibri" w:hAnsi="Calibri" w:cs="Calibri"/>
          <w:b/>
        </w:rPr>
        <w:t xml:space="preserve"> </w:t>
      </w:r>
      <w:r w:rsidR="0006079A">
        <w:rPr>
          <w:rFonts w:ascii="Calibri" w:hAnsi="Calibri" w:cs="Calibri"/>
          <w:b/>
        </w:rPr>
        <w:t>seçkisini</w:t>
      </w:r>
      <w:r w:rsidRPr="0006079A">
        <w:rPr>
          <w:rFonts w:ascii="Calibri" w:hAnsi="Calibri" w:cs="Calibri"/>
          <w:b/>
        </w:rPr>
        <w:t xml:space="preserve"> izleyiciyle buluşturuyor. Wim Wenders, Chris Marker gibi usta yönetmenlerin yapıtlarının yer aldığı program 2-24 Şubat arasında Pera Müzesi Oditoryumu’nda izlenebilir.</w:t>
      </w:r>
    </w:p>
    <w:p w14:paraId="53E1A896" w14:textId="298E8C35" w:rsidR="00F173B5" w:rsidRPr="000E1E31" w:rsidRDefault="00F173B5" w:rsidP="00F34C01">
      <w:pPr>
        <w:pStyle w:val="Gvde"/>
        <w:widowControl/>
        <w:jc w:val="both"/>
        <w:rPr>
          <w:rFonts w:ascii="Calibri" w:hAnsi="Calibri" w:cs="Calibri"/>
          <w:b/>
        </w:rPr>
      </w:pPr>
    </w:p>
    <w:p w14:paraId="2A4A5148" w14:textId="77777777" w:rsidR="0006079A" w:rsidRDefault="006B0777" w:rsidP="00F34C01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 w:rsidRPr="006B0777">
        <w:rPr>
          <w:rFonts w:ascii="Calibri" w:hAnsi="Calibri" w:cs="Calibri"/>
        </w:rPr>
        <w:t xml:space="preserve">Suna ve İnan Kıraç Vakfı </w:t>
      </w:r>
      <w:r w:rsidR="00D760B5" w:rsidRPr="006B0777">
        <w:rPr>
          <w:rFonts w:ascii="Calibri" w:hAnsi="Calibri" w:cs="Calibri"/>
        </w:rPr>
        <w:t>P</w:t>
      </w:r>
      <w:r w:rsidR="0020660C" w:rsidRPr="006B0777">
        <w:rPr>
          <w:rFonts w:ascii="Calibri" w:hAnsi="Calibri" w:cs="Calibri"/>
        </w:rPr>
        <w:t>era Müzesi Film ve Video Programları</w:t>
      </w:r>
      <w:r>
        <w:rPr>
          <w:rFonts w:ascii="Calibri" w:hAnsi="Calibri" w:cs="Calibri"/>
        </w:rPr>
        <w:t xml:space="preserve"> (Pera Film)</w:t>
      </w:r>
      <w:r w:rsidR="0020660C" w:rsidRPr="006B0777">
        <w:rPr>
          <w:rFonts w:ascii="Calibri" w:hAnsi="Calibri" w:cs="Calibri"/>
        </w:rPr>
        <w:t>,</w:t>
      </w:r>
      <w:r w:rsidR="0020660C" w:rsidRPr="000E1E31">
        <w:rPr>
          <w:rFonts w:ascii="Calibri" w:hAnsi="Calibri" w:cs="Calibri"/>
        </w:rPr>
        <w:t xml:space="preserve"> </w:t>
      </w:r>
      <w:r w:rsidRPr="000A09DF">
        <w:rPr>
          <w:rFonts w:ascii="Calibri" w:hAnsi="Calibri" w:cs="Calibri"/>
          <w:noProof/>
        </w:rPr>
        <w:t>Pera Müzesi’n</w:t>
      </w:r>
      <w:r>
        <w:rPr>
          <w:rFonts w:ascii="Calibri" w:hAnsi="Calibri" w:cs="Calibri"/>
          <w:noProof/>
        </w:rPr>
        <w:t xml:space="preserve">in güncel sergilerinden </w:t>
      </w:r>
      <w:hyperlink r:id="rId9" w:history="1">
        <w:r w:rsidRPr="006B0777">
          <w:rPr>
            <w:rStyle w:val="Kpr"/>
            <w:rFonts w:ascii="Calibri" w:hAnsi="Calibri" w:cs="Calibri"/>
            <w:i/>
            <w:iCs/>
          </w:rPr>
          <w:t>Gelecek Hatıraları</w:t>
        </w:r>
        <w:r w:rsidRPr="006B0777">
          <w:rPr>
            <w:rStyle w:val="Kpr"/>
            <w:rFonts w:ascii="Calibri" w:hAnsi="Calibri" w:cs="Calibri"/>
            <w:u w:val="none"/>
          </w:rPr>
          <w:t> </w:t>
        </w:r>
      </w:hyperlink>
      <w:r w:rsidRPr="000A09DF">
        <w:rPr>
          <w:rFonts w:ascii="Calibri" w:hAnsi="Calibri" w:cs="Calibri"/>
          <w:color w:val="212529"/>
        </w:rPr>
        <w:t>paralel</w:t>
      </w:r>
      <w:r>
        <w:rPr>
          <w:rFonts w:ascii="Calibri" w:hAnsi="Calibri" w:cs="Calibri"/>
          <w:color w:val="212529"/>
        </w:rPr>
        <w:t>inde</w:t>
      </w:r>
      <w:r w:rsidR="00AB2AE0">
        <w:rPr>
          <w:rFonts w:ascii="Calibri" w:hAnsi="Calibri" w:cs="Calibri"/>
          <w:color w:val="212529"/>
        </w:rPr>
        <w:t xml:space="preserve"> </w:t>
      </w:r>
      <w:r w:rsidRPr="000A09DF">
        <w:rPr>
          <w:rFonts w:ascii="Calibri" w:hAnsi="Calibri" w:cs="Calibri"/>
          <w:color w:val="212529"/>
        </w:rPr>
        <w:t xml:space="preserve">düzenlediği </w:t>
      </w:r>
      <w:hyperlink r:id="rId10" w:history="1">
        <w:r w:rsidRPr="00A7475A">
          <w:rPr>
            <w:rStyle w:val="Kpr"/>
            <w:rFonts w:ascii="Calibri" w:hAnsi="Calibri" w:cs="Calibri"/>
            <w:b/>
            <w:bCs/>
            <w:color w:val="0563C1"/>
          </w:rPr>
          <w:t>“Yitik Zamanın Peşind</w:t>
        </w:r>
        <w:r w:rsidR="00A7475A">
          <w:rPr>
            <w:rStyle w:val="Kpr"/>
            <w:rFonts w:ascii="Calibri" w:hAnsi="Calibri" w:cs="Calibri"/>
            <w:b/>
            <w:bCs/>
            <w:color w:val="0563C1"/>
          </w:rPr>
          <w:t>e”</w:t>
        </w:r>
      </w:hyperlink>
      <w:r w:rsidRPr="00A7475A">
        <w:rPr>
          <w:rFonts w:ascii="Calibri" w:hAnsi="Calibri" w:cs="Calibri"/>
          <w:b/>
          <w:bCs/>
          <w:color w:val="0563C1"/>
        </w:rPr>
        <w:t xml:space="preserve"> </w:t>
      </w:r>
      <w:r>
        <w:rPr>
          <w:rFonts w:ascii="Calibri" w:hAnsi="Calibri" w:cs="Calibri"/>
          <w:color w:val="212529"/>
        </w:rPr>
        <w:t>program</w:t>
      </w:r>
      <w:r w:rsidR="00AB2AE0">
        <w:rPr>
          <w:rFonts w:ascii="Calibri" w:hAnsi="Calibri" w:cs="Calibri"/>
          <w:color w:val="212529"/>
        </w:rPr>
        <w:t>ın</w:t>
      </w:r>
      <w:r>
        <w:rPr>
          <w:rFonts w:ascii="Calibri" w:hAnsi="Calibri" w:cs="Calibri"/>
          <w:color w:val="212529"/>
        </w:rPr>
        <w:t>da</w:t>
      </w:r>
      <w:r w:rsidRPr="000A09DF">
        <w:rPr>
          <w:rFonts w:ascii="Calibri" w:hAnsi="Calibri" w:cs="Calibri"/>
          <w:color w:val="212529"/>
        </w:rPr>
        <w:t>, geçmişte yaşadığı veya yaşadığını zannettiği anıların izini süren karakterlerin sıra dışı hikâyelerini izleyiciyle buluşturuyor.</w:t>
      </w:r>
      <w:r w:rsidR="0006079A">
        <w:rPr>
          <w:rFonts w:ascii="Calibri" w:hAnsi="Calibri" w:cs="Calibri"/>
          <w:color w:val="212529"/>
        </w:rPr>
        <w:t xml:space="preserve"> </w:t>
      </w:r>
    </w:p>
    <w:p w14:paraId="63F6C4DA" w14:textId="5B7B7527" w:rsidR="006B0777" w:rsidRPr="00D25F5A" w:rsidRDefault="006B0777" w:rsidP="00F34C01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</w:rPr>
      </w:pPr>
      <w:r w:rsidRPr="000A09DF">
        <w:rPr>
          <w:rFonts w:ascii="Calibri" w:hAnsi="Calibri" w:cs="Calibri"/>
          <w:color w:val="212529"/>
        </w:rPr>
        <w:t xml:space="preserve">Pera Müzesi Oditoryumu’nda </w:t>
      </w:r>
      <w:r w:rsidR="00A7475A" w:rsidRPr="000A09DF">
        <w:rPr>
          <w:rFonts w:ascii="Calibri" w:hAnsi="Calibri" w:cs="Calibri"/>
          <w:color w:val="212529"/>
        </w:rPr>
        <w:t xml:space="preserve">2-24 Şubat arasında </w:t>
      </w:r>
      <w:r w:rsidRPr="000A09DF">
        <w:rPr>
          <w:rFonts w:ascii="Calibri" w:hAnsi="Calibri" w:cs="Calibri"/>
          <w:color w:val="212529"/>
        </w:rPr>
        <w:t xml:space="preserve">sinemaseverlere sunulacak </w:t>
      </w:r>
      <w:r w:rsidR="00AB2AE0">
        <w:rPr>
          <w:rFonts w:ascii="Calibri" w:hAnsi="Calibri" w:cs="Calibri"/>
          <w:color w:val="212529"/>
        </w:rPr>
        <w:t>seçkide</w:t>
      </w:r>
      <w:r w:rsidRPr="000A09DF">
        <w:rPr>
          <w:rFonts w:ascii="Calibri" w:hAnsi="Calibri" w:cs="Calibri"/>
          <w:color w:val="212529"/>
        </w:rPr>
        <w:t>, usta yönetmen Wim Wenders’in merakla beklenen yeni filmi </w:t>
      </w:r>
      <w:r w:rsidRPr="00AB2AE0">
        <w:rPr>
          <w:rStyle w:val="Vurgu"/>
          <w:rFonts w:ascii="Calibri" w:hAnsi="Calibri" w:cs="Calibri"/>
          <w:b/>
          <w:bCs/>
          <w:color w:val="212529"/>
        </w:rPr>
        <w:t>Mükemmel Günler</w:t>
      </w:r>
      <w:r w:rsidRPr="000A09DF">
        <w:rPr>
          <w:rStyle w:val="Vurgu"/>
          <w:rFonts w:ascii="Calibri" w:hAnsi="Calibri" w:cs="Calibri"/>
          <w:color w:val="212529"/>
        </w:rPr>
        <w:t>,</w:t>
      </w:r>
      <w:r w:rsidRPr="000A09DF">
        <w:rPr>
          <w:rFonts w:ascii="Calibri" w:hAnsi="Calibri" w:cs="Calibri"/>
          <w:color w:val="212529"/>
        </w:rPr>
        <w:t> Chris Marker’ın unutulmaz başyapıtı </w:t>
      </w:r>
      <w:r w:rsidRPr="00AB2AE0">
        <w:rPr>
          <w:rStyle w:val="Vurgu"/>
          <w:rFonts w:ascii="Calibri" w:hAnsi="Calibri" w:cs="Calibri"/>
          <w:b/>
          <w:bCs/>
          <w:color w:val="212529"/>
        </w:rPr>
        <w:t>Güneşsiz</w:t>
      </w:r>
      <w:r w:rsidRPr="000A09DF">
        <w:rPr>
          <w:rFonts w:ascii="Calibri" w:hAnsi="Calibri" w:cs="Calibri"/>
          <w:color w:val="212529"/>
        </w:rPr>
        <w:t>, bilimkurgu türünün kült yapımlardan </w:t>
      </w:r>
      <w:r w:rsidRPr="00AB2AE0">
        <w:rPr>
          <w:rStyle w:val="Vurgu"/>
          <w:rFonts w:ascii="Calibri" w:hAnsi="Calibri" w:cs="Calibri"/>
          <w:b/>
          <w:bCs/>
          <w:color w:val="212529"/>
        </w:rPr>
        <w:t>Gizemli Şehir</w:t>
      </w:r>
      <w:r w:rsidRPr="000A09DF">
        <w:rPr>
          <w:rFonts w:ascii="Calibri" w:hAnsi="Calibri" w:cs="Calibri"/>
          <w:color w:val="212529"/>
        </w:rPr>
        <w:t>, Orhan Pamuk’un ünlü romanından uyarlanan </w:t>
      </w:r>
      <w:r w:rsidRPr="00AB2AE0">
        <w:rPr>
          <w:rStyle w:val="Vurgu"/>
          <w:rFonts w:ascii="Calibri" w:hAnsi="Calibri" w:cs="Calibri"/>
          <w:b/>
          <w:bCs/>
          <w:color w:val="212529"/>
        </w:rPr>
        <w:t>Hatıraların Masumiyeti</w:t>
      </w:r>
      <w:r w:rsidRPr="000A09DF">
        <w:rPr>
          <w:rFonts w:ascii="Calibri" w:hAnsi="Calibri" w:cs="Calibri"/>
          <w:color w:val="212529"/>
        </w:rPr>
        <w:t> ve 2023 Cannes Film Festivali’nde En İyi İlk Film ödülünü kazanan </w:t>
      </w:r>
      <w:r w:rsidRPr="00AB2AE0">
        <w:rPr>
          <w:rStyle w:val="Vurgu"/>
          <w:rFonts w:ascii="Calibri" w:hAnsi="Calibri" w:cs="Calibri"/>
          <w:b/>
          <w:bCs/>
          <w:color w:val="212529"/>
        </w:rPr>
        <w:t>Altın Kozanın İçinde</w:t>
      </w:r>
      <w:r w:rsidRPr="000A09DF">
        <w:rPr>
          <w:rFonts w:ascii="Calibri" w:hAnsi="Calibri" w:cs="Calibri"/>
          <w:color w:val="212529"/>
        </w:rPr>
        <w:t> yer alıyor.</w:t>
      </w:r>
    </w:p>
    <w:p w14:paraId="5F29517F" w14:textId="18A1E511" w:rsidR="00A7475A" w:rsidRPr="00A7475A" w:rsidRDefault="006B0777" w:rsidP="00F34C01">
      <w:pPr>
        <w:pStyle w:val="AralkYok"/>
        <w:jc w:val="both"/>
        <w:rPr>
          <w:rFonts w:cs="Calibri"/>
          <w:b/>
          <w:sz w:val="26"/>
          <w:szCs w:val="26"/>
        </w:rPr>
      </w:pPr>
      <w:r w:rsidRPr="00AB2AE0">
        <w:rPr>
          <w:rFonts w:cs="Calibri"/>
          <w:b/>
          <w:sz w:val="26"/>
          <w:szCs w:val="26"/>
        </w:rPr>
        <w:t xml:space="preserve">Orhan Pamuk’un romanından ilham alan belgesel </w:t>
      </w:r>
    </w:p>
    <w:p w14:paraId="4B6F1C14" w14:textId="4CB0519A" w:rsidR="00A7475A" w:rsidRPr="000A09DF" w:rsidRDefault="00A7475A" w:rsidP="00F34C01">
      <w:pPr>
        <w:pStyle w:val="AralkYok"/>
        <w:jc w:val="both"/>
        <w:rPr>
          <w:rFonts w:cs="Calibri"/>
          <w:color w:val="212529"/>
          <w:sz w:val="24"/>
          <w:szCs w:val="24"/>
          <w:shd w:val="clear" w:color="auto" w:fill="FFFFFF"/>
        </w:rPr>
      </w:pPr>
      <w:r w:rsidRPr="00A7475A">
        <w:rPr>
          <w:rFonts w:cs="Calibri"/>
          <w:bCs/>
          <w:sz w:val="24"/>
          <w:szCs w:val="24"/>
        </w:rPr>
        <w:t>“Yitik Zamanın Peşinde”</w:t>
      </w:r>
      <w:r w:rsidRPr="000A09DF">
        <w:rPr>
          <w:rFonts w:cs="Calibri"/>
          <w:b/>
          <w:i/>
          <w:noProof/>
          <w:sz w:val="24"/>
          <w:szCs w:val="24"/>
        </w:rPr>
        <w:t xml:space="preserve"> </w:t>
      </w:r>
      <w:r>
        <w:rPr>
          <w:rFonts w:cs="Calibri"/>
          <w:color w:val="212529"/>
          <w:sz w:val="24"/>
          <w:szCs w:val="24"/>
          <w:shd w:val="clear" w:color="auto" w:fill="FFFFFF"/>
        </w:rPr>
        <w:t>gösterim programı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, 2006 Nobel Edebiyat Ödülü sahibi, yazar </w:t>
      </w:r>
      <w:r w:rsidR="006B0777" w:rsidRPr="000A09DF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Orhan Pamuk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'un </w:t>
      </w:r>
      <w:r>
        <w:rPr>
          <w:rFonts w:cs="Calibri"/>
          <w:color w:val="212529"/>
          <w:sz w:val="24"/>
          <w:szCs w:val="24"/>
          <w:shd w:val="clear" w:color="auto" w:fill="FFFFFF"/>
        </w:rPr>
        <w:t>çok satan</w:t>
      </w:r>
      <w:r w:rsidR="00023776">
        <w:rPr>
          <w:rFonts w:cs="Calibri"/>
          <w:color w:val="212529"/>
          <w:sz w:val="24"/>
          <w:szCs w:val="24"/>
          <w:shd w:val="clear" w:color="auto" w:fill="FFFFFF"/>
        </w:rPr>
        <w:t xml:space="preserve"> 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>romanı </w:t>
      </w:r>
      <w:r w:rsidR="006B0777" w:rsidRPr="000A09DF">
        <w:rPr>
          <w:rStyle w:val="Vurgu"/>
          <w:rFonts w:cs="Calibri"/>
          <w:color w:val="212529"/>
          <w:sz w:val="24"/>
          <w:szCs w:val="24"/>
          <w:shd w:val="clear" w:color="auto" w:fill="FFFFFF"/>
        </w:rPr>
        <w:t>Masumiyet Müzesi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’nden esinle </w:t>
      </w:r>
      <w:r>
        <w:rPr>
          <w:rFonts w:cs="Calibri"/>
          <w:color w:val="212529"/>
          <w:sz w:val="24"/>
          <w:szCs w:val="24"/>
          <w:shd w:val="clear" w:color="auto" w:fill="FFFFFF"/>
        </w:rPr>
        <w:t>hazırlanan</w:t>
      </w:r>
      <w:r w:rsidR="00023776">
        <w:rPr>
          <w:rFonts w:cs="Calibri"/>
          <w:color w:val="212529"/>
          <w:sz w:val="24"/>
          <w:szCs w:val="24"/>
          <w:shd w:val="clear" w:color="auto" w:fill="FFFFFF"/>
        </w:rPr>
        <w:t xml:space="preserve"> </w:t>
      </w:r>
      <w:hyperlink r:id="rId11" w:history="1">
        <w:r w:rsidR="006B0777" w:rsidRPr="00AB2AE0">
          <w:rPr>
            <w:rStyle w:val="Kpr"/>
            <w:rFonts w:cs="Calibri"/>
            <w:i/>
            <w:iCs/>
            <w:sz w:val="24"/>
            <w:szCs w:val="24"/>
            <w:shd w:val="clear" w:color="auto" w:fill="FFFFFF"/>
          </w:rPr>
          <w:t>Hatıraların Masumiyeti</w:t>
        </w:r>
      </w:hyperlink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 belgese</w:t>
      </w:r>
      <w:r>
        <w:rPr>
          <w:rFonts w:cs="Calibri"/>
          <w:color w:val="212529"/>
          <w:sz w:val="24"/>
          <w:szCs w:val="24"/>
          <w:shd w:val="clear" w:color="auto" w:fill="FFFFFF"/>
        </w:rPr>
        <w:t>liyle başlıyor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. Yönetmen </w:t>
      </w:r>
      <w:r w:rsidR="006B0777" w:rsidRPr="000A09DF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Grant Gee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’nin imzasını taşıyan </w:t>
      </w:r>
      <w:r w:rsidR="009652E3" w:rsidRPr="009652E3">
        <w:rPr>
          <w:rFonts w:cs="Calibri"/>
          <w:i/>
          <w:iCs/>
          <w:color w:val="212529"/>
          <w:sz w:val="24"/>
          <w:szCs w:val="24"/>
          <w:shd w:val="clear" w:color="auto" w:fill="FFFFFF"/>
        </w:rPr>
        <w:t>Hatıraların Masumiyeti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>, İstanbul</w:t>
      </w:r>
      <w:r>
        <w:rPr>
          <w:rFonts w:cs="Calibri"/>
          <w:color w:val="212529"/>
          <w:sz w:val="24"/>
          <w:szCs w:val="24"/>
          <w:shd w:val="clear" w:color="auto" w:fill="FFFFFF"/>
        </w:rPr>
        <w:t>’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da aşk, hafıza, hatıra temalarının iç içe geçtiği bir anlatıyı takip ediyor. Orhan Pamuk’un da anlatıcılardan biri olduğu 2015 yapımı belgesel, </w:t>
      </w:r>
      <w:r>
        <w:rPr>
          <w:rFonts w:cs="Calibri"/>
          <w:color w:val="212529"/>
          <w:sz w:val="24"/>
          <w:szCs w:val="24"/>
          <w:shd w:val="clear" w:color="auto" w:fill="FFFFFF"/>
        </w:rPr>
        <w:t xml:space="preserve">başkarakter 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>Kemal</w:t>
      </w:r>
      <w:r w:rsidR="009652E3">
        <w:rPr>
          <w:rFonts w:cs="Calibri"/>
          <w:color w:val="212529"/>
          <w:sz w:val="24"/>
          <w:szCs w:val="24"/>
          <w:shd w:val="clear" w:color="auto" w:fill="FFFFFF"/>
        </w:rPr>
        <w:t xml:space="preserve">’in </w:t>
      </w:r>
      <w:r w:rsidR="009652E3" w:rsidRPr="000A09DF">
        <w:rPr>
          <w:rFonts w:cs="Calibri"/>
          <w:color w:val="212529"/>
          <w:sz w:val="24"/>
          <w:szCs w:val="24"/>
          <w:shd w:val="clear" w:color="auto" w:fill="FFFFFF"/>
        </w:rPr>
        <w:t>yaşa</w:t>
      </w:r>
      <w:r w:rsidR="009652E3">
        <w:rPr>
          <w:rFonts w:cs="Calibri"/>
          <w:color w:val="212529"/>
          <w:sz w:val="24"/>
          <w:szCs w:val="24"/>
          <w:shd w:val="clear" w:color="auto" w:fill="FFFFFF"/>
        </w:rPr>
        <w:t xml:space="preserve">dığı </w:t>
      </w:r>
      <w:r w:rsidR="009652E3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tutkulu aşkın </w:t>
      </w:r>
      <w:r w:rsidR="009652E3" w:rsidRPr="00A7475A">
        <w:rPr>
          <w:rFonts w:cs="Calibri"/>
          <w:color w:val="212529"/>
          <w:sz w:val="24"/>
          <w:szCs w:val="24"/>
          <w:shd w:val="clear" w:color="auto" w:fill="FFFFFF"/>
        </w:rPr>
        <w:t>hatıralarını</w:t>
      </w:r>
      <w:r w:rsidR="009652E3"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 </w:t>
      </w:r>
      <w:r w:rsidR="006B0777" w:rsidRPr="000A09DF">
        <w:rPr>
          <w:rFonts w:cs="Calibri"/>
          <w:color w:val="212529"/>
          <w:sz w:val="24"/>
          <w:szCs w:val="24"/>
          <w:shd w:val="clear" w:color="auto" w:fill="FFFFFF"/>
        </w:rPr>
        <w:t>müzede sergilenen objeler aracılığıyla</w:t>
      </w:r>
      <w:r w:rsidR="009652E3">
        <w:rPr>
          <w:rFonts w:cs="Calibri"/>
          <w:color w:val="212529"/>
          <w:sz w:val="24"/>
          <w:szCs w:val="24"/>
          <w:shd w:val="clear" w:color="auto" w:fill="FFFFFF"/>
        </w:rPr>
        <w:t xml:space="preserve"> gözler önüne sererken tüm </w:t>
      </w:r>
      <w:r w:rsidRPr="00A7475A">
        <w:rPr>
          <w:rFonts w:cs="Calibri"/>
          <w:color w:val="212529"/>
          <w:sz w:val="24"/>
          <w:szCs w:val="24"/>
          <w:shd w:val="clear" w:color="auto" w:fill="FFFFFF"/>
        </w:rPr>
        <w:t>bu anıların yaşandığı şehrin hafızasının izleri</w:t>
      </w:r>
      <w:r w:rsidR="00EC79B6">
        <w:rPr>
          <w:rFonts w:cs="Calibri"/>
          <w:color w:val="212529"/>
          <w:sz w:val="24"/>
          <w:szCs w:val="24"/>
          <w:shd w:val="clear" w:color="auto" w:fill="FFFFFF"/>
        </w:rPr>
        <w:t>ni</w:t>
      </w:r>
      <w:r w:rsidRPr="00A7475A">
        <w:rPr>
          <w:rFonts w:cs="Calibri"/>
          <w:color w:val="212529"/>
          <w:sz w:val="24"/>
          <w:szCs w:val="24"/>
          <w:shd w:val="clear" w:color="auto" w:fill="FFFFFF"/>
        </w:rPr>
        <w:t xml:space="preserve"> </w:t>
      </w:r>
      <w:r w:rsidR="009652E3">
        <w:rPr>
          <w:rFonts w:cs="Calibri"/>
          <w:color w:val="212529"/>
          <w:sz w:val="24"/>
          <w:szCs w:val="24"/>
          <w:shd w:val="clear" w:color="auto" w:fill="FFFFFF"/>
        </w:rPr>
        <w:t xml:space="preserve">de </w:t>
      </w:r>
      <w:r w:rsidRPr="00A7475A">
        <w:rPr>
          <w:rFonts w:cs="Calibri"/>
          <w:color w:val="212529"/>
          <w:sz w:val="24"/>
          <w:szCs w:val="24"/>
          <w:shd w:val="clear" w:color="auto" w:fill="FFFFFF"/>
        </w:rPr>
        <w:t>sür</w:t>
      </w:r>
      <w:r w:rsidR="009652E3">
        <w:rPr>
          <w:rFonts w:cs="Calibri"/>
          <w:color w:val="212529"/>
          <w:sz w:val="24"/>
          <w:szCs w:val="24"/>
          <w:shd w:val="clear" w:color="auto" w:fill="FFFFFF"/>
        </w:rPr>
        <w:t>erek</w:t>
      </w:r>
      <w:r w:rsidRPr="00A7475A">
        <w:rPr>
          <w:rFonts w:cs="Calibri"/>
          <w:color w:val="212529"/>
          <w:sz w:val="24"/>
          <w:szCs w:val="24"/>
          <w:shd w:val="clear" w:color="auto" w:fill="FFFFFF"/>
        </w:rPr>
        <w:t xml:space="preserve"> geçmişle olan ilişkimizi sorguluyor.</w:t>
      </w:r>
    </w:p>
    <w:p w14:paraId="31DE8C75" w14:textId="77777777" w:rsidR="006B0777" w:rsidRPr="000A09DF" w:rsidRDefault="006B0777" w:rsidP="00F34C01">
      <w:pPr>
        <w:pStyle w:val="AralkYok"/>
        <w:jc w:val="both"/>
        <w:rPr>
          <w:rFonts w:cs="Calibri"/>
          <w:bCs/>
          <w:sz w:val="24"/>
          <w:szCs w:val="24"/>
        </w:rPr>
      </w:pPr>
    </w:p>
    <w:p w14:paraId="41BF3521" w14:textId="77777777" w:rsidR="006B0777" w:rsidRPr="00D25F5A" w:rsidRDefault="006B0777" w:rsidP="00F34C01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D25F5A">
        <w:rPr>
          <w:rFonts w:ascii="Calibri" w:hAnsi="Calibri" w:cs="Calibri"/>
          <w:b/>
          <w:i/>
          <w:iCs/>
          <w:sz w:val="26"/>
          <w:szCs w:val="26"/>
        </w:rPr>
        <w:t>Gizemli Şehir</w:t>
      </w:r>
      <w:r w:rsidRPr="00D25F5A">
        <w:rPr>
          <w:rFonts w:ascii="Calibri" w:hAnsi="Calibri" w:cs="Calibri"/>
          <w:b/>
          <w:sz w:val="26"/>
          <w:szCs w:val="26"/>
        </w:rPr>
        <w:t xml:space="preserve">’in karanlık sırları </w:t>
      </w:r>
    </w:p>
    <w:p w14:paraId="5F65F78C" w14:textId="17017A62" w:rsidR="006B0777" w:rsidRPr="000A09DF" w:rsidRDefault="006B0777" w:rsidP="00F34C01">
      <w:pPr>
        <w:spacing w:after="0" w:line="240" w:lineRule="auto"/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0A09DF">
        <w:rPr>
          <w:rFonts w:ascii="Calibri" w:hAnsi="Calibri" w:cs="Calibri"/>
          <w:bCs/>
          <w:sz w:val="24"/>
          <w:szCs w:val="24"/>
        </w:rPr>
        <w:t xml:space="preserve">Yönetmen koltuğunda </w:t>
      </w:r>
      <w:r w:rsidRPr="000A09DF">
        <w:rPr>
          <w:rFonts w:ascii="Calibri" w:hAnsi="Calibri" w:cs="Calibri"/>
          <w:b/>
          <w:sz w:val="24"/>
          <w:szCs w:val="24"/>
        </w:rPr>
        <w:t>Alex Proyas</w:t>
      </w:r>
      <w:r w:rsidRPr="000A09DF">
        <w:rPr>
          <w:rFonts w:ascii="Calibri" w:hAnsi="Calibri" w:cs="Calibri"/>
          <w:bCs/>
          <w:sz w:val="24"/>
          <w:szCs w:val="24"/>
        </w:rPr>
        <w:t xml:space="preserve">’ın olduğu </w:t>
      </w:r>
      <w:hyperlink r:id="rId12" w:history="1">
        <w:r w:rsidRPr="000A09DF">
          <w:rPr>
            <w:rStyle w:val="Kpr"/>
            <w:rFonts w:ascii="Calibri" w:hAnsi="Calibri" w:cs="Calibri"/>
            <w:bCs/>
            <w:i/>
            <w:iCs/>
            <w:sz w:val="24"/>
            <w:szCs w:val="24"/>
          </w:rPr>
          <w:t>Gizemli Şehir</w:t>
        </w:r>
      </w:hyperlink>
      <w:r w:rsidR="00BC1413">
        <w:rPr>
          <w:rFonts w:ascii="Calibri" w:hAnsi="Calibri" w:cs="Calibri"/>
          <w:bCs/>
          <w:sz w:val="24"/>
          <w:szCs w:val="24"/>
        </w:rPr>
        <w:t>,</w:t>
      </w:r>
      <w:r w:rsidRPr="000A09DF">
        <w:rPr>
          <w:rFonts w:ascii="Calibri" w:hAnsi="Calibri" w:cs="Calibri"/>
          <w:bCs/>
          <w:sz w:val="24"/>
          <w:szCs w:val="24"/>
        </w:rPr>
        <w:t xml:space="preserve"> film programın</w:t>
      </w:r>
      <w:r w:rsidR="00BC1413">
        <w:rPr>
          <w:rFonts w:ascii="Calibri" w:hAnsi="Calibri" w:cs="Calibri"/>
          <w:bCs/>
          <w:sz w:val="24"/>
          <w:szCs w:val="24"/>
        </w:rPr>
        <w:t>ın</w:t>
      </w:r>
      <w:r w:rsidRPr="000A09DF">
        <w:rPr>
          <w:rFonts w:ascii="Calibri" w:hAnsi="Calibri" w:cs="Calibri"/>
          <w:bCs/>
          <w:sz w:val="24"/>
          <w:szCs w:val="24"/>
        </w:rPr>
        <w:t xml:space="preserve"> kült yapımlarından biri. 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Neo-noir ve bilimkurgu türlerini bir araya getiren </w:t>
      </w:r>
      <w:r w:rsidRPr="00BC1413">
        <w:rPr>
          <w:rStyle w:val="Vurgu"/>
          <w:rFonts w:ascii="Calibri" w:hAnsi="Calibri" w:cs="Calibri"/>
          <w:i w:val="0"/>
          <w:iCs w:val="0"/>
          <w:color w:val="212529"/>
          <w:sz w:val="24"/>
          <w:szCs w:val="24"/>
          <w:shd w:val="clear" w:color="auto" w:fill="FFFFFF"/>
        </w:rPr>
        <w:t>film</w:t>
      </w:r>
      <w:r w:rsidRPr="00BC1413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,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gösterime girdiği dönemde farklı türleri cesurca harmanlayıp yeni bir füzyon yaratan pek çok eser gibi hak ettiği ilgiyi görmese de zaman içerisinde sadık bir hayran kitlesi yarattı. </w:t>
      </w:r>
      <w:r w:rsidRPr="000A09DF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William Hurt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ve </w:t>
      </w:r>
      <w:r w:rsidRPr="000A09DF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Kiefer Sutherland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gibi usta oyuncuların yer aldığı 1998 </w:t>
      </w:r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yapımı </w:t>
      </w:r>
      <w:r w:rsidR="00BC1413" w:rsidRPr="00BC1413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>Gizemli Şehir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, </w:t>
      </w:r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seyirciyi 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hafızasını kaybetmiş başkarakter </w:t>
      </w:r>
      <w:r w:rsidRP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John Murdoch</w:t>
      </w:r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’ı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n izinde gizemli şehrin karanlık sırlarını çözmeye davet ediyor.</w:t>
      </w:r>
    </w:p>
    <w:p w14:paraId="65D6976A" w14:textId="77777777" w:rsidR="006B0777" w:rsidRPr="000A09DF" w:rsidRDefault="006B0777" w:rsidP="00F34C01">
      <w:pPr>
        <w:spacing w:after="0" w:line="240" w:lineRule="auto"/>
        <w:jc w:val="both"/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</w:pPr>
    </w:p>
    <w:p w14:paraId="747BAA60" w14:textId="77777777" w:rsidR="006B0777" w:rsidRPr="00D25F5A" w:rsidRDefault="006B0777" w:rsidP="00F34C01">
      <w:pPr>
        <w:spacing w:after="0" w:line="240" w:lineRule="auto"/>
        <w:jc w:val="both"/>
        <w:rPr>
          <w:rFonts w:ascii="Calibri" w:hAnsi="Calibri" w:cs="Calibri"/>
          <w:b/>
          <w:bCs/>
          <w:color w:val="212529"/>
          <w:sz w:val="26"/>
          <w:szCs w:val="26"/>
          <w:shd w:val="clear" w:color="auto" w:fill="FFFFFF"/>
        </w:rPr>
      </w:pPr>
      <w:r w:rsidRPr="00D25F5A">
        <w:rPr>
          <w:rFonts w:ascii="Calibri" w:hAnsi="Calibri" w:cs="Calibri"/>
          <w:b/>
          <w:bCs/>
          <w:color w:val="212529"/>
          <w:sz w:val="26"/>
          <w:szCs w:val="26"/>
          <w:shd w:val="clear" w:color="auto" w:fill="FFFFFF"/>
        </w:rPr>
        <w:t xml:space="preserve">Cannes’ın En İyi İlk Filmi </w:t>
      </w:r>
    </w:p>
    <w:p w14:paraId="47442228" w14:textId="772571C5" w:rsidR="006B0777" w:rsidRPr="000A09DF" w:rsidRDefault="006B0777" w:rsidP="00F34C01">
      <w:pPr>
        <w:spacing w:after="0" w:line="240" w:lineRule="auto"/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Yönetmen </w:t>
      </w:r>
      <w:r w:rsidRPr="000A09DF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Thien An Pham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’a 2023 Cannes Film Festivali’nde Altın Kamera ödülü getiren  </w:t>
      </w:r>
      <w:hyperlink r:id="rId13" w:history="1">
        <w:r w:rsidRPr="000A09DF">
          <w:rPr>
            <w:rStyle w:val="Kpr"/>
            <w:rFonts w:ascii="Calibri" w:hAnsi="Calibri" w:cs="Calibri"/>
            <w:i/>
            <w:iCs/>
            <w:sz w:val="24"/>
            <w:szCs w:val="24"/>
            <w:shd w:val="clear" w:color="auto" w:fill="FFFFFF"/>
          </w:rPr>
          <w:t>Altın Kozanın İçinde,</w:t>
        </w:r>
      </w:hyperlink>
      <w:r w:rsidRPr="000A09DF">
        <w:rPr>
          <w:rFonts w:ascii="Calibri" w:hAnsi="Calibri" w:cs="Calibri"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Pera Müzesi’nde izleyici karşısına çıkıyor. </w:t>
      </w:r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Seyirciler filmde, 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korkunç bir trafik kazasının ardından annesiz kalan beş yaşındaki yeğeniyle trajik bir yolcuğa çıkan </w:t>
      </w:r>
      <w:proofErr w:type="spellStart"/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Thien’in</w:t>
      </w:r>
      <w:proofErr w:type="spellEnd"/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Vietnam’ın eşsiz manzaraları eşliğinde</w:t>
      </w:r>
      <w:r w:rsid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hayatın ve varoluşun anlamını sorgula</w:t>
      </w:r>
      <w:r w:rsidR="00A63258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yışına tanık oluyor.</w:t>
      </w:r>
    </w:p>
    <w:p w14:paraId="1BDF26FC" w14:textId="77777777" w:rsidR="006B0777" w:rsidRPr="000A09DF" w:rsidRDefault="006B0777" w:rsidP="00F34C01">
      <w:pPr>
        <w:spacing w:after="0" w:line="240" w:lineRule="auto"/>
        <w:jc w:val="both"/>
        <w:rPr>
          <w:rFonts w:ascii="Calibri" w:hAnsi="Calibri" w:cs="Calibri"/>
          <w:color w:val="212529"/>
          <w:sz w:val="24"/>
          <w:szCs w:val="24"/>
          <w:shd w:val="clear" w:color="auto" w:fill="FFFFFF"/>
        </w:rPr>
      </w:pPr>
    </w:p>
    <w:p w14:paraId="5AE74BD7" w14:textId="77777777" w:rsidR="006B0777" w:rsidRPr="000A09DF" w:rsidRDefault="006B0777" w:rsidP="00F34C01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</w:pPr>
      <w:r w:rsidRPr="000A09DF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br w:type="page"/>
      </w:r>
    </w:p>
    <w:p w14:paraId="43E0D0A3" w14:textId="77777777" w:rsidR="006B0777" w:rsidRPr="00D25F5A" w:rsidRDefault="006B0777" w:rsidP="00F34C01">
      <w:pPr>
        <w:spacing w:after="0" w:line="240" w:lineRule="auto"/>
        <w:jc w:val="both"/>
        <w:rPr>
          <w:rFonts w:ascii="Calibri" w:hAnsi="Calibri" w:cs="Calibri"/>
          <w:b/>
          <w:bCs/>
          <w:color w:val="212529"/>
          <w:sz w:val="26"/>
          <w:szCs w:val="26"/>
          <w:shd w:val="clear" w:color="auto" w:fill="FFFFFF"/>
        </w:rPr>
      </w:pPr>
      <w:r w:rsidRPr="00D25F5A">
        <w:rPr>
          <w:rFonts w:ascii="Calibri" w:hAnsi="Calibri" w:cs="Calibri"/>
          <w:b/>
          <w:bCs/>
          <w:color w:val="212529"/>
          <w:sz w:val="26"/>
          <w:szCs w:val="26"/>
          <w:shd w:val="clear" w:color="auto" w:fill="FFFFFF"/>
        </w:rPr>
        <w:lastRenderedPageBreak/>
        <w:t xml:space="preserve">Geçmiş ve şimdiki zaman arasında: </w:t>
      </w:r>
      <w:r w:rsidRPr="00BC1413">
        <w:rPr>
          <w:rFonts w:ascii="Calibri" w:hAnsi="Calibri" w:cs="Calibri"/>
          <w:b/>
          <w:bCs/>
          <w:i/>
          <w:iCs/>
          <w:color w:val="212529"/>
          <w:sz w:val="26"/>
          <w:szCs w:val="26"/>
          <w:shd w:val="clear" w:color="auto" w:fill="FFFFFF"/>
        </w:rPr>
        <w:t>Güneşsiz</w:t>
      </w:r>
    </w:p>
    <w:p w14:paraId="22B0C72C" w14:textId="79908F54" w:rsidR="006B0777" w:rsidRPr="000A09DF" w:rsidRDefault="00BC1413" w:rsidP="00F34C0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“</w:t>
      </w:r>
      <w:r w:rsidR="006B0777" w:rsidRPr="00BC1413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Yitik Zamanın Peşinde</w:t>
      </w:r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”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film programının dikkat çekici yapıtlarından biri de yönetmen </w:t>
      </w:r>
      <w:r w:rsidR="006B0777" w:rsidRPr="000A09DF">
        <w:rPr>
          <w:rFonts w:ascii="Calibri" w:hAnsi="Calibri" w:cs="Calibri"/>
          <w:b/>
          <w:bCs/>
          <w:color w:val="212529"/>
          <w:sz w:val="24"/>
          <w:szCs w:val="24"/>
          <w:shd w:val="clear" w:color="auto" w:fill="FFFFFF"/>
        </w:rPr>
        <w:t>Chris Marker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’ın ünlü filmi</w:t>
      </w:r>
      <w:r w:rsidR="006B0777" w:rsidRPr="000A09DF">
        <w:rPr>
          <w:rStyle w:val="Vurgu"/>
          <w:rFonts w:ascii="Calibri" w:hAnsi="Calibri" w:cs="Calibri"/>
          <w:color w:val="212529"/>
          <w:sz w:val="24"/>
          <w:szCs w:val="24"/>
          <w:shd w:val="clear" w:color="auto" w:fill="FFFFFF"/>
        </w:rPr>
        <w:t> </w:t>
      </w:r>
      <w:hyperlink r:id="rId14" w:history="1">
        <w:r w:rsidR="006B0777" w:rsidRPr="000A09DF">
          <w:rPr>
            <w:rStyle w:val="Kpr"/>
            <w:rFonts w:ascii="Calibri" w:hAnsi="Calibri" w:cs="Calibri"/>
            <w:i/>
            <w:iCs/>
            <w:sz w:val="24"/>
            <w:szCs w:val="24"/>
            <w:shd w:val="clear" w:color="auto" w:fill="FFFFFF"/>
          </w:rPr>
          <w:t>Güneşsiz</w:t>
        </w:r>
      </w:hyperlink>
      <w:r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. 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İzleyiciyi mektup formunda anlatılan hikâyeler üzerinden </w:t>
      </w:r>
      <w:r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Japonya, Gine-Bissau, İzlanda, Fransa gibi 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dünyanın farklı yerlerini keşfetmeye davet eden film, bir anlatıcının gözünden aktarılan kesitler aracılığıyla farklı kültürlerin tarihi ve gündelik yaşantısının ayrıntılarına tanık olmamızı sağlıyor. </w:t>
      </w:r>
      <w:r w:rsidR="0029366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1983 yapımı film, z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aman ve hafıza kavramları odağında görsel imgelerin ve anıların nasıl birbiriyle iç içe geçtiğini, geçmişle şimdiki zaman arasındaki sınırların nasıl bulanıklaştığını sorgul</w:t>
      </w:r>
      <w:r w:rsidR="00293667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uyor. </w:t>
      </w:r>
      <w:r w:rsidR="006B0777" w:rsidRPr="000A09DF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 </w:t>
      </w:r>
    </w:p>
    <w:p w14:paraId="72D5A12C" w14:textId="77777777" w:rsidR="006B0777" w:rsidRPr="000A09DF" w:rsidRDefault="006B0777" w:rsidP="00F34C01">
      <w:pPr>
        <w:pStyle w:val="AralkYok"/>
        <w:jc w:val="both"/>
        <w:rPr>
          <w:rFonts w:cs="Calibri"/>
          <w:b/>
          <w:bCs/>
          <w:sz w:val="24"/>
          <w:szCs w:val="24"/>
        </w:rPr>
      </w:pPr>
    </w:p>
    <w:p w14:paraId="08950C0D" w14:textId="22F2C2DA" w:rsidR="006B0777" w:rsidRPr="00D25F5A" w:rsidRDefault="006B0777" w:rsidP="00F34C01">
      <w:pPr>
        <w:pStyle w:val="AralkYok"/>
        <w:jc w:val="both"/>
        <w:rPr>
          <w:rFonts w:cs="Calibri"/>
          <w:b/>
          <w:bCs/>
          <w:color w:val="212529"/>
          <w:sz w:val="26"/>
          <w:szCs w:val="26"/>
          <w:shd w:val="clear" w:color="auto" w:fill="FFFFFF"/>
        </w:rPr>
      </w:pPr>
      <w:proofErr w:type="spellStart"/>
      <w:r w:rsidRPr="00D25F5A">
        <w:rPr>
          <w:rFonts w:cs="Calibri"/>
          <w:b/>
          <w:bCs/>
          <w:color w:val="212529"/>
          <w:sz w:val="26"/>
          <w:szCs w:val="26"/>
          <w:shd w:val="clear" w:color="auto" w:fill="FFFFFF"/>
        </w:rPr>
        <w:t>Wenders’</w:t>
      </w:r>
      <w:r w:rsidR="0074794B">
        <w:rPr>
          <w:rFonts w:cs="Calibri"/>
          <w:b/>
          <w:bCs/>
          <w:color w:val="212529"/>
          <w:sz w:val="26"/>
          <w:szCs w:val="26"/>
          <w:shd w:val="clear" w:color="auto" w:fill="FFFFFF"/>
        </w:rPr>
        <w:t>i</w:t>
      </w:r>
      <w:r w:rsidRPr="00D25F5A">
        <w:rPr>
          <w:rFonts w:cs="Calibri"/>
          <w:b/>
          <w:bCs/>
          <w:color w:val="212529"/>
          <w:sz w:val="26"/>
          <w:szCs w:val="26"/>
          <w:shd w:val="clear" w:color="auto" w:fill="FFFFFF"/>
        </w:rPr>
        <w:t>n</w:t>
      </w:r>
      <w:proofErr w:type="spellEnd"/>
      <w:r w:rsidRPr="00D25F5A">
        <w:rPr>
          <w:rFonts w:cs="Calibri"/>
          <w:b/>
          <w:bCs/>
          <w:color w:val="212529"/>
          <w:sz w:val="26"/>
          <w:szCs w:val="26"/>
          <w:shd w:val="clear" w:color="auto" w:fill="FFFFFF"/>
        </w:rPr>
        <w:t xml:space="preserve"> yeni filmi iki ayrı seansla Pera Müzesi’nde!</w:t>
      </w:r>
    </w:p>
    <w:p w14:paraId="58FBF3F6" w14:textId="5629F957" w:rsidR="006B0777" w:rsidRPr="000A09DF" w:rsidRDefault="006B0777" w:rsidP="00F34C01">
      <w:pPr>
        <w:pStyle w:val="AralkYok"/>
        <w:jc w:val="both"/>
        <w:rPr>
          <w:rFonts w:cs="Calibri"/>
          <w:color w:val="333333"/>
          <w:sz w:val="24"/>
          <w:szCs w:val="24"/>
          <w:shd w:val="clear" w:color="auto" w:fill="FFFFFF"/>
        </w:rPr>
      </w:pPr>
      <w:r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Usta yönetmen </w:t>
      </w:r>
      <w:proofErr w:type="spellStart"/>
      <w:r w:rsidRPr="000A09DF">
        <w:rPr>
          <w:rFonts w:cs="Calibri"/>
          <w:color w:val="212529"/>
          <w:sz w:val="24"/>
          <w:szCs w:val="24"/>
          <w:shd w:val="clear" w:color="auto" w:fill="FFFFFF"/>
        </w:rPr>
        <w:t>Wim</w:t>
      </w:r>
      <w:proofErr w:type="spellEnd"/>
      <w:r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A09DF">
        <w:rPr>
          <w:rFonts w:cs="Calibri"/>
          <w:color w:val="212529"/>
          <w:sz w:val="24"/>
          <w:szCs w:val="24"/>
          <w:shd w:val="clear" w:color="auto" w:fill="FFFFFF"/>
        </w:rPr>
        <w:t>Wenders’</w:t>
      </w:r>
      <w:r w:rsidR="0074794B">
        <w:rPr>
          <w:rFonts w:cs="Calibri"/>
          <w:color w:val="212529"/>
          <w:sz w:val="24"/>
          <w:szCs w:val="24"/>
          <w:shd w:val="clear" w:color="auto" w:fill="FFFFFF"/>
        </w:rPr>
        <w:t>i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>n</w:t>
      </w:r>
      <w:proofErr w:type="spellEnd"/>
      <w:r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 2023 Cannes Film Festivali’nde prömiyer yapan yeni filmi </w:t>
      </w:r>
      <w:hyperlink r:id="rId15" w:history="1">
        <w:r w:rsidRPr="00AB2AE0">
          <w:rPr>
            <w:rStyle w:val="Kpr"/>
            <w:rFonts w:cs="Calibri"/>
            <w:i/>
            <w:iCs/>
            <w:sz w:val="24"/>
            <w:szCs w:val="24"/>
            <w:shd w:val="clear" w:color="auto" w:fill="FFFFFF"/>
          </w:rPr>
          <w:t>Mükemmel Günler</w:t>
        </w:r>
      </w:hyperlink>
      <w:r w:rsidR="00BC1413" w:rsidRPr="00BC1413">
        <w:rPr>
          <w:rFonts w:cs="Calibri"/>
          <w:color w:val="212529"/>
          <w:sz w:val="24"/>
          <w:szCs w:val="24"/>
          <w:shd w:val="clear" w:color="auto" w:fill="FFFFFF"/>
        </w:rPr>
        <w:t>,</w:t>
      </w:r>
      <w:r w:rsidR="00BC1413">
        <w:rPr>
          <w:rFonts w:cs="Calibr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>Pera Müzesi’nde iki ayrı seansta sinemaseverlerle buluşuyor.</w:t>
      </w:r>
      <w:r w:rsidRPr="000A09DF">
        <w:rPr>
          <w:rFonts w:cs="Calibr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 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>Gündelik hayatta güzelliği bulmak üzerine dokunaklı ve şiirsel bir yapıt olarak tanımlanan, Japon</w:t>
      </w:r>
      <w:r w:rsidR="0074794B">
        <w:rPr>
          <w:rFonts w:cs="Calibri"/>
          <w:color w:val="212529"/>
          <w:sz w:val="24"/>
          <w:szCs w:val="24"/>
          <w:shd w:val="clear" w:color="auto" w:fill="FFFFFF"/>
        </w:rPr>
        <w:t>ya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>-Alman</w:t>
      </w:r>
      <w:r w:rsidR="0074794B">
        <w:rPr>
          <w:rFonts w:cs="Calibri"/>
          <w:color w:val="212529"/>
          <w:sz w:val="24"/>
          <w:szCs w:val="24"/>
          <w:shd w:val="clear" w:color="auto" w:fill="FFFFFF"/>
        </w:rPr>
        <w:t>ya</w:t>
      </w:r>
      <w:r w:rsidRPr="000A09DF">
        <w:rPr>
          <w:rFonts w:cs="Calibri"/>
          <w:color w:val="212529"/>
          <w:sz w:val="24"/>
          <w:szCs w:val="24"/>
          <w:shd w:val="clear" w:color="auto" w:fill="FFFFFF"/>
        </w:rPr>
        <w:t xml:space="preserve"> ortak yapımı film, </w:t>
      </w:r>
      <w:r w:rsidR="00F8749C">
        <w:rPr>
          <w:rFonts w:cs="Calibri"/>
          <w:color w:val="333333"/>
          <w:sz w:val="24"/>
          <w:szCs w:val="24"/>
          <w:shd w:val="clear" w:color="auto" w:fill="FFFFFF"/>
        </w:rPr>
        <w:t xml:space="preserve"> </w:t>
      </w:r>
      <w:r w:rsidR="00F8749C" w:rsidRPr="00F8749C">
        <w:rPr>
          <w:rFonts w:cs="Calibri"/>
          <w:color w:val="333333"/>
          <w:sz w:val="24"/>
          <w:szCs w:val="24"/>
          <w:shd w:val="clear" w:color="auto" w:fill="FFFFFF"/>
        </w:rPr>
        <w:t>En İyi Uluslararası Film</w:t>
      </w:r>
      <w:r w:rsidR="00F8749C">
        <w:rPr>
          <w:rFonts w:cs="Calibri"/>
          <w:color w:val="333333"/>
          <w:sz w:val="24"/>
          <w:szCs w:val="24"/>
          <w:shd w:val="clear" w:color="auto" w:fill="FFFFFF"/>
        </w:rPr>
        <w:t xml:space="preserve"> kategorisinde Oscar Ödülü’ne aday gösterildi.</w:t>
      </w:r>
    </w:p>
    <w:p w14:paraId="54CB08C5" w14:textId="77777777" w:rsidR="006B0777" w:rsidRPr="000A09DF" w:rsidRDefault="006B0777" w:rsidP="00F34C01">
      <w:pPr>
        <w:pStyle w:val="AralkYok"/>
        <w:jc w:val="both"/>
        <w:rPr>
          <w:rFonts w:cs="Calibri"/>
          <w:color w:val="212529"/>
          <w:sz w:val="24"/>
          <w:szCs w:val="24"/>
          <w:shd w:val="clear" w:color="auto" w:fill="FFFFFF"/>
        </w:rPr>
      </w:pPr>
    </w:p>
    <w:p w14:paraId="0C1C56B2" w14:textId="1B8BEE83" w:rsidR="006B0777" w:rsidRPr="000A09DF" w:rsidRDefault="006B0777" w:rsidP="00F34C01">
      <w:pPr>
        <w:pStyle w:val="AralkYok"/>
        <w:jc w:val="both"/>
        <w:rPr>
          <w:rFonts w:cs="Calibri"/>
          <w:noProof/>
          <w:sz w:val="24"/>
          <w:szCs w:val="24"/>
        </w:rPr>
      </w:pPr>
      <w:r w:rsidRPr="00BC1413">
        <w:rPr>
          <w:rFonts w:cs="Calibri"/>
          <w:bCs/>
          <w:sz w:val="24"/>
          <w:szCs w:val="24"/>
        </w:rPr>
        <w:t>“Yitik Zamanın Peşinde”</w:t>
      </w:r>
      <w:r w:rsidRPr="000A09DF">
        <w:rPr>
          <w:rFonts w:cs="Calibri"/>
          <w:b/>
          <w:i/>
          <w:noProof/>
          <w:sz w:val="24"/>
          <w:szCs w:val="24"/>
        </w:rPr>
        <w:t xml:space="preserve"> </w:t>
      </w:r>
      <w:r w:rsidRPr="000A09DF">
        <w:rPr>
          <w:rFonts w:cs="Calibri"/>
          <w:noProof/>
          <w:sz w:val="24"/>
          <w:szCs w:val="24"/>
        </w:rPr>
        <w:t>film programı</w:t>
      </w:r>
      <w:r w:rsidR="00D25F5A">
        <w:rPr>
          <w:rFonts w:cs="Calibri"/>
          <w:noProof/>
          <w:sz w:val="24"/>
          <w:szCs w:val="24"/>
        </w:rPr>
        <w:t xml:space="preserve"> </w:t>
      </w:r>
      <w:r w:rsidRPr="000A09DF">
        <w:rPr>
          <w:rFonts w:cs="Calibri"/>
          <w:b/>
          <w:bCs/>
          <w:noProof/>
          <w:sz w:val="24"/>
          <w:szCs w:val="24"/>
        </w:rPr>
        <w:t>2-24 Şubat 2024</w:t>
      </w:r>
      <w:r w:rsidRPr="000A09DF">
        <w:rPr>
          <w:rFonts w:cs="Calibri"/>
          <w:b/>
          <w:noProof/>
          <w:sz w:val="24"/>
          <w:szCs w:val="24"/>
        </w:rPr>
        <w:t xml:space="preserve"> </w:t>
      </w:r>
      <w:r w:rsidRPr="000A09DF">
        <w:rPr>
          <w:rFonts w:cs="Calibri"/>
          <w:noProof/>
          <w:sz w:val="24"/>
          <w:szCs w:val="24"/>
        </w:rPr>
        <w:t xml:space="preserve">arasında Pera Müzesi Oditoryumu’nda izlenebilir.    </w:t>
      </w:r>
    </w:p>
    <w:p w14:paraId="36369812" w14:textId="77777777" w:rsidR="006B0777" w:rsidRPr="000A09DF" w:rsidRDefault="006B0777" w:rsidP="00F34C01">
      <w:pPr>
        <w:pStyle w:val="AralkYok"/>
        <w:jc w:val="both"/>
        <w:rPr>
          <w:rFonts w:cs="Calibri"/>
          <w:noProof/>
          <w:sz w:val="24"/>
          <w:szCs w:val="24"/>
        </w:rPr>
      </w:pPr>
    </w:p>
    <w:p w14:paraId="6774C739" w14:textId="6E7E864C" w:rsidR="006B0777" w:rsidRDefault="006B0777" w:rsidP="00F34C01">
      <w:pPr>
        <w:pStyle w:val="AralkYok"/>
        <w:jc w:val="both"/>
        <w:rPr>
          <w:rFonts w:cs="Calibri"/>
          <w:b/>
          <w:i/>
          <w:color w:val="C00000"/>
        </w:rPr>
      </w:pPr>
      <w:r w:rsidRPr="000A09DF">
        <w:rPr>
          <w:rFonts w:cs="Calibri"/>
          <w:b/>
          <w:i/>
          <w:color w:val="C00000"/>
        </w:rPr>
        <w:t>Bu program kapsamındaki film gösterimleri indirimli müze giriş bileti</w:t>
      </w:r>
      <w:r w:rsidR="00D25F5A">
        <w:rPr>
          <w:rFonts w:cs="Calibri"/>
          <w:b/>
          <w:i/>
          <w:color w:val="C00000"/>
        </w:rPr>
        <w:t>y</w:t>
      </w:r>
      <w:r w:rsidRPr="000A09DF">
        <w:rPr>
          <w:rFonts w:cs="Calibri"/>
          <w:b/>
          <w:i/>
          <w:color w:val="C00000"/>
        </w:rPr>
        <w:t>le izlenebilir. Biletler Biletix’ten veya Pera Müzesi resepsiyonundan temin edilebilir. Yasal düzenlemeler uyarınca aksi belirtilmediği sürece tüm gösterimler</w:t>
      </w:r>
      <w:r w:rsidR="00D25F5A">
        <w:rPr>
          <w:rFonts w:cs="Calibri"/>
          <w:b/>
          <w:i/>
          <w:color w:val="C00000"/>
        </w:rPr>
        <w:t xml:space="preserve"> </w:t>
      </w:r>
      <w:r w:rsidRPr="000A09DF">
        <w:rPr>
          <w:rFonts w:cs="Calibri"/>
          <w:b/>
          <w:i/>
          <w:color w:val="C00000"/>
        </w:rPr>
        <w:t>18+ uygulamasına tabidir.</w:t>
      </w:r>
    </w:p>
    <w:p w14:paraId="230D631F" w14:textId="77777777" w:rsidR="00F34C01" w:rsidRDefault="00F34C01" w:rsidP="00F34C01">
      <w:pPr>
        <w:pStyle w:val="AralkYok"/>
        <w:jc w:val="both"/>
        <w:rPr>
          <w:rFonts w:cs="Calibri"/>
          <w:b/>
          <w:i/>
          <w:color w:val="C00000"/>
        </w:rPr>
      </w:pPr>
    </w:p>
    <w:p w14:paraId="1FA59C40" w14:textId="13E349BA" w:rsidR="00F34C01" w:rsidRPr="00023776" w:rsidRDefault="00F34C01" w:rsidP="00F34C01">
      <w:pPr>
        <w:pStyle w:val="BodyA"/>
        <w:widowControl w:val="0"/>
        <w:jc w:val="both"/>
        <w:rPr>
          <w:rFonts w:ascii="Calibri" w:eastAsia="Calibri" w:hAnsi="Calibri" w:cs="Calibri"/>
          <w:b/>
          <w:bCs/>
        </w:rPr>
      </w:pPr>
      <w:r w:rsidRPr="00023776">
        <w:rPr>
          <w:rFonts w:ascii="Calibri" w:eastAsia="Calibri" w:hAnsi="Calibri" w:cs="Calibri"/>
          <w:b/>
          <w:bCs/>
        </w:rPr>
        <w:t>Detaylı Bilgi:</w:t>
      </w:r>
    </w:p>
    <w:p w14:paraId="2F680F87" w14:textId="77777777" w:rsidR="00F34C01" w:rsidRPr="00BC1413" w:rsidRDefault="00F34C01" w:rsidP="00F34C01">
      <w:pPr>
        <w:pStyle w:val="Normal1"/>
        <w:widowControl w:val="0"/>
        <w:jc w:val="both"/>
        <w:rPr>
          <w:rFonts w:ascii="Calibri" w:eastAsia="Calibri" w:hAnsi="Calibri" w:cs="Calibri"/>
          <w:lang w:val="tr-TR"/>
        </w:rPr>
      </w:pPr>
      <w:r w:rsidRPr="00BC1413">
        <w:rPr>
          <w:rFonts w:ascii="Calibri" w:eastAsia="Calibri" w:hAnsi="Calibri" w:cs="Calibri"/>
          <w:lang w:val="tr-TR"/>
        </w:rPr>
        <w:t xml:space="preserve">Amber Eroyan - Grup 7 İletişim / </w:t>
      </w:r>
      <w:hyperlink r:id="rId16" w:history="1">
        <w:r w:rsidRPr="00BC1413">
          <w:rPr>
            <w:rStyle w:val="Kpr"/>
            <w:rFonts w:ascii="Calibri" w:eastAsia="Calibri" w:hAnsi="Calibri" w:cs="Calibri"/>
            <w:lang w:val="tr-TR"/>
          </w:rPr>
          <w:t>aeroyan@</w:t>
        </w:r>
        <w:r w:rsidRPr="00BC1413">
          <w:rPr>
            <w:rStyle w:val="Kpr"/>
            <w:rFonts w:ascii="Calibri" w:eastAsia="Calibri" w:hAnsi="Calibri" w:cs="Calibri"/>
            <w:color w:val="0563C1"/>
            <w:lang w:val="tr-TR"/>
          </w:rPr>
          <w:t>grup7</w:t>
        </w:r>
        <w:r w:rsidRPr="00BC1413">
          <w:rPr>
            <w:rStyle w:val="Kpr"/>
            <w:rFonts w:ascii="Calibri" w:eastAsia="Calibri" w:hAnsi="Calibri" w:cs="Calibri"/>
            <w:lang w:val="tr-TR"/>
          </w:rPr>
          <w:t>.com.tr</w:t>
        </w:r>
      </w:hyperlink>
      <w:r w:rsidRPr="00BC1413">
        <w:rPr>
          <w:rFonts w:ascii="Calibri" w:eastAsia="Calibri" w:hAnsi="Calibri" w:cs="Calibri"/>
          <w:lang w:val="tr-TR"/>
        </w:rPr>
        <w:t xml:space="preserve"> / (0212) 292 13 13</w:t>
      </w:r>
    </w:p>
    <w:p w14:paraId="4B83F046" w14:textId="1B6D80BA" w:rsidR="00F34C01" w:rsidRPr="00F34C01" w:rsidRDefault="00F34C01" w:rsidP="00F34C01">
      <w:pPr>
        <w:pStyle w:val="Normal1"/>
        <w:widowControl w:val="0"/>
        <w:jc w:val="both"/>
        <w:rPr>
          <w:rFonts w:ascii="Calibri" w:eastAsia="Calibri" w:hAnsi="Calibri" w:cs="Calibri"/>
          <w:lang w:val="tr-TR"/>
        </w:rPr>
      </w:pPr>
      <w:r w:rsidRPr="00BC1413">
        <w:rPr>
          <w:rFonts w:ascii="Calibri" w:eastAsia="Calibri" w:hAnsi="Calibri" w:cs="Calibri"/>
          <w:lang w:val="tr-TR"/>
        </w:rPr>
        <w:t xml:space="preserve">Damla Pinçe - Pera Müzesi / </w:t>
      </w:r>
      <w:hyperlink r:id="rId17" w:history="1">
        <w:r w:rsidRPr="00BC1413">
          <w:rPr>
            <w:rStyle w:val="Kpr"/>
            <w:rFonts w:ascii="Calibri" w:eastAsia="Calibri" w:hAnsi="Calibri" w:cs="Calibri"/>
            <w:lang w:val="tr-TR"/>
          </w:rPr>
          <w:t>damla.pince@peramuzesi.org.tr</w:t>
        </w:r>
      </w:hyperlink>
      <w:r w:rsidRPr="00BC1413">
        <w:rPr>
          <w:rFonts w:ascii="Calibri" w:eastAsia="Calibri" w:hAnsi="Calibri" w:cs="Calibri"/>
          <w:lang w:val="tr-TR"/>
        </w:rPr>
        <w:t xml:space="preserve"> / (0212) 334 09 00</w:t>
      </w:r>
    </w:p>
    <w:p w14:paraId="44A9B538" w14:textId="77777777" w:rsidR="00D25F5A" w:rsidRDefault="00D25F5A" w:rsidP="00F34C01">
      <w:pPr>
        <w:pStyle w:val="AralkYok"/>
        <w:jc w:val="both"/>
        <w:rPr>
          <w:rFonts w:cs="Calibri"/>
          <w:b/>
          <w:i/>
          <w:color w:val="C00000"/>
        </w:rPr>
      </w:pPr>
    </w:p>
    <w:p w14:paraId="32368CE5" w14:textId="77777777" w:rsidR="00D25F5A" w:rsidRDefault="00D25F5A" w:rsidP="00F34C01">
      <w:pPr>
        <w:pStyle w:val="Normal1"/>
        <w:widowControl w:val="0"/>
        <w:jc w:val="both"/>
        <w:rPr>
          <w:rFonts w:ascii="Calibri" w:eastAsia="Calibri" w:hAnsi="Calibri" w:cs="Calibri"/>
          <w:b/>
          <w:sz w:val="20"/>
          <w:szCs w:val="20"/>
          <w:u w:val="single"/>
          <w:lang w:val="tr-TR"/>
        </w:rPr>
      </w:pPr>
    </w:p>
    <w:p w14:paraId="144959DA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b/>
          <w:sz w:val="18"/>
          <w:szCs w:val="18"/>
          <w:u w:val="single"/>
          <w:lang w:val="tr-TR"/>
        </w:rPr>
      </w:pPr>
    </w:p>
    <w:p w14:paraId="5D08C50E" w14:textId="77777777" w:rsidR="00C53CF9" w:rsidRPr="00936677" w:rsidRDefault="00C53CF9" w:rsidP="00C53CF9">
      <w:pPr>
        <w:spacing w:line="240" w:lineRule="auto"/>
        <w:rPr>
          <w:rFonts w:ascii="Calibri" w:eastAsia="Calibri" w:hAnsi="Calibri" w:cs="Calibri"/>
          <w:b/>
          <w:noProof/>
          <w:u w:val="single"/>
        </w:rPr>
        <w:sectPr w:rsidR="00C53CF9" w:rsidRPr="00936677" w:rsidSect="00124197">
          <w:headerReference w:type="default" r:id="rId18"/>
          <w:footerReference w:type="default" r:id="rId19"/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 w:rsidRPr="00936677">
        <w:rPr>
          <w:rFonts w:ascii="Calibri" w:eastAsia="Calibri" w:hAnsi="Calibri" w:cs="Calibri"/>
          <w:b/>
          <w:noProof/>
          <w:u w:val="single"/>
        </w:rPr>
        <w:t>GÖSTERİM PROGRAMI</w:t>
      </w:r>
    </w:p>
    <w:p w14:paraId="347C8127" w14:textId="77777777" w:rsidR="00C53CF9" w:rsidRPr="00936677" w:rsidRDefault="00C53CF9" w:rsidP="00C53CF9">
      <w:pPr>
        <w:pStyle w:val="AralkYok"/>
        <w:rPr>
          <w:rFonts w:cs="Calibri"/>
          <w:bCs/>
        </w:rPr>
      </w:pPr>
      <w:r w:rsidRPr="00936677">
        <w:rPr>
          <w:rFonts w:cs="Calibri"/>
          <w:b/>
          <w:bCs/>
        </w:rPr>
        <w:t>Hatıraların Masumiyeti (93’)</w:t>
      </w:r>
    </w:p>
    <w:p w14:paraId="2773918E" w14:textId="77777777" w:rsidR="00C53CF9" w:rsidRPr="00936677" w:rsidRDefault="00C53CF9" w:rsidP="00C53CF9">
      <w:pPr>
        <w:pStyle w:val="AralkYok"/>
        <w:rPr>
          <w:rFonts w:cs="Calibri"/>
          <w:bCs/>
        </w:rPr>
      </w:pPr>
      <w:r w:rsidRPr="00936677">
        <w:rPr>
          <w:rFonts w:cs="Calibri"/>
          <w:bCs/>
        </w:rPr>
        <w:t>2 Şubat Cuma, 19.00</w:t>
      </w:r>
    </w:p>
    <w:p w14:paraId="17A3CD01" w14:textId="77777777" w:rsidR="00C53CF9" w:rsidRPr="00936677" w:rsidRDefault="00C53CF9" w:rsidP="00C53CF9">
      <w:pPr>
        <w:pStyle w:val="AralkYok"/>
        <w:rPr>
          <w:rFonts w:cs="Calibri"/>
          <w:bCs/>
        </w:rPr>
      </w:pPr>
      <w:r w:rsidRPr="00936677">
        <w:rPr>
          <w:rFonts w:cs="Calibri"/>
          <w:bCs/>
        </w:rPr>
        <w:t>14 Şubat Çarşamba, 19.00</w:t>
      </w:r>
    </w:p>
    <w:p w14:paraId="01FC5FBB" w14:textId="77777777" w:rsidR="00C53CF9" w:rsidRPr="00936677" w:rsidRDefault="00C53CF9" w:rsidP="00C53CF9">
      <w:pPr>
        <w:pStyle w:val="AralkYok"/>
        <w:rPr>
          <w:rFonts w:cs="Calibri"/>
          <w:bCs/>
        </w:rPr>
      </w:pPr>
    </w:p>
    <w:p w14:paraId="49F13D88" w14:textId="77777777" w:rsidR="00C53CF9" w:rsidRPr="00936677" w:rsidRDefault="00C53CF9" w:rsidP="00C53CF9">
      <w:pPr>
        <w:pStyle w:val="AralkYok"/>
        <w:rPr>
          <w:rFonts w:cs="Calibri"/>
          <w:b/>
        </w:rPr>
      </w:pPr>
      <w:r w:rsidRPr="00936677">
        <w:rPr>
          <w:rFonts w:cs="Calibri"/>
          <w:b/>
        </w:rPr>
        <w:t>Gizemli Şehir (100’)</w:t>
      </w:r>
    </w:p>
    <w:p w14:paraId="46D277E1" w14:textId="77777777" w:rsidR="00C53CF9" w:rsidRPr="00936677" w:rsidRDefault="00C53CF9" w:rsidP="00C53CF9">
      <w:pPr>
        <w:pStyle w:val="AralkYok"/>
        <w:rPr>
          <w:rFonts w:cs="Calibri"/>
          <w:bCs/>
        </w:rPr>
      </w:pPr>
      <w:r w:rsidRPr="00936677">
        <w:rPr>
          <w:rFonts w:cs="Calibri"/>
          <w:bCs/>
        </w:rPr>
        <w:t>3 Şubat Cumartesi, 16.00</w:t>
      </w:r>
    </w:p>
    <w:p w14:paraId="134DCBAE" w14:textId="77777777" w:rsidR="00C53CF9" w:rsidRPr="00936677" w:rsidRDefault="00C53CF9" w:rsidP="00C53CF9">
      <w:pPr>
        <w:pStyle w:val="AralkYok"/>
        <w:rPr>
          <w:rFonts w:cs="Calibri"/>
          <w:bCs/>
        </w:rPr>
      </w:pPr>
      <w:r w:rsidRPr="00936677">
        <w:rPr>
          <w:rFonts w:cs="Calibri"/>
          <w:bCs/>
        </w:rPr>
        <w:t>16 Şubat Cuma, 18.30</w:t>
      </w:r>
    </w:p>
    <w:p w14:paraId="2A8B9CFE" w14:textId="77777777" w:rsidR="00C53CF9" w:rsidRPr="00936677" w:rsidRDefault="00C53CF9" w:rsidP="00C53CF9">
      <w:pPr>
        <w:pStyle w:val="AralkYok"/>
        <w:rPr>
          <w:rFonts w:cs="Calibri"/>
          <w:bCs/>
        </w:rPr>
      </w:pPr>
    </w:p>
    <w:p w14:paraId="49127A64" w14:textId="77777777" w:rsidR="00C53CF9" w:rsidRPr="00936677" w:rsidRDefault="00C53CF9" w:rsidP="00C53CF9">
      <w:pPr>
        <w:pStyle w:val="AralkYok"/>
        <w:rPr>
          <w:rFonts w:cs="Calibri"/>
          <w:b/>
          <w:bCs/>
        </w:rPr>
      </w:pPr>
      <w:r w:rsidRPr="00936677">
        <w:rPr>
          <w:rFonts w:cs="Calibri"/>
          <w:b/>
          <w:bCs/>
        </w:rPr>
        <w:t>Altın Kozanın İçinde (178’)</w:t>
      </w:r>
    </w:p>
    <w:p w14:paraId="64EE180E" w14:textId="77777777" w:rsidR="00C53CF9" w:rsidRPr="00936677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7 Şubat Çarşamba, 19.00</w:t>
      </w:r>
    </w:p>
    <w:p w14:paraId="1D1DC71A" w14:textId="77777777" w:rsidR="00C53CF9" w:rsidRPr="00936677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18 Şubat Pazar, 15.00</w:t>
      </w:r>
    </w:p>
    <w:p w14:paraId="1A6BE725" w14:textId="77777777" w:rsidR="00C53CF9" w:rsidRPr="00936677" w:rsidRDefault="00C53CF9" w:rsidP="00C53CF9">
      <w:pPr>
        <w:pStyle w:val="AralkYok"/>
        <w:rPr>
          <w:rFonts w:cs="Calibri"/>
        </w:rPr>
      </w:pPr>
    </w:p>
    <w:p w14:paraId="388F40D9" w14:textId="77777777" w:rsidR="00C53CF9" w:rsidRDefault="00C53CF9" w:rsidP="00C53CF9">
      <w:pPr>
        <w:pStyle w:val="AralkYok"/>
        <w:rPr>
          <w:rFonts w:cs="Calibri"/>
          <w:b/>
          <w:bCs/>
        </w:rPr>
      </w:pPr>
    </w:p>
    <w:p w14:paraId="6AB78678" w14:textId="77777777" w:rsidR="00C53CF9" w:rsidRPr="00936677" w:rsidRDefault="00C53CF9" w:rsidP="00C53CF9">
      <w:pPr>
        <w:pStyle w:val="AralkYok"/>
        <w:rPr>
          <w:rFonts w:cs="Calibri"/>
          <w:b/>
          <w:bCs/>
        </w:rPr>
      </w:pPr>
      <w:r w:rsidRPr="00936677">
        <w:rPr>
          <w:rFonts w:cs="Calibri"/>
          <w:b/>
          <w:bCs/>
        </w:rPr>
        <w:t>Güneşsiz (100’)</w:t>
      </w:r>
    </w:p>
    <w:p w14:paraId="1DAE87EE" w14:textId="77777777" w:rsidR="00C53CF9" w:rsidRPr="00936677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9 Şubat Cuma, 19.00</w:t>
      </w:r>
    </w:p>
    <w:p w14:paraId="4BA1833C" w14:textId="77777777" w:rsidR="00C53CF9" w:rsidRPr="00936677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24 Şubat Cumartesi, 16.00</w:t>
      </w:r>
    </w:p>
    <w:p w14:paraId="0E348378" w14:textId="77777777" w:rsidR="00C53CF9" w:rsidRPr="00936677" w:rsidRDefault="00C53CF9" w:rsidP="00C53CF9">
      <w:pPr>
        <w:pStyle w:val="AralkYok"/>
        <w:rPr>
          <w:rFonts w:cs="Calibri"/>
        </w:rPr>
      </w:pPr>
    </w:p>
    <w:p w14:paraId="0FA450F0" w14:textId="77777777" w:rsidR="00C53CF9" w:rsidRPr="00936677" w:rsidRDefault="00C53CF9" w:rsidP="00C53CF9">
      <w:pPr>
        <w:pStyle w:val="AralkYok"/>
        <w:rPr>
          <w:rFonts w:cs="Calibri"/>
          <w:b/>
          <w:bCs/>
        </w:rPr>
      </w:pPr>
      <w:r w:rsidRPr="00936677">
        <w:rPr>
          <w:rFonts w:cs="Calibri"/>
          <w:b/>
          <w:bCs/>
        </w:rPr>
        <w:t>Mükemmel Günler (123’)</w:t>
      </w:r>
    </w:p>
    <w:p w14:paraId="2DC1BF76" w14:textId="77777777" w:rsidR="00C53CF9" w:rsidRPr="00936677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10 Şubat Cumartesi, 16.00</w:t>
      </w:r>
    </w:p>
    <w:p w14:paraId="7CDAD526" w14:textId="77777777" w:rsidR="00C53CF9" w:rsidRDefault="00C53CF9" w:rsidP="00C53CF9">
      <w:pPr>
        <w:pStyle w:val="AralkYok"/>
        <w:rPr>
          <w:rFonts w:cs="Calibri"/>
        </w:rPr>
      </w:pPr>
      <w:r w:rsidRPr="00936677">
        <w:rPr>
          <w:rFonts w:cs="Calibri"/>
        </w:rPr>
        <w:t>21 Şubat Çarşamba, 19.00</w:t>
      </w:r>
    </w:p>
    <w:p w14:paraId="7230175A" w14:textId="77777777" w:rsidR="00C53CF9" w:rsidRDefault="00C53CF9" w:rsidP="00C53CF9">
      <w:pPr>
        <w:pStyle w:val="AralkYok"/>
        <w:rPr>
          <w:rFonts w:cs="Calibri"/>
        </w:rPr>
      </w:pPr>
    </w:p>
    <w:p w14:paraId="39FCBDF9" w14:textId="77777777" w:rsidR="00C53CF9" w:rsidRDefault="00C53CF9" w:rsidP="00C53CF9">
      <w:pPr>
        <w:pStyle w:val="AralkYok"/>
        <w:rPr>
          <w:rFonts w:cs="Calibri"/>
        </w:rPr>
      </w:pPr>
    </w:p>
    <w:p w14:paraId="3010D10D" w14:textId="77777777" w:rsidR="00C53CF9" w:rsidRDefault="00C53CF9" w:rsidP="00C53CF9">
      <w:pPr>
        <w:pStyle w:val="AralkYok"/>
        <w:rPr>
          <w:rFonts w:cs="Calibri"/>
        </w:rPr>
      </w:pPr>
    </w:p>
    <w:p w14:paraId="1030A02A" w14:textId="77777777" w:rsidR="00C53CF9" w:rsidRPr="00936677" w:rsidRDefault="00C53CF9" w:rsidP="00C53CF9">
      <w:pPr>
        <w:pStyle w:val="AralkYok"/>
        <w:rPr>
          <w:rFonts w:eastAsia="Calibri" w:cs="Calibri"/>
        </w:rPr>
      </w:pPr>
      <w:r w:rsidRPr="00936677">
        <w:rPr>
          <w:rFonts w:eastAsia="Calibri" w:cs="Calibri"/>
          <w:b/>
          <w:bCs/>
          <w:u w:val="single"/>
        </w:rPr>
        <w:br/>
      </w:r>
    </w:p>
    <w:p w14:paraId="347D26D4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  <w:sectPr w:rsidR="00C53CF9" w:rsidRPr="00936677" w:rsidSect="00124197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14:paraId="40475600" w14:textId="77777777" w:rsidR="00C53CF9" w:rsidRPr="00936677" w:rsidRDefault="00C53CF9" w:rsidP="00C53CF9">
      <w:pPr>
        <w:spacing w:line="240" w:lineRule="auto"/>
        <w:rPr>
          <w:rFonts w:ascii="Calibri" w:eastAsia="Calibri" w:hAnsi="Calibri" w:cs="Calibri"/>
          <w:b/>
          <w:noProof/>
          <w:u w:val="single"/>
        </w:rPr>
      </w:pPr>
      <w:r w:rsidRPr="00936677">
        <w:rPr>
          <w:rFonts w:ascii="Calibri" w:eastAsia="Calibri" w:hAnsi="Calibri" w:cs="Calibri"/>
          <w:b/>
          <w:noProof/>
          <w:u w:val="single"/>
        </w:rPr>
        <w:t>FRAGMANLAR</w:t>
      </w:r>
    </w:p>
    <w:p w14:paraId="0BBB26AE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  <w:lang w:val="tr-TR"/>
        </w:rPr>
      </w:pP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>Hatıraların Masumiyeti [</w:t>
      </w:r>
      <w:r w:rsidRPr="00936677">
        <w:rPr>
          <w:rFonts w:ascii="Calibri" w:hAnsi="Calibri" w:cs="Calibri"/>
          <w:b/>
          <w:bCs/>
          <w:i/>
          <w:iCs/>
          <w:noProof/>
          <w:sz w:val="22"/>
          <w:szCs w:val="22"/>
          <w:lang w:val="tr-TR"/>
        </w:rPr>
        <w:t>Innocence of Memories</w:t>
      </w: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 xml:space="preserve">] </w:t>
      </w:r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- </w:t>
      </w:r>
      <w:hyperlink r:id="rId20" w:history="1">
        <w:r w:rsidRPr="00936677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https://www.youtube.com/watch?v=N2uKrN3mhOY</w:t>
        </w:r>
      </w:hyperlink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</w:p>
    <w:p w14:paraId="25C78B2C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noProof/>
          <w:sz w:val="22"/>
          <w:szCs w:val="22"/>
          <w:lang w:val="tr-TR"/>
        </w:rPr>
      </w:pPr>
      <w:r w:rsidRPr="00936677">
        <w:rPr>
          <w:rFonts w:ascii="Calibri" w:hAnsi="Calibri" w:cs="Calibri"/>
          <w:b/>
          <w:noProof/>
          <w:sz w:val="22"/>
          <w:szCs w:val="22"/>
          <w:lang w:val="tr-TR"/>
        </w:rPr>
        <w:t>Gizemli Şehir [</w:t>
      </w:r>
      <w:r w:rsidRPr="00936677">
        <w:rPr>
          <w:rFonts w:ascii="Calibri" w:hAnsi="Calibri" w:cs="Calibri"/>
          <w:b/>
          <w:i/>
          <w:iCs/>
          <w:noProof/>
          <w:sz w:val="22"/>
          <w:szCs w:val="22"/>
          <w:lang w:val="tr-TR"/>
        </w:rPr>
        <w:t>Dark City</w:t>
      </w:r>
      <w:r w:rsidRPr="00936677">
        <w:rPr>
          <w:rFonts w:ascii="Calibri" w:hAnsi="Calibri" w:cs="Calibri"/>
          <w:b/>
          <w:noProof/>
          <w:sz w:val="22"/>
          <w:szCs w:val="22"/>
          <w:lang w:val="tr-TR"/>
        </w:rPr>
        <w:t xml:space="preserve">] - </w:t>
      </w:r>
      <w:hyperlink r:id="rId21" w:history="1">
        <w:r w:rsidRPr="00936677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https://www.youtube.com/watch?v=FxqhywhPGL4</w:t>
        </w:r>
      </w:hyperlink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</w:p>
    <w:p w14:paraId="7332E608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noProof/>
          <w:sz w:val="22"/>
          <w:szCs w:val="22"/>
          <w:lang w:val="tr-TR"/>
        </w:rPr>
      </w:pP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>Altın Kozanın İçinde [</w:t>
      </w:r>
      <w:r w:rsidRPr="00936677">
        <w:rPr>
          <w:rFonts w:ascii="Calibri" w:hAnsi="Calibri" w:cs="Calibri"/>
          <w:b/>
          <w:bCs/>
          <w:i/>
          <w:iCs/>
          <w:noProof/>
          <w:sz w:val="22"/>
          <w:szCs w:val="22"/>
          <w:lang w:val="tr-TR"/>
        </w:rPr>
        <w:t>Inside the Yellow Cocoon Shell</w:t>
      </w: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 xml:space="preserve">] - </w:t>
      </w:r>
      <w:hyperlink r:id="rId22" w:history="1">
        <w:r w:rsidRPr="00936677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https://www.youtube.com/watch?v=e_xgiGVA5IE</w:t>
        </w:r>
      </w:hyperlink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</w:p>
    <w:p w14:paraId="02AFB2F4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noProof/>
          <w:sz w:val="22"/>
          <w:szCs w:val="22"/>
          <w:lang w:val="tr-TR"/>
        </w:rPr>
      </w:pP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>Güneşsiz [</w:t>
      </w:r>
      <w:r w:rsidRPr="00936677">
        <w:rPr>
          <w:rFonts w:ascii="Calibri" w:hAnsi="Calibri" w:cs="Calibri"/>
          <w:b/>
          <w:bCs/>
          <w:i/>
          <w:iCs/>
          <w:noProof/>
          <w:sz w:val="22"/>
          <w:szCs w:val="22"/>
          <w:lang w:val="tr-TR"/>
        </w:rPr>
        <w:t>Sans Soleil</w:t>
      </w: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>] -</w:t>
      </w:r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  <w:hyperlink r:id="rId23" w:history="1">
        <w:r w:rsidRPr="00936677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https://www.youtube.com/watch?v=-IrnrqOuVo4</w:t>
        </w:r>
      </w:hyperlink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</w:p>
    <w:p w14:paraId="2970D970" w14:textId="77777777" w:rsidR="00C53CF9" w:rsidRPr="00936677" w:rsidRDefault="00C53CF9" w:rsidP="00C53CF9">
      <w:pPr>
        <w:pStyle w:val="Normal1"/>
        <w:widowControl w:val="0"/>
        <w:jc w:val="both"/>
        <w:rPr>
          <w:rFonts w:ascii="Calibri" w:eastAsia="Calibri" w:hAnsi="Calibri" w:cs="Calibri"/>
          <w:noProof/>
          <w:sz w:val="22"/>
          <w:szCs w:val="22"/>
          <w:lang w:val="tr-TR"/>
        </w:rPr>
      </w:pP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>Mükemmel Günler [</w:t>
      </w:r>
      <w:r w:rsidRPr="00936677">
        <w:rPr>
          <w:rFonts w:ascii="Calibri" w:hAnsi="Calibri" w:cs="Calibri"/>
          <w:b/>
          <w:bCs/>
          <w:i/>
          <w:iCs/>
          <w:noProof/>
          <w:sz w:val="22"/>
          <w:szCs w:val="22"/>
          <w:lang w:val="tr-TR"/>
        </w:rPr>
        <w:t>Perfect Days</w:t>
      </w:r>
      <w:r w:rsidRPr="00936677">
        <w:rPr>
          <w:rFonts w:ascii="Calibri" w:hAnsi="Calibri" w:cs="Calibri"/>
          <w:b/>
          <w:bCs/>
          <w:noProof/>
          <w:sz w:val="22"/>
          <w:szCs w:val="22"/>
          <w:lang w:val="tr-TR"/>
        </w:rPr>
        <w:t xml:space="preserve">] - </w:t>
      </w:r>
      <w:hyperlink r:id="rId24" w:history="1">
        <w:r w:rsidRPr="00936677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https://www.youtube.com/watch?v=HTgWYojq-z8</w:t>
        </w:r>
      </w:hyperlink>
      <w:r w:rsidRPr="00936677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</w:p>
    <w:p w14:paraId="61C5ED56" w14:textId="1545B2B2" w:rsidR="0017532D" w:rsidRPr="00C53CF9" w:rsidRDefault="0017532D" w:rsidP="00C53CF9">
      <w:pPr>
        <w:pStyle w:val="AralkYok"/>
        <w:rPr>
          <w:rFonts w:eastAsia="Calibri" w:cs="Calibri"/>
          <w:sz w:val="24"/>
          <w:szCs w:val="24"/>
        </w:rPr>
      </w:pPr>
    </w:p>
    <w:p w14:paraId="205BAAF0" w14:textId="77777777" w:rsidR="0017532D" w:rsidRPr="000E1E31" w:rsidRDefault="0017532D" w:rsidP="00F34C0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17532D" w:rsidRPr="000E1E31" w:rsidSect="00124197">
      <w:headerReference w:type="default" r:id="rId25"/>
      <w:footerReference w:type="default" r:id="rId26"/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6143" w14:textId="77777777" w:rsidR="00124197" w:rsidRDefault="00124197">
      <w:pPr>
        <w:spacing w:after="0" w:line="240" w:lineRule="auto"/>
      </w:pPr>
      <w:r>
        <w:separator/>
      </w:r>
    </w:p>
  </w:endnote>
  <w:endnote w:type="continuationSeparator" w:id="0">
    <w:p w14:paraId="7F0E4888" w14:textId="77777777" w:rsidR="00124197" w:rsidRDefault="0012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5284" w14:textId="77777777" w:rsidR="00C53CF9" w:rsidRDefault="00C53CF9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211D91C8" w14:textId="77777777" w:rsidR="00C53CF9" w:rsidRDefault="00C53CF9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EE3" w14:textId="497B7922" w:rsidR="00A9189C" w:rsidRDefault="00A9189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9EFBFE" w14:textId="77777777" w:rsidR="00A9189C" w:rsidRDefault="00A9189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C4DA" w14:textId="77777777" w:rsidR="00124197" w:rsidRDefault="00124197">
      <w:pPr>
        <w:spacing w:after="0" w:line="240" w:lineRule="auto"/>
      </w:pPr>
      <w:r>
        <w:separator/>
      </w:r>
    </w:p>
  </w:footnote>
  <w:footnote w:type="continuationSeparator" w:id="0">
    <w:p w14:paraId="3DA9308E" w14:textId="77777777" w:rsidR="00124197" w:rsidRDefault="0012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6A44" w14:textId="77777777" w:rsidR="00C53CF9" w:rsidRDefault="00C53CF9">
    <w:pPr>
      <w:pStyle w:val="stBilgi"/>
      <w:jc w:val="center"/>
    </w:pPr>
    <w:r>
      <w:rPr>
        <w:noProof/>
        <w:lang w:val="en-US"/>
      </w:rPr>
      <w:drawing>
        <wp:inline distT="0" distB="0" distL="0" distR="0" wp14:anchorId="57718491" wp14:editId="38F79926">
          <wp:extent cx="2918460" cy="727424"/>
          <wp:effectExtent l="0" t="0" r="0" b="0"/>
          <wp:docPr id="400624781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7BD" w14:textId="20E2F9ED" w:rsidR="00A9189C" w:rsidRDefault="00A9189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869A40" wp14:editId="5FD88614">
          <wp:extent cx="2918460" cy="727424"/>
          <wp:effectExtent l="0" t="0" r="0" b="0"/>
          <wp:docPr id="2087375462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FF"/>
    <w:multiLevelType w:val="multilevel"/>
    <w:tmpl w:val="975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11D3"/>
    <w:multiLevelType w:val="multilevel"/>
    <w:tmpl w:val="EFD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B70FF"/>
    <w:multiLevelType w:val="multilevel"/>
    <w:tmpl w:val="798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7984">
    <w:abstractNumId w:val="0"/>
  </w:num>
  <w:num w:numId="2" w16cid:durableId="1686712785">
    <w:abstractNumId w:val="1"/>
  </w:num>
  <w:num w:numId="3" w16cid:durableId="66239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2181D"/>
    <w:rsid w:val="00023776"/>
    <w:rsid w:val="00024B65"/>
    <w:rsid w:val="000269EA"/>
    <w:rsid w:val="0002703A"/>
    <w:rsid w:val="00032AE3"/>
    <w:rsid w:val="000341D1"/>
    <w:rsid w:val="0003448B"/>
    <w:rsid w:val="00034E4B"/>
    <w:rsid w:val="00040049"/>
    <w:rsid w:val="000401B6"/>
    <w:rsid w:val="000408DC"/>
    <w:rsid w:val="00044CD3"/>
    <w:rsid w:val="00053894"/>
    <w:rsid w:val="00054806"/>
    <w:rsid w:val="00057AB1"/>
    <w:rsid w:val="00057C60"/>
    <w:rsid w:val="0006079A"/>
    <w:rsid w:val="00060B61"/>
    <w:rsid w:val="00061C15"/>
    <w:rsid w:val="00062992"/>
    <w:rsid w:val="000671A9"/>
    <w:rsid w:val="00072A32"/>
    <w:rsid w:val="00076E74"/>
    <w:rsid w:val="00093353"/>
    <w:rsid w:val="00093F3F"/>
    <w:rsid w:val="00094019"/>
    <w:rsid w:val="00094389"/>
    <w:rsid w:val="00094C7B"/>
    <w:rsid w:val="000A4FFF"/>
    <w:rsid w:val="000A533E"/>
    <w:rsid w:val="000B4178"/>
    <w:rsid w:val="000B69CC"/>
    <w:rsid w:val="000B6F0C"/>
    <w:rsid w:val="000C1F3F"/>
    <w:rsid w:val="000C358D"/>
    <w:rsid w:val="000C39B0"/>
    <w:rsid w:val="000C4890"/>
    <w:rsid w:val="000C5FA1"/>
    <w:rsid w:val="000D26F6"/>
    <w:rsid w:val="000D3BCA"/>
    <w:rsid w:val="000D4265"/>
    <w:rsid w:val="000E1E31"/>
    <w:rsid w:val="000E6073"/>
    <w:rsid w:val="000F387D"/>
    <w:rsid w:val="000F6333"/>
    <w:rsid w:val="0010019E"/>
    <w:rsid w:val="00103E3D"/>
    <w:rsid w:val="001041AB"/>
    <w:rsid w:val="001042D6"/>
    <w:rsid w:val="00105759"/>
    <w:rsid w:val="001059AD"/>
    <w:rsid w:val="00115D75"/>
    <w:rsid w:val="0012193E"/>
    <w:rsid w:val="00124197"/>
    <w:rsid w:val="001270FB"/>
    <w:rsid w:val="00127601"/>
    <w:rsid w:val="00133C96"/>
    <w:rsid w:val="00133F49"/>
    <w:rsid w:val="00133F6A"/>
    <w:rsid w:val="00133F99"/>
    <w:rsid w:val="001347E1"/>
    <w:rsid w:val="00142EEC"/>
    <w:rsid w:val="001438DC"/>
    <w:rsid w:val="00144E12"/>
    <w:rsid w:val="0014545D"/>
    <w:rsid w:val="00150E6C"/>
    <w:rsid w:val="0015125E"/>
    <w:rsid w:val="00151716"/>
    <w:rsid w:val="0015280E"/>
    <w:rsid w:val="00152D90"/>
    <w:rsid w:val="001547F8"/>
    <w:rsid w:val="0015615D"/>
    <w:rsid w:val="00163A69"/>
    <w:rsid w:val="0017532D"/>
    <w:rsid w:val="00175DA0"/>
    <w:rsid w:val="0018197A"/>
    <w:rsid w:val="00184EA4"/>
    <w:rsid w:val="00185E8A"/>
    <w:rsid w:val="00191325"/>
    <w:rsid w:val="00197220"/>
    <w:rsid w:val="001A50F7"/>
    <w:rsid w:val="001A721E"/>
    <w:rsid w:val="001A7A04"/>
    <w:rsid w:val="001A7B61"/>
    <w:rsid w:val="001A7C35"/>
    <w:rsid w:val="001B0192"/>
    <w:rsid w:val="001B2F5F"/>
    <w:rsid w:val="001B518C"/>
    <w:rsid w:val="001B58B9"/>
    <w:rsid w:val="001B79C0"/>
    <w:rsid w:val="001C2C5B"/>
    <w:rsid w:val="001D2489"/>
    <w:rsid w:val="001D2799"/>
    <w:rsid w:val="001D5337"/>
    <w:rsid w:val="001D6737"/>
    <w:rsid w:val="001E46C8"/>
    <w:rsid w:val="001F2E47"/>
    <w:rsid w:val="00203A5A"/>
    <w:rsid w:val="002044ED"/>
    <w:rsid w:val="0020660C"/>
    <w:rsid w:val="00207801"/>
    <w:rsid w:val="0021280D"/>
    <w:rsid w:val="0021359F"/>
    <w:rsid w:val="00220711"/>
    <w:rsid w:val="00223039"/>
    <w:rsid w:val="00224E91"/>
    <w:rsid w:val="00230246"/>
    <w:rsid w:val="00231BDE"/>
    <w:rsid w:val="002350A2"/>
    <w:rsid w:val="0023541E"/>
    <w:rsid w:val="00241A56"/>
    <w:rsid w:val="00243A11"/>
    <w:rsid w:val="00262BFA"/>
    <w:rsid w:val="00263DC5"/>
    <w:rsid w:val="0027090E"/>
    <w:rsid w:val="002709C6"/>
    <w:rsid w:val="0027126D"/>
    <w:rsid w:val="00280DF8"/>
    <w:rsid w:val="00281735"/>
    <w:rsid w:val="002845B9"/>
    <w:rsid w:val="00284EFC"/>
    <w:rsid w:val="0028677B"/>
    <w:rsid w:val="0029094B"/>
    <w:rsid w:val="00293667"/>
    <w:rsid w:val="0029375F"/>
    <w:rsid w:val="00297F59"/>
    <w:rsid w:val="002A0500"/>
    <w:rsid w:val="002A0C41"/>
    <w:rsid w:val="002A36BF"/>
    <w:rsid w:val="002A51D3"/>
    <w:rsid w:val="002A528E"/>
    <w:rsid w:val="002A6B5E"/>
    <w:rsid w:val="002B0377"/>
    <w:rsid w:val="002B6519"/>
    <w:rsid w:val="002B69EA"/>
    <w:rsid w:val="002C18AC"/>
    <w:rsid w:val="002C3067"/>
    <w:rsid w:val="002C37F7"/>
    <w:rsid w:val="002C3FB6"/>
    <w:rsid w:val="002C5603"/>
    <w:rsid w:val="002D1A0D"/>
    <w:rsid w:val="002D1A52"/>
    <w:rsid w:val="002D7C4B"/>
    <w:rsid w:val="002E3AD5"/>
    <w:rsid w:val="002E58AE"/>
    <w:rsid w:val="002F5E8E"/>
    <w:rsid w:val="003034D3"/>
    <w:rsid w:val="0030442A"/>
    <w:rsid w:val="00304D0C"/>
    <w:rsid w:val="003071D7"/>
    <w:rsid w:val="003111D4"/>
    <w:rsid w:val="003114A4"/>
    <w:rsid w:val="00314213"/>
    <w:rsid w:val="003148FD"/>
    <w:rsid w:val="003159B5"/>
    <w:rsid w:val="00321C52"/>
    <w:rsid w:val="00326EC3"/>
    <w:rsid w:val="00330696"/>
    <w:rsid w:val="003307F4"/>
    <w:rsid w:val="00332DB9"/>
    <w:rsid w:val="00335AA1"/>
    <w:rsid w:val="00341373"/>
    <w:rsid w:val="00341D87"/>
    <w:rsid w:val="0035219E"/>
    <w:rsid w:val="003563BA"/>
    <w:rsid w:val="003635C5"/>
    <w:rsid w:val="00364AFC"/>
    <w:rsid w:val="00370CB9"/>
    <w:rsid w:val="00371271"/>
    <w:rsid w:val="00373772"/>
    <w:rsid w:val="00374279"/>
    <w:rsid w:val="003744B3"/>
    <w:rsid w:val="00390EBF"/>
    <w:rsid w:val="003A01C5"/>
    <w:rsid w:val="003A23BA"/>
    <w:rsid w:val="003A4596"/>
    <w:rsid w:val="003A50AE"/>
    <w:rsid w:val="003B17C2"/>
    <w:rsid w:val="003B6A38"/>
    <w:rsid w:val="003B6B7A"/>
    <w:rsid w:val="003B6C08"/>
    <w:rsid w:val="003B6DE8"/>
    <w:rsid w:val="003C6D2F"/>
    <w:rsid w:val="003D27F1"/>
    <w:rsid w:val="003D4469"/>
    <w:rsid w:val="003D48E6"/>
    <w:rsid w:val="003D4BDF"/>
    <w:rsid w:val="003D766E"/>
    <w:rsid w:val="003E15E8"/>
    <w:rsid w:val="003E1D18"/>
    <w:rsid w:val="003E28D8"/>
    <w:rsid w:val="003E5BCB"/>
    <w:rsid w:val="003F2015"/>
    <w:rsid w:val="003F232C"/>
    <w:rsid w:val="004013B2"/>
    <w:rsid w:val="004058BA"/>
    <w:rsid w:val="00411E12"/>
    <w:rsid w:val="00415273"/>
    <w:rsid w:val="00415F1A"/>
    <w:rsid w:val="00422BEB"/>
    <w:rsid w:val="0042776B"/>
    <w:rsid w:val="00435BCC"/>
    <w:rsid w:val="00442B9C"/>
    <w:rsid w:val="00442F0A"/>
    <w:rsid w:val="0044310A"/>
    <w:rsid w:val="00443721"/>
    <w:rsid w:val="00445508"/>
    <w:rsid w:val="004467C3"/>
    <w:rsid w:val="004474A5"/>
    <w:rsid w:val="0045241D"/>
    <w:rsid w:val="00453CBD"/>
    <w:rsid w:val="00453D54"/>
    <w:rsid w:val="00456D79"/>
    <w:rsid w:val="00460733"/>
    <w:rsid w:val="0046452E"/>
    <w:rsid w:val="00464C2C"/>
    <w:rsid w:val="00466D5F"/>
    <w:rsid w:val="00467C3A"/>
    <w:rsid w:val="00471D47"/>
    <w:rsid w:val="004758D6"/>
    <w:rsid w:val="004835AC"/>
    <w:rsid w:val="00485E2C"/>
    <w:rsid w:val="00487F23"/>
    <w:rsid w:val="00490A8D"/>
    <w:rsid w:val="004922D1"/>
    <w:rsid w:val="00492CC8"/>
    <w:rsid w:val="00493F76"/>
    <w:rsid w:val="00494786"/>
    <w:rsid w:val="00494D46"/>
    <w:rsid w:val="00496F6A"/>
    <w:rsid w:val="004A1471"/>
    <w:rsid w:val="004B1E33"/>
    <w:rsid w:val="004B4594"/>
    <w:rsid w:val="004C673D"/>
    <w:rsid w:val="004C7F33"/>
    <w:rsid w:val="004D2E16"/>
    <w:rsid w:val="004D41D7"/>
    <w:rsid w:val="004D50C2"/>
    <w:rsid w:val="004D5EA4"/>
    <w:rsid w:val="004D5FFD"/>
    <w:rsid w:val="004E1711"/>
    <w:rsid w:val="004E3364"/>
    <w:rsid w:val="004E399F"/>
    <w:rsid w:val="004E629A"/>
    <w:rsid w:val="004F0A61"/>
    <w:rsid w:val="004F295D"/>
    <w:rsid w:val="004F5059"/>
    <w:rsid w:val="004F54BE"/>
    <w:rsid w:val="00500437"/>
    <w:rsid w:val="00501809"/>
    <w:rsid w:val="00503137"/>
    <w:rsid w:val="00507B13"/>
    <w:rsid w:val="00514A88"/>
    <w:rsid w:val="00514D13"/>
    <w:rsid w:val="0051502F"/>
    <w:rsid w:val="00521D91"/>
    <w:rsid w:val="005221EF"/>
    <w:rsid w:val="005226A4"/>
    <w:rsid w:val="00522881"/>
    <w:rsid w:val="00523988"/>
    <w:rsid w:val="00525455"/>
    <w:rsid w:val="0053107E"/>
    <w:rsid w:val="00531DE3"/>
    <w:rsid w:val="00532750"/>
    <w:rsid w:val="00534B69"/>
    <w:rsid w:val="00547444"/>
    <w:rsid w:val="00552509"/>
    <w:rsid w:val="00565836"/>
    <w:rsid w:val="0056608E"/>
    <w:rsid w:val="00566CB6"/>
    <w:rsid w:val="00570940"/>
    <w:rsid w:val="005767C2"/>
    <w:rsid w:val="00580714"/>
    <w:rsid w:val="00580EC3"/>
    <w:rsid w:val="00581438"/>
    <w:rsid w:val="00581A28"/>
    <w:rsid w:val="005838F1"/>
    <w:rsid w:val="00585E9D"/>
    <w:rsid w:val="005919D9"/>
    <w:rsid w:val="00593348"/>
    <w:rsid w:val="0059427C"/>
    <w:rsid w:val="0059473B"/>
    <w:rsid w:val="00596E67"/>
    <w:rsid w:val="005A21BC"/>
    <w:rsid w:val="005A26D1"/>
    <w:rsid w:val="005B1384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D4F44"/>
    <w:rsid w:val="005D7FD0"/>
    <w:rsid w:val="005E1768"/>
    <w:rsid w:val="005E1F56"/>
    <w:rsid w:val="005E750E"/>
    <w:rsid w:val="005F3272"/>
    <w:rsid w:val="005F3367"/>
    <w:rsid w:val="005F3C39"/>
    <w:rsid w:val="005F4505"/>
    <w:rsid w:val="005F5058"/>
    <w:rsid w:val="0060110F"/>
    <w:rsid w:val="006018ED"/>
    <w:rsid w:val="00602518"/>
    <w:rsid w:val="00610CB6"/>
    <w:rsid w:val="00612201"/>
    <w:rsid w:val="0061491F"/>
    <w:rsid w:val="0061557E"/>
    <w:rsid w:val="00615740"/>
    <w:rsid w:val="00617962"/>
    <w:rsid w:val="006274C9"/>
    <w:rsid w:val="00630895"/>
    <w:rsid w:val="00632E3C"/>
    <w:rsid w:val="00645B7B"/>
    <w:rsid w:val="006501BD"/>
    <w:rsid w:val="006525D6"/>
    <w:rsid w:val="00654682"/>
    <w:rsid w:val="00662DA9"/>
    <w:rsid w:val="00663579"/>
    <w:rsid w:val="00666DC8"/>
    <w:rsid w:val="00667691"/>
    <w:rsid w:val="00672159"/>
    <w:rsid w:val="00673511"/>
    <w:rsid w:val="00673D25"/>
    <w:rsid w:val="006742AD"/>
    <w:rsid w:val="006760A0"/>
    <w:rsid w:val="00681BDC"/>
    <w:rsid w:val="00684021"/>
    <w:rsid w:val="00690C28"/>
    <w:rsid w:val="00693A5F"/>
    <w:rsid w:val="0069554E"/>
    <w:rsid w:val="0069624F"/>
    <w:rsid w:val="006A1398"/>
    <w:rsid w:val="006A43F2"/>
    <w:rsid w:val="006A6200"/>
    <w:rsid w:val="006B0615"/>
    <w:rsid w:val="006B0777"/>
    <w:rsid w:val="006B3F29"/>
    <w:rsid w:val="006B5967"/>
    <w:rsid w:val="006B5C78"/>
    <w:rsid w:val="006B5DB7"/>
    <w:rsid w:val="006B694E"/>
    <w:rsid w:val="006B7076"/>
    <w:rsid w:val="006C2C23"/>
    <w:rsid w:val="006C5AEE"/>
    <w:rsid w:val="006D2326"/>
    <w:rsid w:val="006D325A"/>
    <w:rsid w:val="006D3830"/>
    <w:rsid w:val="006E2773"/>
    <w:rsid w:val="006E4183"/>
    <w:rsid w:val="006E680F"/>
    <w:rsid w:val="006F74A4"/>
    <w:rsid w:val="006F7A36"/>
    <w:rsid w:val="00712D18"/>
    <w:rsid w:val="00713D22"/>
    <w:rsid w:val="007146B0"/>
    <w:rsid w:val="00715342"/>
    <w:rsid w:val="007226EF"/>
    <w:rsid w:val="00723491"/>
    <w:rsid w:val="00724C36"/>
    <w:rsid w:val="007305BA"/>
    <w:rsid w:val="007316DF"/>
    <w:rsid w:val="0073745E"/>
    <w:rsid w:val="00744390"/>
    <w:rsid w:val="007453D7"/>
    <w:rsid w:val="00745827"/>
    <w:rsid w:val="00745B11"/>
    <w:rsid w:val="0074794B"/>
    <w:rsid w:val="00752F0E"/>
    <w:rsid w:val="00752FF8"/>
    <w:rsid w:val="007603FF"/>
    <w:rsid w:val="00761C1B"/>
    <w:rsid w:val="00764B7C"/>
    <w:rsid w:val="00770176"/>
    <w:rsid w:val="0077291F"/>
    <w:rsid w:val="007768E3"/>
    <w:rsid w:val="00783D9B"/>
    <w:rsid w:val="00790661"/>
    <w:rsid w:val="007943B2"/>
    <w:rsid w:val="00795AC6"/>
    <w:rsid w:val="007975F9"/>
    <w:rsid w:val="007A0093"/>
    <w:rsid w:val="007A2102"/>
    <w:rsid w:val="007A3216"/>
    <w:rsid w:val="007A6978"/>
    <w:rsid w:val="007B2122"/>
    <w:rsid w:val="007B67D1"/>
    <w:rsid w:val="007B6DE5"/>
    <w:rsid w:val="007C056F"/>
    <w:rsid w:val="007C69F7"/>
    <w:rsid w:val="007D0E51"/>
    <w:rsid w:val="007D1EEC"/>
    <w:rsid w:val="007D534F"/>
    <w:rsid w:val="007F5DC6"/>
    <w:rsid w:val="007F7A70"/>
    <w:rsid w:val="00810BEC"/>
    <w:rsid w:val="00811512"/>
    <w:rsid w:val="00815A5A"/>
    <w:rsid w:val="00817028"/>
    <w:rsid w:val="008171E7"/>
    <w:rsid w:val="00817D4D"/>
    <w:rsid w:val="008207E9"/>
    <w:rsid w:val="0082506D"/>
    <w:rsid w:val="00825453"/>
    <w:rsid w:val="008260F4"/>
    <w:rsid w:val="0082686A"/>
    <w:rsid w:val="00826989"/>
    <w:rsid w:val="00826A77"/>
    <w:rsid w:val="0083062E"/>
    <w:rsid w:val="00833DF2"/>
    <w:rsid w:val="00836B22"/>
    <w:rsid w:val="00836CD4"/>
    <w:rsid w:val="00840B8F"/>
    <w:rsid w:val="00846FF1"/>
    <w:rsid w:val="00851853"/>
    <w:rsid w:val="00854E4F"/>
    <w:rsid w:val="00856184"/>
    <w:rsid w:val="00862A59"/>
    <w:rsid w:val="00863D5A"/>
    <w:rsid w:val="0086522A"/>
    <w:rsid w:val="00866A0D"/>
    <w:rsid w:val="008677E8"/>
    <w:rsid w:val="00876CCF"/>
    <w:rsid w:val="00881631"/>
    <w:rsid w:val="00884E7B"/>
    <w:rsid w:val="00886E16"/>
    <w:rsid w:val="0088716A"/>
    <w:rsid w:val="00895FD4"/>
    <w:rsid w:val="0089685B"/>
    <w:rsid w:val="0089781E"/>
    <w:rsid w:val="008A3101"/>
    <w:rsid w:val="008A6856"/>
    <w:rsid w:val="008B07AA"/>
    <w:rsid w:val="008B2C44"/>
    <w:rsid w:val="008B5718"/>
    <w:rsid w:val="008C1644"/>
    <w:rsid w:val="008C3E44"/>
    <w:rsid w:val="008C5DD2"/>
    <w:rsid w:val="008D0A3A"/>
    <w:rsid w:val="008E49E2"/>
    <w:rsid w:val="008E4F00"/>
    <w:rsid w:val="008F4834"/>
    <w:rsid w:val="00900272"/>
    <w:rsid w:val="00905672"/>
    <w:rsid w:val="009146CB"/>
    <w:rsid w:val="00922E04"/>
    <w:rsid w:val="00925958"/>
    <w:rsid w:val="009278DA"/>
    <w:rsid w:val="00931ED8"/>
    <w:rsid w:val="00934287"/>
    <w:rsid w:val="00934F2C"/>
    <w:rsid w:val="00935614"/>
    <w:rsid w:val="00936405"/>
    <w:rsid w:val="0094043C"/>
    <w:rsid w:val="00942041"/>
    <w:rsid w:val="009436C4"/>
    <w:rsid w:val="00943D5B"/>
    <w:rsid w:val="009477A0"/>
    <w:rsid w:val="00952C3D"/>
    <w:rsid w:val="00956DCF"/>
    <w:rsid w:val="009577E6"/>
    <w:rsid w:val="00957AAF"/>
    <w:rsid w:val="00960988"/>
    <w:rsid w:val="009615D5"/>
    <w:rsid w:val="009630CA"/>
    <w:rsid w:val="009652E3"/>
    <w:rsid w:val="009654DE"/>
    <w:rsid w:val="00967DAE"/>
    <w:rsid w:val="00967F9A"/>
    <w:rsid w:val="00970E7B"/>
    <w:rsid w:val="00972951"/>
    <w:rsid w:val="00973C79"/>
    <w:rsid w:val="00975EC2"/>
    <w:rsid w:val="00977302"/>
    <w:rsid w:val="009802B6"/>
    <w:rsid w:val="009808A1"/>
    <w:rsid w:val="00980E38"/>
    <w:rsid w:val="00982A85"/>
    <w:rsid w:val="00993957"/>
    <w:rsid w:val="00995B65"/>
    <w:rsid w:val="009963DA"/>
    <w:rsid w:val="009963F5"/>
    <w:rsid w:val="009A3219"/>
    <w:rsid w:val="009A62D6"/>
    <w:rsid w:val="009A6F66"/>
    <w:rsid w:val="009B0A6D"/>
    <w:rsid w:val="009B23CE"/>
    <w:rsid w:val="009B3646"/>
    <w:rsid w:val="009C366E"/>
    <w:rsid w:val="009C3C99"/>
    <w:rsid w:val="009C4283"/>
    <w:rsid w:val="009C575D"/>
    <w:rsid w:val="009D1572"/>
    <w:rsid w:val="009D7BF7"/>
    <w:rsid w:val="009E3A66"/>
    <w:rsid w:val="009E6879"/>
    <w:rsid w:val="009F0B7F"/>
    <w:rsid w:val="009F3CCB"/>
    <w:rsid w:val="009F48E6"/>
    <w:rsid w:val="009F4AFB"/>
    <w:rsid w:val="009F4E69"/>
    <w:rsid w:val="009F5757"/>
    <w:rsid w:val="00A0096A"/>
    <w:rsid w:val="00A1190E"/>
    <w:rsid w:val="00A146E6"/>
    <w:rsid w:val="00A14E5D"/>
    <w:rsid w:val="00A2318A"/>
    <w:rsid w:val="00A2373A"/>
    <w:rsid w:val="00A243E4"/>
    <w:rsid w:val="00A2563F"/>
    <w:rsid w:val="00A276D8"/>
    <w:rsid w:val="00A30EED"/>
    <w:rsid w:val="00A35D27"/>
    <w:rsid w:val="00A5026F"/>
    <w:rsid w:val="00A5180E"/>
    <w:rsid w:val="00A52FFC"/>
    <w:rsid w:val="00A53B32"/>
    <w:rsid w:val="00A603F5"/>
    <w:rsid w:val="00A63258"/>
    <w:rsid w:val="00A639F9"/>
    <w:rsid w:val="00A70BE4"/>
    <w:rsid w:val="00A70F82"/>
    <w:rsid w:val="00A7475A"/>
    <w:rsid w:val="00A7485B"/>
    <w:rsid w:val="00A84183"/>
    <w:rsid w:val="00A85B0B"/>
    <w:rsid w:val="00A85FF1"/>
    <w:rsid w:val="00A9189C"/>
    <w:rsid w:val="00A922F4"/>
    <w:rsid w:val="00A92306"/>
    <w:rsid w:val="00A96708"/>
    <w:rsid w:val="00A96FB0"/>
    <w:rsid w:val="00A9740E"/>
    <w:rsid w:val="00AA118C"/>
    <w:rsid w:val="00AA1EB0"/>
    <w:rsid w:val="00AA3015"/>
    <w:rsid w:val="00AA4174"/>
    <w:rsid w:val="00AA44AB"/>
    <w:rsid w:val="00AA464F"/>
    <w:rsid w:val="00AA53AA"/>
    <w:rsid w:val="00AA5864"/>
    <w:rsid w:val="00AB138D"/>
    <w:rsid w:val="00AB16A6"/>
    <w:rsid w:val="00AB1A2F"/>
    <w:rsid w:val="00AB1B20"/>
    <w:rsid w:val="00AB2AE0"/>
    <w:rsid w:val="00AC17BA"/>
    <w:rsid w:val="00AC5A57"/>
    <w:rsid w:val="00AD33EB"/>
    <w:rsid w:val="00AD402F"/>
    <w:rsid w:val="00AD420D"/>
    <w:rsid w:val="00AD424A"/>
    <w:rsid w:val="00AD50C8"/>
    <w:rsid w:val="00AD6943"/>
    <w:rsid w:val="00AE20CA"/>
    <w:rsid w:val="00AF48E7"/>
    <w:rsid w:val="00AF5359"/>
    <w:rsid w:val="00AF5E58"/>
    <w:rsid w:val="00AF65E9"/>
    <w:rsid w:val="00AF7EBA"/>
    <w:rsid w:val="00B020E7"/>
    <w:rsid w:val="00B027FA"/>
    <w:rsid w:val="00B04D84"/>
    <w:rsid w:val="00B0667F"/>
    <w:rsid w:val="00B07823"/>
    <w:rsid w:val="00B07DA2"/>
    <w:rsid w:val="00B14270"/>
    <w:rsid w:val="00B22E0A"/>
    <w:rsid w:val="00B24027"/>
    <w:rsid w:val="00B24699"/>
    <w:rsid w:val="00B2478E"/>
    <w:rsid w:val="00B24791"/>
    <w:rsid w:val="00B24C37"/>
    <w:rsid w:val="00B25D44"/>
    <w:rsid w:val="00B31C85"/>
    <w:rsid w:val="00B338AE"/>
    <w:rsid w:val="00B349D0"/>
    <w:rsid w:val="00B37223"/>
    <w:rsid w:val="00B37507"/>
    <w:rsid w:val="00B406ED"/>
    <w:rsid w:val="00B40E13"/>
    <w:rsid w:val="00B43AFF"/>
    <w:rsid w:val="00B529E4"/>
    <w:rsid w:val="00B53C57"/>
    <w:rsid w:val="00B559A7"/>
    <w:rsid w:val="00B60499"/>
    <w:rsid w:val="00B6513F"/>
    <w:rsid w:val="00B653CE"/>
    <w:rsid w:val="00B65DBF"/>
    <w:rsid w:val="00B66509"/>
    <w:rsid w:val="00B718A5"/>
    <w:rsid w:val="00B71D55"/>
    <w:rsid w:val="00B727CD"/>
    <w:rsid w:val="00B737F8"/>
    <w:rsid w:val="00B757B2"/>
    <w:rsid w:val="00B758F6"/>
    <w:rsid w:val="00B75FC2"/>
    <w:rsid w:val="00B76107"/>
    <w:rsid w:val="00B82CED"/>
    <w:rsid w:val="00B85235"/>
    <w:rsid w:val="00B853CA"/>
    <w:rsid w:val="00B859A2"/>
    <w:rsid w:val="00B86BA6"/>
    <w:rsid w:val="00B91459"/>
    <w:rsid w:val="00B91C6E"/>
    <w:rsid w:val="00B93FE6"/>
    <w:rsid w:val="00B96306"/>
    <w:rsid w:val="00BA1DD8"/>
    <w:rsid w:val="00BA31BB"/>
    <w:rsid w:val="00BA6380"/>
    <w:rsid w:val="00BB0C1C"/>
    <w:rsid w:val="00BB0C9B"/>
    <w:rsid w:val="00BB1F69"/>
    <w:rsid w:val="00BB5CB1"/>
    <w:rsid w:val="00BB7300"/>
    <w:rsid w:val="00BC1413"/>
    <w:rsid w:val="00BC42A4"/>
    <w:rsid w:val="00BC6F9A"/>
    <w:rsid w:val="00BD2424"/>
    <w:rsid w:val="00BE0FE4"/>
    <w:rsid w:val="00BE17A2"/>
    <w:rsid w:val="00BE3299"/>
    <w:rsid w:val="00BE5C31"/>
    <w:rsid w:val="00BF090A"/>
    <w:rsid w:val="00BF2000"/>
    <w:rsid w:val="00BF6A51"/>
    <w:rsid w:val="00BF79E2"/>
    <w:rsid w:val="00C04531"/>
    <w:rsid w:val="00C10083"/>
    <w:rsid w:val="00C108DD"/>
    <w:rsid w:val="00C20488"/>
    <w:rsid w:val="00C313F8"/>
    <w:rsid w:val="00C32568"/>
    <w:rsid w:val="00C326E4"/>
    <w:rsid w:val="00C35D55"/>
    <w:rsid w:val="00C4321E"/>
    <w:rsid w:val="00C444DB"/>
    <w:rsid w:val="00C47D2D"/>
    <w:rsid w:val="00C50B95"/>
    <w:rsid w:val="00C53CF9"/>
    <w:rsid w:val="00C60A68"/>
    <w:rsid w:val="00C73225"/>
    <w:rsid w:val="00C75FC6"/>
    <w:rsid w:val="00C80584"/>
    <w:rsid w:val="00C8268B"/>
    <w:rsid w:val="00C84135"/>
    <w:rsid w:val="00C84B1E"/>
    <w:rsid w:val="00CA0A84"/>
    <w:rsid w:val="00CA4315"/>
    <w:rsid w:val="00CB3140"/>
    <w:rsid w:val="00CB42EA"/>
    <w:rsid w:val="00CB6782"/>
    <w:rsid w:val="00CC0174"/>
    <w:rsid w:val="00CC4006"/>
    <w:rsid w:val="00CD0362"/>
    <w:rsid w:val="00CD28A4"/>
    <w:rsid w:val="00CD3C24"/>
    <w:rsid w:val="00CD3C4C"/>
    <w:rsid w:val="00CD3F85"/>
    <w:rsid w:val="00CD5E6C"/>
    <w:rsid w:val="00CD7E8B"/>
    <w:rsid w:val="00CE1DAE"/>
    <w:rsid w:val="00CE27D7"/>
    <w:rsid w:val="00CE3585"/>
    <w:rsid w:val="00CE76BA"/>
    <w:rsid w:val="00D020C4"/>
    <w:rsid w:val="00D04F80"/>
    <w:rsid w:val="00D079F8"/>
    <w:rsid w:val="00D1158B"/>
    <w:rsid w:val="00D14BB4"/>
    <w:rsid w:val="00D14BB8"/>
    <w:rsid w:val="00D25F5A"/>
    <w:rsid w:val="00D26058"/>
    <w:rsid w:val="00D3221A"/>
    <w:rsid w:val="00D33AE3"/>
    <w:rsid w:val="00D33B4C"/>
    <w:rsid w:val="00D35030"/>
    <w:rsid w:val="00D35909"/>
    <w:rsid w:val="00D46344"/>
    <w:rsid w:val="00D50AC6"/>
    <w:rsid w:val="00D50D5E"/>
    <w:rsid w:val="00D52829"/>
    <w:rsid w:val="00D5299F"/>
    <w:rsid w:val="00D52C59"/>
    <w:rsid w:val="00D53761"/>
    <w:rsid w:val="00D55A14"/>
    <w:rsid w:val="00D57152"/>
    <w:rsid w:val="00D6295C"/>
    <w:rsid w:val="00D6296C"/>
    <w:rsid w:val="00D642EB"/>
    <w:rsid w:val="00D760B5"/>
    <w:rsid w:val="00D77E18"/>
    <w:rsid w:val="00D80B22"/>
    <w:rsid w:val="00D80F60"/>
    <w:rsid w:val="00D81031"/>
    <w:rsid w:val="00D810BE"/>
    <w:rsid w:val="00D84F4D"/>
    <w:rsid w:val="00D8508C"/>
    <w:rsid w:val="00D94B94"/>
    <w:rsid w:val="00D97B5B"/>
    <w:rsid w:val="00DA2CBB"/>
    <w:rsid w:val="00DA3AD3"/>
    <w:rsid w:val="00DA5F68"/>
    <w:rsid w:val="00DA604F"/>
    <w:rsid w:val="00DA7837"/>
    <w:rsid w:val="00DB1903"/>
    <w:rsid w:val="00DB488A"/>
    <w:rsid w:val="00DB72F4"/>
    <w:rsid w:val="00DD0A1F"/>
    <w:rsid w:val="00DD2958"/>
    <w:rsid w:val="00DD2E62"/>
    <w:rsid w:val="00DD4AB1"/>
    <w:rsid w:val="00DD7D79"/>
    <w:rsid w:val="00DE0264"/>
    <w:rsid w:val="00DE347F"/>
    <w:rsid w:val="00DF0DD2"/>
    <w:rsid w:val="00DF1142"/>
    <w:rsid w:val="00E02AD2"/>
    <w:rsid w:val="00E04B81"/>
    <w:rsid w:val="00E10F1D"/>
    <w:rsid w:val="00E12B35"/>
    <w:rsid w:val="00E15BD6"/>
    <w:rsid w:val="00E23894"/>
    <w:rsid w:val="00E26320"/>
    <w:rsid w:val="00E2710B"/>
    <w:rsid w:val="00E359AD"/>
    <w:rsid w:val="00E37F7E"/>
    <w:rsid w:val="00E545C4"/>
    <w:rsid w:val="00E55D5E"/>
    <w:rsid w:val="00E62A45"/>
    <w:rsid w:val="00E718CC"/>
    <w:rsid w:val="00E9063D"/>
    <w:rsid w:val="00E91AC1"/>
    <w:rsid w:val="00E91B8E"/>
    <w:rsid w:val="00E9653E"/>
    <w:rsid w:val="00E96BD2"/>
    <w:rsid w:val="00EA23DD"/>
    <w:rsid w:val="00EA3649"/>
    <w:rsid w:val="00EB2259"/>
    <w:rsid w:val="00EB3106"/>
    <w:rsid w:val="00EB438E"/>
    <w:rsid w:val="00EB5344"/>
    <w:rsid w:val="00EB5E57"/>
    <w:rsid w:val="00EB6020"/>
    <w:rsid w:val="00EB7398"/>
    <w:rsid w:val="00EB73C7"/>
    <w:rsid w:val="00EC092A"/>
    <w:rsid w:val="00EC533F"/>
    <w:rsid w:val="00EC55F6"/>
    <w:rsid w:val="00EC6C93"/>
    <w:rsid w:val="00EC79B6"/>
    <w:rsid w:val="00ED4225"/>
    <w:rsid w:val="00ED4B16"/>
    <w:rsid w:val="00ED68F6"/>
    <w:rsid w:val="00ED7B54"/>
    <w:rsid w:val="00EE24A1"/>
    <w:rsid w:val="00EE774A"/>
    <w:rsid w:val="00EE7937"/>
    <w:rsid w:val="00EF6AA0"/>
    <w:rsid w:val="00F05E70"/>
    <w:rsid w:val="00F101BC"/>
    <w:rsid w:val="00F1387C"/>
    <w:rsid w:val="00F14777"/>
    <w:rsid w:val="00F173B5"/>
    <w:rsid w:val="00F23BE1"/>
    <w:rsid w:val="00F25EC4"/>
    <w:rsid w:val="00F27347"/>
    <w:rsid w:val="00F3203D"/>
    <w:rsid w:val="00F3324E"/>
    <w:rsid w:val="00F33B6D"/>
    <w:rsid w:val="00F34C01"/>
    <w:rsid w:val="00F52C5A"/>
    <w:rsid w:val="00F55A60"/>
    <w:rsid w:val="00F574B4"/>
    <w:rsid w:val="00F6324B"/>
    <w:rsid w:val="00F6746A"/>
    <w:rsid w:val="00F7756B"/>
    <w:rsid w:val="00F80270"/>
    <w:rsid w:val="00F80998"/>
    <w:rsid w:val="00F82CB2"/>
    <w:rsid w:val="00F8749C"/>
    <w:rsid w:val="00F904AB"/>
    <w:rsid w:val="00F94742"/>
    <w:rsid w:val="00F95131"/>
    <w:rsid w:val="00F967E5"/>
    <w:rsid w:val="00F976D2"/>
    <w:rsid w:val="00FA28B4"/>
    <w:rsid w:val="00FA301F"/>
    <w:rsid w:val="00FA52AA"/>
    <w:rsid w:val="00FB2272"/>
    <w:rsid w:val="00FB41F1"/>
    <w:rsid w:val="00FB6BB9"/>
    <w:rsid w:val="00FB7415"/>
    <w:rsid w:val="00FC1A15"/>
    <w:rsid w:val="00FC5BBC"/>
    <w:rsid w:val="00FC5DCB"/>
    <w:rsid w:val="00FC60F5"/>
    <w:rsid w:val="00FC70EB"/>
    <w:rsid w:val="00FD0233"/>
    <w:rsid w:val="00FE3AE4"/>
    <w:rsid w:val="00FE5456"/>
    <w:rsid w:val="00FF7006"/>
    <w:rsid w:val="00FF7462"/>
    <w:rsid w:val="23EE3510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1766"/>
  <w15:docId w15:val="{857A593A-8119-4310-9E45-C373BC08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val="tr-TR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 w:eastAsia="tr-TR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tr-TR" w:eastAsia="tr-TR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val="tr-TR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  <w:lang w:val="tr-TR" w:eastAsia="tr-TR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eastAsia="tr-TR"/>
    </w:rPr>
  </w:style>
  <w:style w:type="paragraph" w:styleId="Dzeltme">
    <w:name w:val="Revision"/>
    <w:hidden/>
    <w:uiPriority w:val="99"/>
    <w:semiHidden/>
    <w:rsid w:val="0077291F"/>
    <w:rPr>
      <w:sz w:val="22"/>
      <w:szCs w:val="22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4E5D"/>
    <w:rPr>
      <w:color w:val="605E5C"/>
      <w:shd w:val="clear" w:color="auto" w:fill="E1DFDD"/>
    </w:rPr>
  </w:style>
  <w:style w:type="paragraph" w:customStyle="1" w:styleId="Gvde">
    <w:name w:val="Gövde"/>
    <w:rsid w:val="00ED4225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9189C"/>
    <w:rPr>
      <w:rFonts w:ascii="Helvetica Neue" w:eastAsia="Arial Unicode MS" w:hAnsi="Helvetica Neue" w:cs="Arial Unicode MS"/>
      <w:color w:val="000000"/>
      <w:sz w:val="22"/>
      <w:szCs w:val="22"/>
      <w:u w:color="000000"/>
      <w:lang w:eastAsia="tr-T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B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eramuzesi.org.tr/film/altin-kozanin-icinde/3610/2521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youtube.com/watch?v=FxqhywhPGL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eramuzesi.org.tr/film/gizemli-sehir/3609/2521" TargetMode="External"/><Relationship Id="rId17" Type="http://schemas.openxmlformats.org/officeDocument/2006/relationships/hyperlink" Target="mailto:damla.pince@peramuzesi.org.t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aeroyan@grup7.com.tr" TargetMode="External"/><Relationship Id="rId20" Type="http://schemas.openxmlformats.org/officeDocument/2006/relationships/hyperlink" Target="https://www.youtube.com/watch?v=N2uKrN3mhO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ramuzesi.org.tr/film/hatiralarin-masumiyeti/3608/2521" TargetMode="External"/><Relationship Id="rId24" Type="http://schemas.openxmlformats.org/officeDocument/2006/relationships/hyperlink" Target="https://www.youtube.com/watch?v=HTgWYojq-z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eramuzesi.org.tr/film/mukemmel-gunler/3612/2521" TargetMode="External"/><Relationship Id="rId23" Type="http://schemas.openxmlformats.org/officeDocument/2006/relationships/hyperlink" Target="https://www.youtube.com/watch?v=-IrnrqOuVo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eramuzesi.org.tr/film-program/yitik-zamanin-pesinde/2521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peramuzesi.org.tr/sergi/gelecek-hatiralari/1299" TargetMode="External"/><Relationship Id="rId14" Type="http://schemas.openxmlformats.org/officeDocument/2006/relationships/hyperlink" Target="https://www.peramuzesi.org.tr/film/gunessiz/3611/2521" TargetMode="External"/><Relationship Id="rId22" Type="http://schemas.openxmlformats.org/officeDocument/2006/relationships/hyperlink" Target="https://www.youtube.com/watch?v=e_xgiGVA5I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04217-3092-3D4D-930D-5366E02C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28</cp:revision>
  <dcterms:created xsi:type="dcterms:W3CDTF">2023-10-10T13:45:00Z</dcterms:created>
  <dcterms:modified xsi:type="dcterms:W3CDTF">2024-01-25T14:48:00Z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