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F12A10" w:rsidRDefault="00FC2E49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bookmarkStart w:id="0" w:name="_Hlk152065318"/>
      <w:r w:rsidRPr="00F12A10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869A" w14:textId="77777777" w:rsidR="00370A17" w:rsidRPr="00F12A10" w:rsidRDefault="000539BD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F12A10">
        <w:rPr>
          <w:rFonts w:ascii="Arial" w:hAnsi="Arial" w:cs="Arial"/>
          <w:b/>
          <w:u w:val="single"/>
        </w:rPr>
        <w:t>Basın Bülteni</w:t>
      </w:r>
    </w:p>
    <w:p w14:paraId="5BB06391" w14:textId="2C9F5166" w:rsidR="000539BD" w:rsidRPr="00F12A10" w:rsidRDefault="00C06EC3" w:rsidP="009D4458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F12A10">
        <w:rPr>
          <w:rFonts w:ascii="Arial" w:hAnsi="Arial" w:cs="Arial"/>
          <w:bCs/>
        </w:rPr>
        <w:t>2</w:t>
      </w:r>
      <w:r w:rsidR="00145BBD" w:rsidRPr="00F12A10">
        <w:rPr>
          <w:rFonts w:ascii="Arial" w:hAnsi="Arial" w:cs="Arial"/>
          <w:bCs/>
        </w:rPr>
        <w:t>6</w:t>
      </w:r>
      <w:r w:rsidR="00771179" w:rsidRPr="00F12A10">
        <w:rPr>
          <w:rFonts w:ascii="Arial" w:hAnsi="Arial" w:cs="Arial"/>
          <w:bCs/>
        </w:rPr>
        <w:t xml:space="preserve"> </w:t>
      </w:r>
      <w:r w:rsidR="00732478" w:rsidRPr="00F12A10">
        <w:rPr>
          <w:rFonts w:ascii="Arial" w:hAnsi="Arial" w:cs="Arial"/>
          <w:bCs/>
        </w:rPr>
        <w:t>Mart</w:t>
      </w:r>
      <w:r w:rsidR="007A2E46" w:rsidRPr="00F12A10">
        <w:rPr>
          <w:rFonts w:ascii="Arial" w:hAnsi="Arial" w:cs="Arial"/>
        </w:rPr>
        <w:t xml:space="preserve"> 202</w:t>
      </w:r>
      <w:r w:rsidR="00732478" w:rsidRPr="00F12A10">
        <w:rPr>
          <w:rFonts w:ascii="Arial" w:hAnsi="Arial" w:cs="Arial"/>
        </w:rPr>
        <w:t>4</w:t>
      </w:r>
    </w:p>
    <w:p w14:paraId="6AA6C6A6" w14:textId="77777777" w:rsidR="00FC2E49" w:rsidRPr="00F12A10" w:rsidRDefault="00FC2E49" w:rsidP="009D445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bookmarkEnd w:id="0"/>
    <w:p w14:paraId="5D93F9E3" w14:textId="7F3ADCA1" w:rsidR="00691223" w:rsidRPr="00F12A10" w:rsidRDefault="00615936" w:rsidP="009D445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12A10">
        <w:rPr>
          <w:rFonts w:ascii="Arial" w:hAnsi="Arial" w:cs="Arial"/>
          <w:b/>
          <w:sz w:val="28"/>
          <w:szCs w:val="28"/>
        </w:rPr>
        <w:t xml:space="preserve">Pera Öğrenme, Çocukları Seramiklerin Renkli Dünyasına </w:t>
      </w:r>
      <w:r w:rsidR="0008789D" w:rsidRPr="00F12A10">
        <w:rPr>
          <w:rFonts w:ascii="Arial" w:hAnsi="Arial" w:cs="Arial"/>
          <w:b/>
          <w:sz w:val="28"/>
          <w:szCs w:val="28"/>
        </w:rPr>
        <w:br/>
      </w:r>
      <w:r w:rsidRPr="00F12A10">
        <w:rPr>
          <w:rFonts w:ascii="Arial" w:hAnsi="Arial" w:cs="Arial"/>
          <w:b/>
          <w:sz w:val="28"/>
          <w:szCs w:val="28"/>
        </w:rPr>
        <w:t xml:space="preserve">Davet Ediyor </w:t>
      </w:r>
    </w:p>
    <w:p w14:paraId="703BDBD0" w14:textId="543FD999" w:rsidR="00691223" w:rsidRPr="00F12A10" w:rsidRDefault="00691223" w:rsidP="009D4458">
      <w:pPr>
        <w:pStyle w:val="OrtaKlavuz21"/>
        <w:jc w:val="both"/>
        <w:rPr>
          <w:rFonts w:ascii="Arial" w:hAnsi="Arial" w:cs="Arial"/>
          <w:b/>
          <w:color w:val="auto"/>
          <w:shd w:val="clear" w:color="auto" w:fill="FFFFFF"/>
          <w:lang w:val="tr-TR"/>
        </w:rPr>
      </w:pPr>
      <w:r w:rsidRPr="00F12A10">
        <w:rPr>
          <w:rFonts w:ascii="Arial" w:eastAsia="Arial Unicode MS" w:hAnsi="Arial" w:cs="Arial"/>
          <w:b/>
          <w:color w:val="auto"/>
          <w:lang w:val="tr-TR" w:eastAsia="en-US"/>
        </w:rPr>
        <w:t xml:space="preserve">Pera Müzesi Öğrenme </w:t>
      </w:r>
      <w:proofErr w:type="spellStart"/>
      <w:r w:rsidRPr="00F12A10">
        <w:rPr>
          <w:rFonts w:ascii="Arial" w:eastAsia="Arial Unicode MS" w:hAnsi="Arial" w:cs="Arial"/>
          <w:b/>
          <w:color w:val="auto"/>
          <w:lang w:val="tr-TR" w:eastAsia="en-US"/>
        </w:rPr>
        <w:t>Programları</w:t>
      </w:r>
      <w:r w:rsidR="00C06EC3" w:rsidRPr="00F12A10">
        <w:rPr>
          <w:rFonts w:ascii="Arial" w:eastAsia="Arial Unicode MS" w:hAnsi="Arial" w:cs="Arial"/>
          <w:b/>
          <w:color w:val="auto"/>
          <w:lang w:val="tr-TR" w:eastAsia="en-US"/>
        </w:rPr>
        <w:t>’nın</w:t>
      </w:r>
      <w:proofErr w:type="spellEnd"/>
      <w:r w:rsidRPr="00F12A10">
        <w:rPr>
          <w:rFonts w:ascii="Arial" w:eastAsia="Arial Unicode MS" w:hAnsi="Arial" w:cs="Arial"/>
          <w:b/>
          <w:color w:val="auto"/>
          <w:lang w:val="tr-TR" w:eastAsia="en-US"/>
        </w:rPr>
        <w:t xml:space="preserve"> </w:t>
      </w:r>
      <w:r w:rsidRPr="00F12A10">
        <w:rPr>
          <w:rStyle w:val="Vurgu"/>
          <w:rFonts w:ascii="Arial" w:hAnsi="Arial" w:cs="Arial"/>
          <w:b/>
          <w:color w:val="auto"/>
          <w:shd w:val="clear" w:color="auto" w:fill="FFFFFF"/>
          <w:lang w:val="tr-TR"/>
        </w:rPr>
        <w:t xml:space="preserve">Gelecek Hatıraları </w:t>
      </w:r>
      <w:r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sergi</w:t>
      </w:r>
      <w:r w:rsidR="00C30F26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s</w:t>
      </w:r>
      <w:r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i kapsamında</w:t>
      </w:r>
      <w:r w:rsidR="0063308A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 düzenlediği çocuk atölyeleri </w:t>
      </w:r>
      <w:r w:rsidR="00C30F26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27 </w:t>
      </w:r>
      <w:r w:rsidR="00C30F26" w:rsidRPr="00F12A10">
        <w:rPr>
          <w:rFonts w:ascii="Arial" w:hAnsi="Arial" w:cs="Arial"/>
          <w:b/>
          <w:color w:val="auto"/>
          <w:shd w:val="clear" w:color="auto" w:fill="FFFFFF"/>
          <w:lang w:val="tr-TR"/>
        </w:rPr>
        <w:t xml:space="preserve">Nisan’a kadar </w:t>
      </w:r>
      <w:r w:rsidR="0063308A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devam ediyor. </w:t>
      </w:r>
      <w:r w:rsidR="00AE5D54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“Sanatın Hafızası” başlıklı atölye programında </w:t>
      </w:r>
      <w:r w:rsidR="0063308A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4-6 ve 7-12 yaş grubuna yönelik </w:t>
      </w:r>
      <w:r w:rsidR="00593CA3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kartpostal, mozaik</w:t>
      </w:r>
      <w:r w:rsidR="00B20592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, </w:t>
      </w:r>
      <w:r w:rsidR="00593CA3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tuz seramiği </w:t>
      </w:r>
      <w:r w:rsidR="00B20592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ve kilden figür </w:t>
      </w:r>
      <w:r w:rsidR="00AE5D54" w:rsidRPr="00F12A10">
        <w:rPr>
          <w:rFonts w:ascii="Arial" w:hAnsi="Arial" w:cs="Arial"/>
          <w:b/>
          <w:color w:val="auto"/>
          <w:shd w:val="clear" w:color="auto" w:fill="FFFFFF"/>
          <w:lang w:val="tr-TR"/>
        </w:rPr>
        <w:t>atölyeler</w:t>
      </w:r>
      <w:r w:rsidR="00593CA3" w:rsidRPr="00F12A10">
        <w:rPr>
          <w:rFonts w:ascii="Arial" w:hAnsi="Arial" w:cs="Arial"/>
          <w:b/>
          <w:color w:val="auto"/>
          <w:shd w:val="clear" w:color="auto" w:fill="FFFFFF"/>
          <w:lang w:val="tr-TR"/>
        </w:rPr>
        <w:t>i</w:t>
      </w:r>
      <w:r w:rsidR="00AE5D54" w:rsidRPr="00F12A10">
        <w:rPr>
          <w:rFonts w:ascii="Arial" w:hAnsi="Arial" w:cs="Arial"/>
          <w:b/>
          <w:color w:val="auto"/>
          <w:shd w:val="clear" w:color="auto" w:fill="FFFFFF"/>
          <w:lang w:val="tr-TR"/>
        </w:rPr>
        <w:t xml:space="preserve"> yer alıyor.</w:t>
      </w:r>
      <w:r w:rsidR="00C06EC3" w:rsidRPr="00F12A10">
        <w:rPr>
          <w:rFonts w:ascii="Arial" w:hAnsi="Arial" w:cs="Arial"/>
          <w:b/>
          <w:color w:val="auto"/>
          <w:shd w:val="clear" w:color="auto" w:fill="FFFFFF"/>
          <w:lang w:val="tr-TR"/>
        </w:rPr>
        <w:t xml:space="preserve"> </w:t>
      </w:r>
    </w:p>
    <w:p w14:paraId="3E3FDD69" w14:textId="77777777" w:rsidR="009207E1" w:rsidRPr="00F12A10" w:rsidRDefault="009207E1" w:rsidP="009D4458">
      <w:pPr>
        <w:pStyle w:val="OrtaKlavuz21"/>
        <w:jc w:val="both"/>
        <w:rPr>
          <w:rFonts w:ascii="Arial" w:hAnsi="Arial" w:cs="Arial"/>
          <w:b/>
          <w:color w:val="auto"/>
          <w:shd w:val="clear" w:color="auto" w:fill="FFFFFF"/>
          <w:lang w:val="tr-TR"/>
        </w:rPr>
      </w:pPr>
    </w:p>
    <w:p w14:paraId="6B76D0B8" w14:textId="7390772E" w:rsidR="009207E1" w:rsidRPr="00F12A10" w:rsidRDefault="00BB1FF2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Suna ve İnan Kıraç Vakfı </w:t>
      </w:r>
      <w:r w:rsidR="009207E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Pera Müzesi Öğrenme Programları, </w:t>
      </w:r>
      <w:hyperlink r:id="rId9" w:history="1">
        <w:r w:rsidR="009207E1" w:rsidRPr="00F12A10">
          <w:rPr>
            <w:rStyle w:val="Kpr"/>
            <w:rFonts w:ascii="Arial" w:hAnsi="Arial" w:cs="Arial"/>
            <w:bCs/>
            <w:i/>
            <w:iCs/>
            <w:shd w:val="clear" w:color="auto" w:fill="FFFFFF"/>
            <w:lang w:val="tr-TR"/>
          </w:rPr>
          <w:t>Gelecek Hatıraları</w:t>
        </w:r>
      </w:hyperlink>
      <w:r w:rsidR="009207E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sergisine paralel </w:t>
      </w:r>
      <w:hyperlink r:id="rId10" w:history="1">
        <w:r w:rsidR="009207E1" w:rsidRPr="00F12A10">
          <w:rPr>
            <w:rStyle w:val="Kpr"/>
            <w:rFonts w:ascii="Arial" w:hAnsi="Arial" w:cs="Arial"/>
            <w:bCs/>
            <w:shd w:val="clear" w:color="auto" w:fill="FFFFFF"/>
            <w:lang w:val="tr-TR"/>
          </w:rPr>
          <w:t>“Sanatın Hafızası”</w:t>
        </w:r>
      </w:hyperlink>
      <w:r w:rsidR="009207E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program</w:t>
      </w:r>
      <w:r w:rsidR="004234F5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ıy</w:t>
      </w:r>
      <w:r w:rsidR="009207E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la farklı yaş gruplarına yönelik eğlenceli ve ilham dolu atölyeler düzenliyor.</w:t>
      </w:r>
    </w:p>
    <w:p w14:paraId="1948A6DD" w14:textId="77777777" w:rsidR="00154523" w:rsidRPr="00F12A10" w:rsidRDefault="00154523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</w:p>
    <w:p w14:paraId="01D93E03" w14:textId="1626D7F4" w:rsidR="00B66AA2" w:rsidRPr="00F12A10" w:rsidRDefault="00BE3C9F" w:rsidP="009D4458">
      <w:pPr>
        <w:pStyle w:val="OrtaKlavuz21"/>
        <w:jc w:val="both"/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</w:pPr>
      <w:r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4-6 yaş grubu</w:t>
      </w:r>
      <w:r w:rsidR="00B66AA2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 motifler</w:t>
      </w:r>
      <w:r w:rsidR="003A06E7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i keşfediyor</w:t>
      </w:r>
    </w:p>
    <w:p w14:paraId="6DBFF664" w14:textId="59104D9B" w:rsidR="00154523" w:rsidRPr="00F12A10" w:rsidRDefault="00000000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  <w:hyperlink r:id="rId11" w:history="1">
        <w:r w:rsidR="00A41111" w:rsidRPr="00F12A10">
          <w:rPr>
            <w:rStyle w:val="Kpr"/>
            <w:rFonts w:ascii="Arial" w:hAnsi="Arial" w:cs="Arial"/>
            <w:bCs/>
            <w:shd w:val="clear" w:color="auto" w:fill="FFFFFF"/>
            <w:lang w:val="tr-TR"/>
          </w:rPr>
          <w:t>Tuz Seramiğinden Figürler</w:t>
        </w:r>
      </w:hyperlink>
      <w:r w:rsidR="00A4111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atölyesinde,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Suna ve İnan Kıraç Vakfı Kütahya Çini ve Seramikleri Koleksiyonu’ndan yola çıkan </w:t>
      </w:r>
      <w:r w:rsidR="00154523" w:rsidRPr="00F12A10">
        <w:rPr>
          <w:rStyle w:val="Vurgu"/>
          <w:rFonts w:ascii="Arial" w:hAnsi="Arial" w:cs="Arial"/>
          <w:bCs/>
          <w:color w:val="auto"/>
          <w:shd w:val="clear" w:color="auto" w:fill="FFFFFF"/>
          <w:lang w:val="tr-TR"/>
        </w:rPr>
        <w:t>Gelecek Hatıraları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sergisini rehber eşliğinde gezen çocuklar,</w:t>
      </w:r>
      <w:r w:rsidR="00BE3C9F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koleksiyondaki seramik motiflerinden ilham alan güncel eserleri inceliyor. </w:t>
      </w:r>
      <w:r w:rsidR="00D74CE6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Ardından,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pişirmeye hazır seramik hamurları</w:t>
      </w:r>
      <w:r w:rsidR="00D74CE6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na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şeki</w:t>
      </w:r>
      <w:r w:rsidR="002E7F2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l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vererek akrilik boyalarla renklendiriyor.</w:t>
      </w:r>
    </w:p>
    <w:p w14:paraId="7329FFAB" w14:textId="77777777" w:rsidR="00154523" w:rsidRPr="00F12A10" w:rsidRDefault="00154523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FF0000"/>
          <w:shd w:val="clear" w:color="auto" w:fill="FFFFFF"/>
          <w:lang w:val="tr-TR"/>
        </w:rPr>
      </w:pPr>
    </w:p>
    <w:p w14:paraId="2B9E1144" w14:textId="3E0E26FF" w:rsidR="00154523" w:rsidRPr="00F12A10" w:rsidRDefault="0008175D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Rehber</w:t>
      </w:r>
      <w:r w:rsidR="00F30E1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l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i sergi turunu takip eden </w:t>
      </w:r>
      <w:hyperlink r:id="rId12" w:history="1">
        <w:r w:rsidR="00154523" w:rsidRPr="00F12A10">
          <w:rPr>
            <w:rStyle w:val="Kpr"/>
            <w:rFonts w:ascii="Arial" w:hAnsi="Arial" w:cs="Arial"/>
            <w:bCs/>
            <w:shd w:val="clear" w:color="auto" w:fill="FFFFFF"/>
            <w:lang w:val="tr-TR"/>
          </w:rPr>
          <w:t>Rengarenk Desen Havuzu</w:t>
        </w:r>
      </w:hyperlink>
      <w:r w:rsidR="00B66AA2" w:rsidRPr="00F12A10">
        <w:rPr>
          <w:rStyle w:val="Vurgu"/>
          <w:rFonts w:ascii="Arial" w:hAnsi="Arial" w:cs="Arial"/>
          <w:bCs/>
          <w:i w:val="0"/>
          <w:iCs w:val="0"/>
          <w:color w:val="FF0000"/>
          <w:shd w:val="clear" w:color="auto" w:fill="FFFFFF"/>
          <w:lang w:val="tr-TR"/>
        </w:rPr>
        <w:t xml:space="preserve"> </w:t>
      </w:r>
      <w:r w:rsidR="00B66AA2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atölyesin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e</w:t>
      </w:r>
      <w:r w:rsidR="00B66AA2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katılan çocuklar ise</w:t>
      </w:r>
      <w:r w:rsidR="002E7F2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,</w:t>
      </w:r>
      <w:r w:rsidR="00DA6E9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önce t</w:t>
      </w:r>
      <w:r w:rsidR="00BE3C9F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ı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raş köpüğü ve </w:t>
      </w:r>
      <w:proofErr w:type="spellStart"/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tempera</w:t>
      </w:r>
      <w:proofErr w:type="spellEnd"/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boyalar</w:t>
      </w:r>
      <w:r w:rsidR="000A5EFA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la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desen havuzları</w:t>
      </w:r>
      <w:r w:rsidR="00DA6E9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065FD2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hazırlıyo</w:t>
      </w:r>
      <w:r w:rsidR="00DA6E91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r.</w:t>
      </w:r>
      <w:r w:rsidR="00050CAE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Daha sonra bu havuza </w:t>
      </w:r>
      <w:r w:rsidR="006260C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batırıp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renkli </w:t>
      </w:r>
      <w:r w:rsidR="000A5EFA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bir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fon</w:t>
      </w:r>
      <w:r w:rsidR="000A5EFA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6260C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elde ettikleri karton</w:t>
      </w:r>
      <w:r w:rsidR="003E4866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ların</w:t>
      </w:r>
      <w:r w:rsidR="006260C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üzerine motifler çizerek </w:t>
      </w:r>
      <w:r w:rsidR="006260C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yaratıcı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kartpostallar oluşturuyor.</w:t>
      </w:r>
    </w:p>
    <w:p w14:paraId="09D30F71" w14:textId="77777777" w:rsidR="00154523" w:rsidRPr="00F12A10" w:rsidRDefault="00154523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FF0000"/>
          <w:shd w:val="clear" w:color="auto" w:fill="FFFFFF"/>
          <w:lang w:val="tr-TR"/>
        </w:rPr>
      </w:pPr>
    </w:p>
    <w:p w14:paraId="01041E39" w14:textId="274018E0" w:rsidR="00154523" w:rsidRPr="00F12A10" w:rsidRDefault="00154523" w:rsidP="009D4458">
      <w:pPr>
        <w:pStyle w:val="OrtaKlavuz21"/>
        <w:jc w:val="both"/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</w:pPr>
      <w:r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7-12 </w:t>
      </w:r>
      <w:r w:rsidR="003E4866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y</w:t>
      </w:r>
      <w:r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>aş</w:t>
      </w:r>
      <w:r w:rsidR="003E4866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 grubu</w:t>
      </w:r>
      <w:r w:rsidR="00996775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 mozaik eserler üretiyor</w:t>
      </w:r>
      <w:r w:rsidR="003E4866" w:rsidRPr="00F12A10">
        <w:rPr>
          <w:rStyle w:val="Vurgu"/>
          <w:rFonts w:ascii="Arial" w:hAnsi="Arial" w:cs="Arial"/>
          <w:b/>
          <w:i w:val="0"/>
          <w:iCs w:val="0"/>
          <w:color w:val="auto"/>
          <w:shd w:val="clear" w:color="auto" w:fill="FFFFFF"/>
          <w:lang w:val="tr-TR"/>
        </w:rPr>
        <w:t xml:space="preserve"> </w:t>
      </w:r>
    </w:p>
    <w:p w14:paraId="529ECA50" w14:textId="147BA0E1" w:rsidR="00F6407D" w:rsidRPr="00F12A10" w:rsidRDefault="00F6407D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  <w:r w:rsidRPr="00F12A10">
        <w:rPr>
          <w:rStyle w:val="Vurgu"/>
          <w:rFonts w:ascii="Arial" w:hAnsi="Arial" w:cs="Arial"/>
          <w:bCs/>
          <w:color w:val="auto"/>
          <w:shd w:val="clear" w:color="auto" w:fill="FFFFFF"/>
          <w:lang w:val="tr-TR"/>
        </w:rPr>
        <w:t>Gelecek Hatıraları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sergisini rehber eşliğinde gezen çocuklar,</w:t>
      </w:r>
      <w:r w:rsidR="00F12A10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geçmişin geleneksel üretim süreçlerini gelecekle buluşturan çok renkli seramik eserleri inceledikten sonra, </w:t>
      </w:r>
      <w:r w:rsidR="00000000">
        <w:fldChar w:fldCharType="begin"/>
      </w:r>
      <w:r w:rsidR="00000000" w:rsidRPr="004509AE">
        <w:rPr>
          <w:lang w:val="tr-TR"/>
        </w:rPr>
        <w:instrText>HYPERLINK "https://www.peramuzesi.org.tr/pera-ogrenme/atolye/kilden-rengarenk-tasarimlar/4665"</w:instrText>
      </w:r>
      <w:r w:rsidR="00000000">
        <w:fldChar w:fldCharType="separate"/>
      </w:r>
      <w:r w:rsidRPr="00F12A10">
        <w:rPr>
          <w:rStyle w:val="Kpr"/>
          <w:rFonts w:ascii="Arial" w:hAnsi="Arial" w:cs="Arial"/>
          <w:bCs/>
          <w:shd w:val="clear" w:color="auto" w:fill="FFFFFF"/>
          <w:lang w:val="tr-TR"/>
        </w:rPr>
        <w:t>Kilden Rengarenk Tasarımlar</w:t>
      </w:r>
      <w:r w:rsidR="00000000">
        <w:rPr>
          <w:rStyle w:val="Kpr"/>
          <w:rFonts w:ascii="Arial" w:hAnsi="Arial" w:cs="Arial"/>
          <w:bCs/>
          <w:shd w:val="clear" w:color="auto" w:fill="FFFFFF"/>
          <w:lang w:val="tr-TR"/>
        </w:rPr>
        <w:fldChar w:fldCharType="end"/>
      </w:r>
      <w:r w:rsidR="00F12A10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atölye</w:t>
      </w:r>
      <w:r w:rsidR="00F12A10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sin</w:t>
      </w:r>
      <w:r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de sergiden ilhamla renkli kil figürler </w:t>
      </w:r>
      <w:r w:rsidR="00AB17CE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oluşturuyor.</w:t>
      </w:r>
    </w:p>
    <w:p w14:paraId="5BCEB264" w14:textId="77777777" w:rsidR="00F12A10" w:rsidRPr="00F12A10" w:rsidRDefault="00F12A10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</w:p>
    <w:p w14:paraId="2442666A" w14:textId="3DE6DA04" w:rsidR="00154523" w:rsidRPr="00F12A10" w:rsidRDefault="00000000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</w:pPr>
      <w:hyperlink r:id="rId13" w:history="1">
        <w:r w:rsidR="00762C27" w:rsidRPr="00F12A10">
          <w:rPr>
            <w:rStyle w:val="Kpr"/>
            <w:rFonts w:ascii="Arial" w:hAnsi="Arial" w:cs="Arial"/>
            <w:bCs/>
            <w:shd w:val="clear" w:color="auto" w:fill="FFFFFF"/>
            <w:lang w:val="tr-TR"/>
          </w:rPr>
          <w:t>Parçacıklar Yan Yana: Mozaik</w:t>
        </w:r>
      </w:hyperlink>
      <w:r w:rsidR="00762C2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atölyesinde</w:t>
      </w:r>
      <w:r w:rsidR="00762C27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ise katılımcılar,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762C27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rehberli sergi turunun </w:t>
      </w:r>
      <w:r w:rsidR="001B1F1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ardından </w:t>
      </w:r>
      <w:proofErr w:type="spellStart"/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Zsófia</w:t>
      </w:r>
      <w:proofErr w:type="spellEnd"/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proofErr w:type="spellStart"/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Keresztes’in</w:t>
      </w:r>
      <w:proofErr w:type="spellEnd"/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5D107D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“Şimdiki Zaman” eserinden ilhamla</w:t>
      </w:r>
      <w:r w:rsidR="009F70CB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,</w:t>
      </w:r>
      <w:r w:rsidR="005D107D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köpük, k</w:t>
      </w:r>
      <w:r w:rsidR="001B1F1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â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ğıt, cam boncuk, düğme ve taş kullanarak rengarenk mozaik</w:t>
      </w:r>
      <w:r w:rsidR="001B1F17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 xml:space="preserve">ler </w:t>
      </w:r>
      <w:r w:rsidR="00154523" w:rsidRPr="00F12A10">
        <w:rPr>
          <w:rStyle w:val="Vurgu"/>
          <w:rFonts w:ascii="Arial" w:hAnsi="Arial" w:cs="Arial"/>
          <w:bCs/>
          <w:i w:val="0"/>
          <w:iCs w:val="0"/>
          <w:color w:val="auto"/>
          <w:shd w:val="clear" w:color="auto" w:fill="FFFFFF"/>
          <w:lang w:val="tr-TR"/>
        </w:rPr>
        <w:t>tasarlıyor.</w:t>
      </w:r>
    </w:p>
    <w:p w14:paraId="7C4A0D44" w14:textId="77777777" w:rsidR="00691223" w:rsidRPr="00F12A10" w:rsidRDefault="00691223" w:rsidP="009D4458">
      <w:pPr>
        <w:pStyle w:val="OrtaKlavuz21"/>
        <w:jc w:val="both"/>
        <w:rPr>
          <w:rStyle w:val="Vurgu"/>
          <w:rFonts w:ascii="Arial" w:hAnsi="Arial" w:cs="Arial"/>
          <w:bCs/>
          <w:i w:val="0"/>
          <w:iCs w:val="0"/>
          <w:color w:val="FF0000"/>
          <w:shd w:val="clear" w:color="auto" w:fill="FFFFFF"/>
          <w:lang w:val="tr-TR"/>
        </w:rPr>
      </w:pPr>
    </w:p>
    <w:p w14:paraId="020A13B4" w14:textId="6450281C" w:rsidR="00691223" w:rsidRPr="00F12A10" w:rsidRDefault="00DC056A" w:rsidP="009D4458">
      <w:pPr>
        <w:pStyle w:val="Normal1"/>
        <w:spacing w:after="0" w:line="240" w:lineRule="auto"/>
        <w:jc w:val="both"/>
        <w:rPr>
          <w:rStyle w:val="Kpr"/>
          <w:rFonts w:ascii="Arial" w:eastAsia="Trebuchet MS" w:hAnsi="Arial" w:cs="Arial"/>
          <w:b/>
          <w:bCs/>
          <w:i/>
          <w:iCs/>
          <w:color w:val="C00000"/>
          <w:u w:val="none"/>
        </w:rPr>
      </w:pPr>
      <w:r w:rsidRPr="00F12A10">
        <w:rPr>
          <w:rStyle w:val="Kpr"/>
          <w:rFonts w:ascii="Arial" w:hAnsi="Arial" w:cs="Arial"/>
          <w:b/>
          <w:bCs/>
          <w:i/>
          <w:iCs/>
          <w:color w:val="C00000"/>
          <w:u w:val="none"/>
        </w:rPr>
        <w:t>A</w:t>
      </w:r>
      <w:r w:rsidR="00154523" w:rsidRPr="00F12A10">
        <w:rPr>
          <w:rStyle w:val="Kpr"/>
          <w:rFonts w:ascii="Arial" w:hAnsi="Arial" w:cs="Arial"/>
          <w:b/>
          <w:bCs/>
          <w:i/>
          <w:iCs/>
          <w:color w:val="C00000"/>
          <w:u w:val="none"/>
        </w:rPr>
        <w:t xml:space="preserve">tölye </w:t>
      </w:r>
      <w:r w:rsidR="00154523" w:rsidRPr="00F12A10">
        <w:rPr>
          <w:rStyle w:val="Kpr"/>
          <w:rFonts w:ascii="Arial" w:eastAsia="Trebuchet MS" w:hAnsi="Arial" w:cs="Arial"/>
          <w:b/>
          <w:bCs/>
          <w:i/>
          <w:iCs/>
          <w:color w:val="C00000"/>
          <w:u w:val="none"/>
        </w:rPr>
        <w:t>biletleri</w:t>
      </w:r>
      <w:r w:rsidR="009F70CB" w:rsidRPr="00F12A10">
        <w:rPr>
          <w:rStyle w:val="Kpr"/>
          <w:rFonts w:ascii="Arial" w:eastAsia="Trebuchet MS" w:hAnsi="Arial" w:cs="Arial"/>
          <w:b/>
          <w:bCs/>
          <w:i/>
          <w:iCs/>
          <w:color w:val="C00000"/>
          <w:u w:val="none"/>
        </w:rPr>
        <w:t xml:space="preserve"> Biletix’ten temin edilebilir. </w:t>
      </w:r>
      <w:r w:rsidR="00154523" w:rsidRPr="00F12A10">
        <w:rPr>
          <w:rStyle w:val="Kpr"/>
          <w:rFonts w:ascii="Arial" w:hAnsi="Arial" w:cs="Arial"/>
          <w:b/>
          <w:bCs/>
          <w:i/>
          <w:iCs/>
          <w:color w:val="C00000"/>
          <w:u w:val="none"/>
        </w:rPr>
        <w:t xml:space="preserve">Detaylı bilgi: </w:t>
      </w:r>
      <w:hyperlink r:id="rId14" w:history="1">
        <w:r w:rsidR="009F70CB" w:rsidRPr="00F12A10">
          <w:rPr>
            <w:rStyle w:val="Kpr"/>
            <w:rFonts w:ascii="Arial" w:hAnsi="Arial" w:cs="Arial"/>
            <w:b/>
            <w:bCs/>
            <w:i/>
            <w:iCs/>
            <w:color w:val="C00000"/>
          </w:rPr>
          <w:t>ogrenme@peramuzesi.org.tr</w:t>
        </w:r>
      </w:hyperlink>
      <w:r w:rsidR="009F70CB" w:rsidRPr="00F12A10">
        <w:rPr>
          <w:rStyle w:val="Kpr"/>
          <w:rFonts w:ascii="Arial" w:hAnsi="Arial" w:cs="Arial"/>
          <w:b/>
          <w:bCs/>
          <w:i/>
          <w:iCs/>
          <w:color w:val="C00000"/>
          <w:u w:val="none"/>
        </w:rPr>
        <w:t xml:space="preserve"> </w:t>
      </w:r>
    </w:p>
    <w:p w14:paraId="57A29883" w14:textId="77777777" w:rsidR="00691223" w:rsidRPr="00F12A10" w:rsidRDefault="00691223" w:rsidP="009D4458">
      <w:pPr>
        <w:pStyle w:val="Normal1"/>
        <w:spacing w:after="0" w:line="240" w:lineRule="auto"/>
        <w:jc w:val="both"/>
        <w:rPr>
          <w:rStyle w:val="Kpr"/>
          <w:rFonts w:ascii="Arial" w:eastAsia="Trebuchet MS" w:hAnsi="Arial" w:cs="Arial"/>
          <w:b/>
          <w:i/>
          <w:color w:val="C00000"/>
          <w:u w:val="none"/>
        </w:rPr>
      </w:pPr>
    </w:p>
    <w:p w14:paraId="09554868" w14:textId="77777777" w:rsidR="00691223" w:rsidRPr="00F12A10" w:rsidRDefault="00691223" w:rsidP="009D4458">
      <w:pPr>
        <w:pStyle w:val="Standard"/>
        <w:tabs>
          <w:tab w:val="left" w:pos="9498"/>
        </w:tabs>
        <w:jc w:val="both"/>
        <w:rPr>
          <w:rFonts w:ascii="Arial" w:hAnsi="Arial" w:cs="Arial"/>
          <w:sz w:val="22"/>
          <w:szCs w:val="22"/>
          <w:u w:val="single"/>
          <w:lang w:val="tr-TR"/>
        </w:rPr>
      </w:pPr>
      <w:r w:rsidRPr="00F12A10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begin"/>
      </w:r>
      <w:r w:rsidRPr="00F12A10">
        <w:rPr>
          <w:rFonts w:ascii="Arial" w:hAnsi="Arial" w:cs="Arial"/>
          <w:b/>
          <w:sz w:val="22"/>
          <w:szCs w:val="22"/>
          <w:u w:val="single"/>
          <w:lang w:val="tr-TR"/>
        </w:rPr>
        <w:fldChar w:fldCharType="end"/>
      </w:r>
      <w:r w:rsidRPr="00F12A10">
        <w:rPr>
          <w:rFonts w:ascii="Arial" w:hAnsi="Arial" w:cs="Arial"/>
          <w:b/>
          <w:sz w:val="22"/>
          <w:szCs w:val="22"/>
          <w:u w:val="single"/>
          <w:lang w:val="tr-TR"/>
        </w:rPr>
        <w:t>Basın İlişkileri:</w:t>
      </w:r>
    </w:p>
    <w:p w14:paraId="27C773CE" w14:textId="6B323A36" w:rsidR="00691223" w:rsidRPr="00F12A10" w:rsidRDefault="00691223" w:rsidP="009D4458">
      <w:pPr>
        <w:pStyle w:val="Default"/>
        <w:jc w:val="both"/>
        <w:rPr>
          <w:rStyle w:val="Kpr"/>
          <w:color w:val="auto"/>
          <w:kern w:val="3"/>
          <w:sz w:val="22"/>
          <w:szCs w:val="22"/>
        </w:rPr>
      </w:pPr>
      <w:r w:rsidRPr="00F12A10">
        <w:rPr>
          <w:color w:val="auto"/>
          <w:sz w:val="22"/>
          <w:szCs w:val="22"/>
        </w:rPr>
        <w:t xml:space="preserve">Amber Eroyan </w:t>
      </w:r>
      <w:r w:rsidRPr="00F12A10">
        <w:rPr>
          <w:rFonts w:eastAsia="Calibri"/>
          <w:lang w:eastAsia="tr-TR"/>
        </w:rPr>
        <w:t>–</w:t>
      </w:r>
      <w:r w:rsidRPr="00F12A10">
        <w:rPr>
          <w:color w:val="auto"/>
          <w:sz w:val="22"/>
          <w:szCs w:val="22"/>
        </w:rPr>
        <w:t xml:space="preserve"> Grup </w:t>
      </w:r>
      <w:r w:rsidR="00732478" w:rsidRPr="00F12A10">
        <w:rPr>
          <w:color w:val="auto"/>
          <w:sz w:val="22"/>
          <w:szCs w:val="22"/>
        </w:rPr>
        <w:t>Yeni</w:t>
      </w:r>
      <w:r w:rsidRPr="00F12A10">
        <w:rPr>
          <w:color w:val="auto"/>
          <w:sz w:val="22"/>
          <w:szCs w:val="22"/>
        </w:rPr>
        <w:t xml:space="preserve"> İletişim / </w:t>
      </w:r>
      <w:hyperlink r:id="rId15" w:history="1">
        <w:r w:rsidR="004130A6" w:rsidRPr="00F12A10">
          <w:rPr>
            <w:rStyle w:val="Kpr"/>
            <w:sz w:val="22"/>
            <w:szCs w:val="22"/>
          </w:rPr>
          <w:t>aeroyan@</w:t>
        </w:r>
        <w:r w:rsidR="004130A6" w:rsidRPr="00F12A10">
          <w:rPr>
            <w:rStyle w:val="Kpr"/>
            <w:color w:val="0563C1"/>
            <w:sz w:val="22"/>
            <w:szCs w:val="22"/>
          </w:rPr>
          <w:t>grupyeni</w:t>
        </w:r>
        <w:r w:rsidR="004130A6" w:rsidRPr="00F12A10">
          <w:rPr>
            <w:rStyle w:val="Kpr"/>
            <w:sz w:val="22"/>
            <w:szCs w:val="22"/>
          </w:rPr>
          <w:t>.com.tr</w:t>
        </w:r>
      </w:hyperlink>
      <w:r w:rsidRPr="00F12A10">
        <w:rPr>
          <w:color w:val="auto"/>
          <w:sz w:val="22"/>
          <w:szCs w:val="22"/>
        </w:rPr>
        <w:t xml:space="preserve"> / (212) 292 13 13 </w:t>
      </w:r>
    </w:p>
    <w:p w14:paraId="29B27E41" w14:textId="77777777" w:rsidR="00691223" w:rsidRPr="00F12A10" w:rsidRDefault="00691223" w:rsidP="009D4458">
      <w:pPr>
        <w:spacing w:after="0" w:line="240" w:lineRule="auto"/>
        <w:jc w:val="both"/>
        <w:rPr>
          <w:rFonts w:ascii="Arial" w:hAnsi="Arial" w:cs="Arial"/>
        </w:rPr>
      </w:pPr>
      <w:r w:rsidRPr="00F12A10">
        <w:rPr>
          <w:rFonts w:ascii="Arial" w:eastAsia="Calibri" w:hAnsi="Arial" w:cs="Arial"/>
          <w:lang w:eastAsia="tr-TR"/>
        </w:rPr>
        <w:t xml:space="preserve">Damla Pinçe – Pera Müzesi / </w:t>
      </w:r>
      <w:hyperlink r:id="rId16" w:history="1">
        <w:r w:rsidRPr="00F12A10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F12A10">
        <w:rPr>
          <w:rFonts w:ascii="Arial" w:eastAsia="Calibri" w:hAnsi="Arial" w:cs="Arial"/>
          <w:lang w:eastAsia="tr-TR"/>
        </w:rPr>
        <w:t xml:space="preserve"> / </w:t>
      </w:r>
      <w:r w:rsidRPr="00F12A10">
        <w:rPr>
          <w:rFonts w:ascii="Arial" w:hAnsi="Arial" w:cs="Arial"/>
        </w:rPr>
        <w:t>(212) 334 09 00</w:t>
      </w:r>
    </w:p>
    <w:p w14:paraId="3FA243FA" w14:textId="77777777" w:rsidR="00691223" w:rsidRPr="00F12A10" w:rsidRDefault="00691223" w:rsidP="009D4458">
      <w:pPr>
        <w:pStyle w:val="Normal1"/>
        <w:spacing w:after="0" w:line="240" w:lineRule="auto"/>
        <w:jc w:val="both"/>
        <w:rPr>
          <w:rStyle w:val="Kpr"/>
          <w:rFonts w:ascii="Arial" w:eastAsia="Trebuchet MS" w:hAnsi="Arial" w:cs="Arial"/>
          <w:b/>
          <w:i/>
          <w:color w:val="C00000"/>
          <w:u w:val="none"/>
        </w:rPr>
      </w:pPr>
    </w:p>
    <w:p w14:paraId="4F16A8C8" w14:textId="77777777" w:rsidR="00691223" w:rsidRPr="00F12A10" w:rsidRDefault="00691223" w:rsidP="009D4458">
      <w:pPr>
        <w:pStyle w:val="Normal1"/>
        <w:spacing w:after="0" w:line="240" w:lineRule="auto"/>
        <w:jc w:val="both"/>
        <w:rPr>
          <w:rStyle w:val="Kpr"/>
          <w:rFonts w:ascii="Arial" w:eastAsia="Trebuchet MS" w:hAnsi="Arial" w:cs="Arial"/>
          <w:b/>
          <w:i/>
          <w:color w:val="C00000"/>
          <w:u w:val="none"/>
        </w:rPr>
      </w:pPr>
    </w:p>
    <w:p w14:paraId="3355EE21" w14:textId="304946D6" w:rsidR="00691223" w:rsidRPr="00F12A10" w:rsidRDefault="00691223" w:rsidP="009D4458">
      <w:pPr>
        <w:spacing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tr-TR"/>
        </w:rPr>
      </w:pPr>
      <w:r w:rsidRPr="00F12A10">
        <w:rPr>
          <w:rFonts w:ascii="Arial" w:eastAsia="Calibri" w:hAnsi="Arial" w:cs="Arial"/>
          <w:b/>
          <w:color w:val="000000"/>
          <w:u w:val="single"/>
          <w:lang w:eastAsia="tr-TR"/>
        </w:rPr>
        <w:t>Atölye Programı</w:t>
      </w:r>
    </w:p>
    <w:p w14:paraId="667F41F7" w14:textId="3B127B8B" w:rsidR="003A06E7" w:rsidRPr="00F12A10" w:rsidRDefault="00851190" w:rsidP="0085119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12A10">
        <w:rPr>
          <w:rFonts w:ascii="Arial" w:hAnsi="Arial" w:cs="Arial"/>
          <w:b/>
          <w:bCs/>
        </w:rPr>
        <w:t>4-6 Yaş</w:t>
      </w:r>
    </w:p>
    <w:p w14:paraId="2C43068B" w14:textId="5FCF56FE" w:rsidR="0070741C" w:rsidRPr="00F12A10" w:rsidRDefault="0070741C" w:rsidP="0070741C">
      <w:pPr>
        <w:spacing w:after="0" w:line="240" w:lineRule="auto"/>
        <w:jc w:val="both"/>
        <w:rPr>
          <w:rFonts w:ascii="Arial" w:hAnsi="Arial" w:cs="Arial"/>
        </w:rPr>
      </w:pPr>
      <w:r w:rsidRPr="00F12A10">
        <w:rPr>
          <w:rFonts w:ascii="Arial" w:hAnsi="Arial" w:cs="Arial"/>
        </w:rPr>
        <w:t>Rengarenk Desen Havuzu</w:t>
      </w:r>
      <w:r w:rsidR="004704B5" w:rsidRPr="00F12A10">
        <w:rPr>
          <w:rFonts w:ascii="Arial" w:hAnsi="Arial" w:cs="Arial"/>
        </w:rPr>
        <w:t xml:space="preserve"> / </w:t>
      </w:r>
      <w:r w:rsidRPr="00F12A10">
        <w:rPr>
          <w:rFonts w:ascii="Arial" w:hAnsi="Arial" w:cs="Arial"/>
        </w:rPr>
        <w:t>6 Nisan</w:t>
      </w:r>
      <w:r w:rsidR="00654D3D" w:rsidRPr="00F12A10">
        <w:rPr>
          <w:rFonts w:ascii="Arial" w:hAnsi="Arial" w:cs="Arial"/>
        </w:rPr>
        <w:t xml:space="preserve"> Cumartesi,</w:t>
      </w:r>
      <w:r w:rsidRPr="00F12A10">
        <w:rPr>
          <w:rFonts w:ascii="Arial" w:hAnsi="Arial" w:cs="Arial"/>
        </w:rPr>
        <w:t xml:space="preserve"> 10.30</w:t>
      </w:r>
    </w:p>
    <w:p w14:paraId="4F7774C4" w14:textId="30207B7A" w:rsidR="005E3BCD" w:rsidRPr="00F12A10" w:rsidRDefault="005E3BCD" w:rsidP="005E3BCD">
      <w:pPr>
        <w:spacing w:after="0" w:line="240" w:lineRule="auto"/>
        <w:jc w:val="both"/>
        <w:rPr>
          <w:rFonts w:ascii="Arial" w:hAnsi="Arial" w:cs="Arial"/>
        </w:rPr>
      </w:pPr>
      <w:r w:rsidRPr="00F12A10">
        <w:rPr>
          <w:rFonts w:ascii="Arial" w:hAnsi="Arial" w:cs="Arial"/>
        </w:rPr>
        <w:t>Tuz Seramiğinden Figürler / 27 Nisan Cumartesi, 10.30</w:t>
      </w:r>
    </w:p>
    <w:p w14:paraId="74D56B4D" w14:textId="77777777" w:rsidR="005E3BCD" w:rsidRPr="00F12A10" w:rsidRDefault="005E3BCD" w:rsidP="0070741C">
      <w:pPr>
        <w:spacing w:after="0" w:line="240" w:lineRule="auto"/>
        <w:jc w:val="both"/>
        <w:rPr>
          <w:rFonts w:ascii="Arial" w:hAnsi="Arial" w:cs="Arial"/>
        </w:rPr>
      </w:pPr>
    </w:p>
    <w:p w14:paraId="49F1495B" w14:textId="77777777" w:rsidR="00691223" w:rsidRPr="00F12A10" w:rsidRDefault="00691223" w:rsidP="009D445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910C1F2" w14:textId="783F6482" w:rsidR="00691223" w:rsidRPr="00F12A10" w:rsidRDefault="00691223" w:rsidP="009D445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12A10">
        <w:rPr>
          <w:rFonts w:ascii="Arial" w:hAnsi="Arial" w:cs="Arial"/>
          <w:b/>
          <w:bCs/>
        </w:rPr>
        <w:t>7-</w:t>
      </w:r>
      <w:r w:rsidR="007F4E34" w:rsidRPr="00F12A10">
        <w:rPr>
          <w:rFonts w:ascii="Arial" w:hAnsi="Arial" w:cs="Arial"/>
          <w:b/>
          <w:bCs/>
        </w:rPr>
        <w:t>12</w:t>
      </w:r>
      <w:r w:rsidRPr="00F12A10">
        <w:rPr>
          <w:rFonts w:ascii="Arial" w:hAnsi="Arial" w:cs="Arial"/>
          <w:b/>
          <w:bCs/>
        </w:rPr>
        <w:t xml:space="preserve"> Yaş</w:t>
      </w:r>
    </w:p>
    <w:p w14:paraId="08E84179" w14:textId="4816E4D8" w:rsidR="005E3BCD" w:rsidRPr="00F12A10" w:rsidRDefault="005E3BCD" w:rsidP="009D4458">
      <w:pPr>
        <w:spacing w:after="0" w:line="240" w:lineRule="auto"/>
        <w:jc w:val="both"/>
        <w:rPr>
          <w:rFonts w:ascii="Arial" w:hAnsi="Arial" w:cs="Arial"/>
        </w:rPr>
      </w:pPr>
      <w:r w:rsidRPr="008D0CA4">
        <w:rPr>
          <w:rFonts w:ascii="Arial" w:hAnsi="Arial"/>
          <w:shd w:val="clear" w:color="auto" w:fill="FFFFFF"/>
        </w:rPr>
        <w:t xml:space="preserve">Kilden Rengarenk Tasarımlar </w:t>
      </w:r>
      <w:r w:rsidRPr="00F12A10">
        <w:rPr>
          <w:rFonts w:ascii="Arial" w:hAnsi="Arial" w:cs="Arial"/>
        </w:rPr>
        <w:t>/ 6 Nisan Cumartesi, 13.30</w:t>
      </w:r>
    </w:p>
    <w:p w14:paraId="1FFAF04C" w14:textId="15DD7038" w:rsidR="00691223" w:rsidRPr="00F12A10" w:rsidRDefault="00691223" w:rsidP="009D4458">
      <w:pPr>
        <w:spacing w:after="0" w:line="240" w:lineRule="auto"/>
        <w:jc w:val="both"/>
        <w:rPr>
          <w:rFonts w:ascii="Arial" w:hAnsi="Arial" w:cs="Arial"/>
        </w:rPr>
      </w:pPr>
      <w:r w:rsidRPr="00F12A10">
        <w:rPr>
          <w:rFonts w:ascii="Arial" w:hAnsi="Arial" w:cs="Arial"/>
        </w:rPr>
        <w:t>Parçacıklar Yan Yana: Mozaik</w:t>
      </w:r>
      <w:r w:rsidR="004704B5" w:rsidRPr="00F12A10">
        <w:rPr>
          <w:rFonts w:ascii="Arial" w:hAnsi="Arial" w:cs="Arial"/>
        </w:rPr>
        <w:t xml:space="preserve"> / </w:t>
      </w:r>
      <w:r w:rsidR="00654D3D" w:rsidRPr="00F12A10">
        <w:rPr>
          <w:rFonts w:ascii="Arial" w:hAnsi="Arial" w:cs="Arial"/>
        </w:rPr>
        <w:t>27 Nisan Cumartesi</w:t>
      </w:r>
      <w:r w:rsidR="004704B5" w:rsidRPr="00F12A10">
        <w:rPr>
          <w:rFonts w:ascii="Arial" w:hAnsi="Arial" w:cs="Arial"/>
        </w:rPr>
        <w:t xml:space="preserve">, </w:t>
      </w:r>
      <w:r w:rsidR="00654D3D" w:rsidRPr="00F12A10">
        <w:rPr>
          <w:rFonts w:ascii="Arial" w:hAnsi="Arial" w:cs="Arial"/>
        </w:rPr>
        <w:t>13.30</w:t>
      </w:r>
    </w:p>
    <w:p w14:paraId="6210EFEC" w14:textId="77777777" w:rsidR="00691223" w:rsidRPr="00F12A10" w:rsidRDefault="00691223" w:rsidP="009D445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D1185C" w14:textId="77777777" w:rsidR="00691223" w:rsidRPr="00F12A10" w:rsidRDefault="00691223" w:rsidP="009D4458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AC993C" w14:textId="77777777" w:rsidR="00F43500" w:rsidRPr="00F12A10" w:rsidRDefault="00F43500" w:rsidP="009D4458">
      <w:pPr>
        <w:spacing w:after="0" w:line="240" w:lineRule="auto"/>
        <w:jc w:val="both"/>
        <w:rPr>
          <w:rFonts w:ascii="Arial" w:hAnsi="Arial" w:cs="Arial"/>
        </w:rPr>
      </w:pPr>
    </w:p>
    <w:sectPr w:rsidR="00F43500" w:rsidRPr="00F12A10" w:rsidSect="00407823">
      <w:headerReference w:type="default" r:id="rId17"/>
      <w:footerReference w:type="default" r:id="rId18"/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C095" w14:textId="77777777" w:rsidR="00407823" w:rsidRDefault="00407823">
      <w:pPr>
        <w:spacing w:after="0" w:line="240" w:lineRule="auto"/>
      </w:pPr>
      <w:r>
        <w:separator/>
      </w:r>
    </w:p>
  </w:endnote>
  <w:endnote w:type="continuationSeparator" w:id="0">
    <w:p w14:paraId="2158B664" w14:textId="77777777" w:rsidR="00407823" w:rsidRDefault="00407823">
      <w:pPr>
        <w:spacing w:after="0" w:line="240" w:lineRule="auto"/>
      </w:pPr>
      <w:r>
        <w:continuationSeparator/>
      </w:r>
    </w:p>
  </w:endnote>
  <w:endnote w:type="continuationNotice" w:id="1">
    <w:p w14:paraId="0C802CBA" w14:textId="77777777" w:rsidR="00407823" w:rsidRDefault="004078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A723" w14:textId="77777777" w:rsidR="00276B6E" w:rsidRPr="00F36016" w:rsidRDefault="00276B6E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1727C80D" w14:textId="77777777" w:rsidR="00276B6E" w:rsidRPr="00F36016" w:rsidRDefault="00276B6E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F009" w14:textId="77777777" w:rsidR="00407823" w:rsidRDefault="00407823">
      <w:pPr>
        <w:spacing w:after="0" w:line="240" w:lineRule="auto"/>
      </w:pPr>
      <w:r>
        <w:separator/>
      </w:r>
    </w:p>
  </w:footnote>
  <w:footnote w:type="continuationSeparator" w:id="0">
    <w:p w14:paraId="374051DD" w14:textId="77777777" w:rsidR="00407823" w:rsidRDefault="00407823">
      <w:pPr>
        <w:spacing w:after="0" w:line="240" w:lineRule="auto"/>
      </w:pPr>
      <w:r>
        <w:continuationSeparator/>
      </w:r>
    </w:p>
  </w:footnote>
  <w:footnote w:type="continuationNotice" w:id="1">
    <w:p w14:paraId="1A82470F" w14:textId="77777777" w:rsidR="00407823" w:rsidRDefault="004078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FBF8" w14:textId="77777777" w:rsidR="00276B6E" w:rsidRDefault="00276B6E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4DFBECE" wp14:editId="76A7C99D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63475726">
    <w:abstractNumId w:val="1"/>
  </w:num>
  <w:num w:numId="2" w16cid:durableId="84806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7C9"/>
    <w:rsid w:val="00003CF9"/>
    <w:rsid w:val="00006D27"/>
    <w:rsid w:val="00007717"/>
    <w:rsid w:val="00024C21"/>
    <w:rsid w:val="000265F6"/>
    <w:rsid w:val="00026DB7"/>
    <w:rsid w:val="00027682"/>
    <w:rsid w:val="000317E6"/>
    <w:rsid w:val="00033598"/>
    <w:rsid w:val="000347A3"/>
    <w:rsid w:val="00036918"/>
    <w:rsid w:val="000412E6"/>
    <w:rsid w:val="00042F0C"/>
    <w:rsid w:val="00050CAE"/>
    <w:rsid w:val="00050F39"/>
    <w:rsid w:val="000539BD"/>
    <w:rsid w:val="00065FD2"/>
    <w:rsid w:val="000673BB"/>
    <w:rsid w:val="00072D70"/>
    <w:rsid w:val="00075ED0"/>
    <w:rsid w:val="0008175D"/>
    <w:rsid w:val="00081BF4"/>
    <w:rsid w:val="00085899"/>
    <w:rsid w:val="00085F1B"/>
    <w:rsid w:val="0008789D"/>
    <w:rsid w:val="00090F6A"/>
    <w:rsid w:val="00094584"/>
    <w:rsid w:val="00095FB1"/>
    <w:rsid w:val="00097E3D"/>
    <w:rsid w:val="00097F3D"/>
    <w:rsid w:val="000A1DA2"/>
    <w:rsid w:val="000A5EFA"/>
    <w:rsid w:val="000B3555"/>
    <w:rsid w:val="000B3CE4"/>
    <w:rsid w:val="000B7E42"/>
    <w:rsid w:val="000C0C9A"/>
    <w:rsid w:val="000C302A"/>
    <w:rsid w:val="000C5E7B"/>
    <w:rsid w:val="000C70DD"/>
    <w:rsid w:val="000C751E"/>
    <w:rsid w:val="000E149C"/>
    <w:rsid w:val="000E2BE8"/>
    <w:rsid w:val="000E6A12"/>
    <w:rsid w:val="000F064F"/>
    <w:rsid w:val="000F17D8"/>
    <w:rsid w:val="000F1FBC"/>
    <w:rsid w:val="000F2B38"/>
    <w:rsid w:val="000F7A72"/>
    <w:rsid w:val="00110EC8"/>
    <w:rsid w:val="00112C52"/>
    <w:rsid w:val="00113A4B"/>
    <w:rsid w:val="00113FC7"/>
    <w:rsid w:val="00114757"/>
    <w:rsid w:val="001155D1"/>
    <w:rsid w:val="00115D3D"/>
    <w:rsid w:val="00124187"/>
    <w:rsid w:val="001345D7"/>
    <w:rsid w:val="001368CD"/>
    <w:rsid w:val="001434F7"/>
    <w:rsid w:val="00145BBD"/>
    <w:rsid w:val="00146A28"/>
    <w:rsid w:val="00152517"/>
    <w:rsid w:val="001538B7"/>
    <w:rsid w:val="00154523"/>
    <w:rsid w:val="00161C90"/>
    <w:rsid w:val="00161F0F"/>
    <w:rsid w:val="00163ABC"/>
    <w:rsid w:val="00171A20"/>
    <w:rsid w:val="00180349"/>
    <w:rsid w:val="001804B1"/>
    <w:rsid w:val="00184E5F"/>
    <w:rsid w:val="0018646E"/>
    <w:rsid w:val="001900DC"/>
    <w:rsid w:val="0019071B"/>
    <w:rsid w:val="00194E01"/>
    <w:rsid w:val="001A1934"/>
    <w:rsid w:val="001A4349"/>
    <w:rsid w:val="001B1F17"/>
    <w:rsid w:val="001B6E37"/>
    <w:rsid w:val="001C0F3F"/>
    <w:rsid w:val="001C105B"/>
    <w:rsid w:val="001C42B3"/>
    <w:rsid w:val="001E7476"/>
    <w:rsid w:val="001F1D73"/>
    <w:rsid w:val="001F4957"/>
    <w:rsid w:val="001F4CA4"/>
    <w:rsid w:val="001F6237"/>
    <w:rsid w:val="001F6A0E"/>
    <w:rsid w:val="00204773"/>
    <w:rsid w:val="00206B94"/>
    <w:rsid w:val="00206C78"/>
    <w:rsid w:val="00207E7B"/>
    <w:rsid w:val="00213553"/>
    <w:rsid w:val="0021383B"/>
    <w:rsid w:val="00213FEC"/>
    <w:rsid w:val="00215649"/>
    <w:rsid w:val="00216151"/>
    <w:rsid w:val="00216340"/>
    <w:rsid w:val="0022282F"/>
    <w:rsid w:val="00231B88"/>
    <w:rsid w:val="00232C8D"/>
    <w:rsid w:val="00233D66"/>
    <w:rsid w:val="00250266"/>
    <w:rsid w:val="00251A1F"/>
    <w:rsid w:val="002557B6"/>
    <w:rsid w:val="0026060A"/>
    <w:rsid w:val="00264F55"/>
    <w:rsid w:val="0026584D"/>
    <w:rsid w:val="002677D7"/>
    <w:rsid w:val="002767C2"/>
    <w:rsid w:val="00276B6E"/>
    <w:rsid w:val="002778C2"/>
    <w:rsid w:val="00280CED"/>
    <w:rsid w:val="002831AA"/>
    <w:rsid w:val="00291DBD"/>
    <w:rsid w:val="00291F9D"/>
    <w:rsid w:val="002940A6"/>
    <w:rsid w:val="0029518C"/>
    <w:rsid w:val="00295424"/>
    <w:rsid w:val="00297504"/>
    <w:rsid w:val="002A0886"/>
    <w:rsid w:val="002A0B9F"/>
    <w:rsid w:val="002A41FF"/>
    <w:rsid w:val="002A5DA5"/>
    <w:rsid w:val="002B0BFA"/>
    <w:rsid w:val="002B79C5"/>
    <w:rsid w:val="002D024A"/>
    <w:rsid w:val="002D1945"/>
    <w:rsid w:val="002D27FF"/>
    <w:rsid w:val="002D41CD"/>
    <w:rsid w:val="002D44CA"/>
    <w:rsid w:val="002D6F36"/>
    <w:rsid w:val="002D7C96"/>
    <w:rsid w:val="002E155D"/>
    <w:rsid w:val="002E3CF4"/>
    <w:rsid w:val="002E6985"/>
    <w:rsid w:val="002E6BEC"/>
    <w:rsid w:val="002E7F27"/>
    <w:rsid w:val="002F3299"/>
    <w:rsid w:val="002F3BB5"/>
    <w:rsid w:val="002F5CBA"/>
    <w:rsid w:val="003019CB"/>
    <w:rsid w:val="003033AA"/>
    <w:rsid w:val="00303FA2"/>
    <w:rsid w:val="00307739"/>
    <w:rsid w:val="00310909"/>
    <w:rsid w:val="00314A0F"/>
    <w:rsid w:val="00316218"/>
    <w:rsid w:val="003201BA"/>
    <w:rsid w:val="00327B73"/>
    <w:rsid w:val="00331E8C"/>
    <w:rsid w:val="00333C67"/>
    <w:rsid w:val="003344D8"/>
    <w:rsid w:val="00343819"/>
    <w:rsid w:val="003441B6"/>
    <w:rsid w:val="00345F6C"/>
    <w:rsid w:val="00351906"/>
    <w:rsid w:val="003575B5"/>
    <w:rsid w:val="0036629B"/>
    <w:rsid w:val="00370A17"/>
    <w:rsid w:val="00382B1C"/>
    <w:rsid w:val="00383FCA"/>
    <w:rsid w:val="00386782"/>
    <w:rsid w:val="003870D2"/>
    <w:rsid w:val="00394F04"/>
    <w:rsid w:val="00396C6A"/>
    <w:rsid w:val="003A06E7"/>
    <w:rsid w:val="003A06FE"/>
    <w:rsid w:val="003A2B6E"/>
    <w:rsid w:val="003A5154"/>
    <w:rsid w:val="003A6402"/>
    <w:rsid w:val="003B4016"/>
    <w:rsid w:val="003B488D"/>
    <w:rsid w:val="003B49AA"/>
    <w:rsid w:val="003B4AD7"/>
    <w:rsid w:val="003B6EBF"/>
    <w:rsid w:val="003C77F9"/>
    <w:rsid w:val="003D32A9"/>
    <w:rsid w:val="003D6E81"/>
    <w:rsid w:val="003E1345"/>
    <w:rsid w:val="003E4866"/>
    <w:rsid w:val="003F0333"/>
    <w:rsid w:val="003F0A2B"/>
    <w:rsid w:val="003F177B"/>
    <w:rsid w:val="003F34E4"/>
    <w:rsid w:val="003F3EC7"/>
    <w:rsid w:val="00407823"/>
    <w:rsid w:val="00411200"/>
    <w:rsid w:val="00412FEA"/>
    <w:rsid w:val="004130A6"/>
    <w:rsid w:val="00417270"/>
    <w:rsid w:val="004234F5"/>
    <w:rsid w:val="00424C60"/>
    <w:rsid w:val="004254B7"/>
    <w:rsid w:val="00426F8D"/>
    <w:rsid w:val="00437F09"/>
    <w:rsid w:val="004509AE"/>
    <w:rsid w:val="004513E8"/>
    <w:rsid w:val="00452B44"/>
    <w:rsid w:val="00454A8A"/>
    <w:rsid w:val="004563BE"/>
    <w:rsid w:val="0046469D"/>
    <w:rsid w:val="004660AA"/>
    <w:rsid w:val="004662A3"/>
    <w:rsid w:val="00466F09"/>
    <w:rsid w:val="004704B5"/>
    <w:rsid w:val="00471F3D"/>
    <w:rsid w:val="00480438"/>
    <w:rsid w:val="004837C6"/>
    <w:rsid w:val="00486F04"/>
    <w:rsid w:val="00490468"/>
    <w:rsid w:val="00492BC5"/>
    <w:rsid w:val="00492CA6"/>
    <w:rsid w:val="004A1BC6"/>
    <w:rsid w:val="004A4CE8"/>
    <w:rsid w:val="004A76F8"/>
    <w:rsid w:val="004B23CF"/>
    <w:rsid w:val="004B6CB9"/>
    <w:rsid w:val="004C02B5"/>
    <w:rsid w:val="004C3705"/>
    <w:rsid w:val="004C4D18"/>
    <w:rsid w:val="004C4F4D"/>
    <w:rsid w:val="004C4F7C"/>
    <w:rsid w:val="004D0A6A"/>
    <w:rsid w:val="004D3200"/>
    <w:rsid w:val="004D665D"/>
    <w:rsid w:val="004E14CA"/>
    <w:rsid w:val="004E27FA"/>
    <w:rsid w:val="004E48DC"/>
    <w:rsid w:val="004E70B9"/>
    <w:rsid w:val="004F32D6"/>
    <w:rsid w:val="004F5B71"/>
    <w:rsid w:val="004F6566"/>
    <w:rsid w:val="0051758B"/>
    <w:rsid w:val="00526F30"/>
    <w:rsid w:val="00527B1C"/>
    <w:rsid w:val="00527E27"/>
    <w:rsid w:val="00536257"/>
    <w:rsid w:val="005406FF"/>
    <w:rsid w:val="00541190"/>
    <w:rsid w:val="00547B69"/>
    <w:rsid w:val="0055001D"/>
    <w:rsid w:val="00556D51"/>
    <w:rsid w:val="0055768F"/>
    <w:rsid w:val="005576F1"/>
    <w:rsid w:val="00563079"/>
    <w:rsid w:val="005664C2"/>
    <w:rsid w:val="00574372"/>
    <w:rsid w:val="00585A68"/>
    <w:rsid w:val="00587241"/>
    <w:rsid w:val="00591BA2"/>
    <w:rsid w:val="00593CA3"/>
    <w:rsid w:val="005A0A23"/>
    <w:rsid w:val="005A1DAC"/>
    <w:rsid w:val="005A2111"/>
    <w:rsid w:val="005C1497"/>
    <w:rsid w:val="005C280F"/>
    <w:rsid w:val="005D107D"/>
    <w:rsid w:val="005D3DA1"/>
    <w:rsid w:val="005D5300"/>
    <w:rsid w:val="005D7F5B"/>
    <w:rsid w:val="005E05DB"/>
    <w:rsid w:val="005E3BCD"/>
    <w:rsid w:val="005E54A1"/>
    <w:rsid w:val="005E7EE1"/>
    <w:rsid w:val="005F2BB5"/>
    <w:rsid w:val="005F3620"/>
    <w:rsid w:val="005F5247"/>
    <w:rsid w:val="00602F44"/>
    <w:rsid w:val="00604DB0"/>
    <w:rsid w:val="00611096"/>
    <w:rsid w:val="006156DB"/>
    <w:rsid w:val="00615936"/>
    <w:rsid w:val="00615D22"/>
    <w:rsid w:val="00624B59"/>
    <w:rsid w:val="00624D02"/>
    <w:rsid w:val="00625B84"/>
    <w:rsid w:val="006260C7"/>
    <w:rsid w:val="0063308A"/>
    <w:rsid w:val="00633D6C"/>
    <w:rsid w:val="0063436B"/>
    <w:rsid w:val="006356DE"/>
    <w:rsid w:val="00644BB7"/>
    <w:rsid w:val="0065168F"/>
    <w:rsid w:val="0065174C"/>
    <w:rsid w:val="00653291"/>
    <w:rsid w:val="00653C70"/>
    <w:rsid w:val="00654D3D"/>
    <w:rsid w:val="00662CEB"/>
    <w:rsid w:val="00663FEC"/>
    <w:rsid w:val="006714C1"/>
    <w:rsid w:val="0067675C"/>
    <w:rsid w:val="00681113"/>
    <w:rsid w:val="006811B7"/>
    <w:rsid w:val="006817D3"/>
    <w:rsid w:val="00682C93"/>
    <w:rsid w:val="00684B76"/>
    <w:rsid w:val="00686F91"/>
    <w:rsid w:val="0068735D"/>
    <w:rsid w:val="00690797"/>
    <w:rsid w:val="00691223"/>
    <w:rsid w:val="006965F0"/>
    <w:rsid w:val="006A128E"/>
    <w:rsid w:val="006B2D36"/>
    <w:rsid w:val="006B7C63"/>
    <w:rsid w:val="006C5FDD"/>
    <w:rsid w:val="006D1A6B"/>
    <w:rsid w:val="006D7D76"/>
    <w:rsid w:val="006E72EC"/>
    <w:rsid w:val="006F0D84"/>
    <w:rsid w:val="006F188D"/>
    <w:rsid w:val="006F323A"/>
    <w:rsid w:val="006F4039"/>
    <w:rsid w:val="006F4FC0"/>
    <w:rsid w:val="007003D8"/>
    <w:rsid w:val="007044E1"/>
    <w:rsid w:val="0070741C"/>
    <w:rsid w:val="0070744B"/>
    <w:rsid w:val="00707FE2"/>
    <w:rsid w:val="0071012B"/>
    <w:rsid w:val="00712B59"/>
    <w:rsid w:val="007207E3"/>
    <w:rsid w:val="00727785"/>
    <w:rsid w:val="007319DF"/>
    <w:rsid w:val="00732478"/>
    <w:rsid w:val="0073322B"/>
    <w:rsid w:val="00737981"/>
    <w:rsid w:val="007447B6"/>
    <w:rsid w:val="00745C5D"/>
    <w:rsid w:val="00754501"/>
    <w:rsid w:val="0076115F"/>
    <w:rsid w:val="00761F30"/>
    <w:rsid w:val="00762C27"/>
    <w:rsid w:val="007648D3"/>
    <w:rsid w:val="00765A17"/>
    <w:rsid w:val="00766D8C"/>
    <w:rsid w:val="00771179"/>
    <w:rsid w:val="00772CE6"/>
    <w:rsid w:val="007735DE"/>
    <w:rsid w:val="00777621"/>
    <w:rsid w:val="00780E78"/>
    <w:rsid w:val="00781B08"/>
    <w:rsid w:val="007820D7"/>
    <w:rsid w:val="007857EC"/>
    <w:rsid w:val="00790729"/>
    <w:rsid w:val="00793FAF"/>
    <w:rsid w:val="0079637A"/>
    <w:rsid w:val="007971E8"/>
    <w:rsid w:val="007978A9"/>
    <w:rsid w:val="007A10B6"/>
    <w:rsid w:val="007A1569"/>
    <w:rsid w:val="007A2E46"/>
    <w:rsid w:val="007B58CD"/>
    <w:rsid w:val="007C3170"/>
    <w:rsid w:val="007C4BDA"/>
    <w:rsid w:val="007C5604"/>
    <w:rsid w:val="007C60D9"/>
    <w:rsid w:val="007D2627"/>
    <w:rsid w:val="007D28EA"/>
    <w:rsid w:val="007D413C"/>
    <w:rsid w:val="007D5C1A"/>
    <w:rsid w:val="007E0C8F"/>
    <w:rsid w:val="007E176C"/>
    <w:rsid w:val="007E2053"/>
    <w:rsid w:val="007E25A2"/>
    <w:rsid w:val="007E44DF"/>
    <w:rsid w:val="007E5C99"/>
    <w:rsid w:val="007E695F"/>
    <w:rsid w:val="007F18D6"/>
    <w:rsid w:val="007F4E34"/>
    <w:rsid w:val="007F6FE5"/>
    <w:rsid w:val="00802C26"/>
    <w:rsid w:val="00803E69"/>
    <w:rsid w:val="00804AB8"/>
    <w:rsid w:val="00807325"/>
    <w:rsid w:val="00817420"/>
    <w:rsid w:val="008177A1"/>
    <w:rsid w:val="00820604"/>
    <w:rsid w:val="00823201"/>
    <w:rsid w:val="00823533"/>
    <w:rsid w:val="00827E3B"/>
    <w:rsid w:val="00831149"/>
    <w:rsid w:val="0083233C"/>
    <w:rsid w:val="008404A2"/>
    <w:rsid w:val="00841ABE"/>
    <w:rsid w:val="008455C9"/>
    <w:rsid w:val="00845C7A"/>
    <w:rsid w:val="00847A76"/>
    <w:rsid w:val="00851190"/>
    <w:rsid w:val="00856AA8"/>
    <w:rsid w:val="00861336"/>
    <w:rsid w:val="00866251"/>
    <w:rsid w:val="0086650E"/>
    <w:rsid w:val="00866704"/>
    <w:rsid w:val="00867BC2"/>
    <w:rsid w:val="00870EF0"/>
    <w:rsid w:val="00873956"/>
    <w:rsid w:val="00890871"/>
    <w:rsid w:val="00890A11"/>
    <w:rsid w:val="00895530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D0CA4"/>
    <w:rsid w:val="008E129B"/>
    <w:rsid w:val="008E30A2"/>
    <w:rsid w:val="008E593B"/>
    <w:rsid w:val="008F0908"/>
    <w:rsid w:val="008F25A8"/>
    <w:rsid w:val="008F758C"/>
    <w:rsid w:val="008F7CE6"/>
    <w:rsid w:val="00913FE3"/>
    <w:rsid w:val="009144B9"/>
    <w:rsid w:val="00915A67"/>
    <w:rsid w:val="00916237"/>
    <w:rsid w:val="00917FC2"/>
    <w:rsid w:val="009207E1"/>
    <w:rsid w:val="00921B2E"/>
    <w:rsid w:val="00921D7B"/>
    <w:rsid w:val="00936663"/>
    <w:rsid w:val="00936996"/>
    <w:rsid w:val="009479B3"/>
    <w:rsid w:val="009548A2"/>
    <w:rsid w:val="00954964"/>
    <w:rsid w:val="00956601"/>
    <w:rsid w:val="009578EF"/>
    <w:rsid w:val="00962B1A"/>
    <w:rsid w:val="00964926"/>
    <w:rsid w:val="0097064B"/>
    <w:rsid w:val="00972418"/>
    <w:rsid w:val="009728E1"/>
    <w:rsid w:val="00973315"/>
    <w:rsid w:val="009747B4"/>
    <w:rsid w:val="00983BB0"/>
    <w:rsid w:val="009856C5"/>
    <w:rsid w:val="00991B98"/>
    <w:rsid w:val="00996775"/>
    <w:rsid w:val="00996FCB"/>
    <w:rsid w:val="00997767"/>
    <w:rsid w:val="00997A55"/>
    <w:rsid w:val="009A1DF7"/>
    <w:rsid w:val="009A44AA"/>
    <w:rsid w:val="009A5B71"/>
    <w:rsid w:val="009B013E"/>
    <w:rsid w:val="009C095C"/>
    <w:rsid w:val="009D2526"/>
    <w:rsid w:val="009D4458"/>
    <w:rsid w:val="009E011E"/>
    <w:rsid w:val="009E02C7"/>
    <w:rsid w:val="009F59A2"/>
    <w:rsid w:val="009F6E99"/>
    <w:rsid w:val="009F70CB"/>
    <w:rsid w:val="00A00F29"/>
    <w:rsid w:val="00A01796"/>
    <w:rsid w:val="00A147AA"/>
    <w:rsid w:val="00A150EE"/>
    <w:rsid w:val="00A23EB3"/>
    <w:rsid w:val="00A2646F"/>
    <w:rsid w:val="00A265BD"/>
    <w:rsid w:val="00A26CE0"/>
    <w:rsid w:val="00A27329"/>
    <w:rsid w:val="00A276B1"/>
    <w:rsid w:val="00A32AB5"/>
    <w:rsid w:val="00A33D73"/>
    <w:rsid w:val="00A345A0"/>
    <w:rsid w:val="00A354E0"/>
    <w:rsid w:val="00A36403"/>
    <w:rsid w:val="00A41111"/>
    <w:rsid w:val="00A43045"/>
    <w:rsid w:val="00A45F84"/>
    <w:rsid w:val="00A47A3A"/>
    <w:rsid w:val="00A53884"/>
    <w:rsid w:val="00A54DD6"/>
    <w:rsid w:val="00A610A5"/>
    <w:rsid w:val="00A66755"/>
    <w:rsid w:val="00A672A2"/>
    <w:rsid w:val="00A74BCE"/>
    <w:rsid w:val="00A85908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7CE"/>
    <w:rsid w:val="00AB3508"/>
    <w:rsid w:val="00AB5900"/>
    <w:rsid w:val="00AB6FDF"/>
    <w:rsid w:val="00AB70D6"/>
    <w:rsid w:val="00AB73B7"/>
    <w:rsid w:val="00AC1BBE"/>
    <w:rsid w:val="00AC2B89"/>
    <w:rsid w:val="00AC7D2A"/>
    <w:rsid w:val="00AD0060"/>
    <w:rsid w:val="00AD2CBB"/>
    <w:rsid w:val="00AD345F"/>
    <w:rsid w:val="00AD3B6A"/>
    <w:rsid w:val="00AD53B2"/>
    <w:rsid w:val="00AE17D6"/>
    <w:rsid w:val="00AE21ED"/>
    <w:rsid w:val="00AE5D54"/>
    <w:rsid w:val="00AF1A75"/>
    <w:rsid w:val="00AF3463"/>
    <w:rsid w:val="00AF3F23"/>
    <w:rsid w:val="00B02B17"/>
    <w:rsid w:val="00B12492"/>
    <w:rsid w:val="00B125FD"/>
    <w:rsid w:val="00B12BDC"/>
    <w:rsid w:val="00B20592"/>
    <w:rsid w:val="00B25201"/>
    <w:rsid w:val="00B2571C"/>
    <w:rsid w:val="00B3203A"/>
    <w:rsid w:val="00B3573A"/>
    <w:rsid w:val="00B365F5"/>
    <w:rsid w:val="00B4306D"/>
    <w:rsid w:val="00B434DD"/>
    <w:rsid w:val="00B447BF"/>
    <w:rsid w:val="00B45545"/>
    <w:rsid w:val="00B45F3A"/>
    <w:rsid w:val="00B469F8"/>
    <w:rsid w:val="00B473AE"/>
    <w:rsid w:val="00B47BC2"/>
    <w:rsid w:val="00B52F5D"/>
    <w:rsid w:val="00B542B9"/>
    <w:rsid w:val="00B551C2"/>
    <w:rsid w:val="00B6118F"/>
    <w:rsid w:val="00B62EDE"/>
    <w:rsid w:val="00B637C0"/>
    <w:rsid w:val="00B66AA2"/>
    <w:rsid w:val="00B71572"/>
    <w:rsid w:val="00B74A9D"/>
    <w:rsid w:val="00B7506A"/>
    <w:rsid w:val="00B810E7"/>
    <w:rsid w:val="00B81335"/>
    <w:rsid w:val="00B846CA"/>
    <w:rsid w:val="00B9094E"/>
    <w:rsid w:val="00B937E7"/>
    <w:rsid w:val="00BA1D13"/>
    <w:rsid w:val="00BA2A82"/>
    <w:rsid w:val="00BB09DE"/>
    <w:rsid w:val="00BB1FF2"/>
    <w:rsid w:val="00BB3EBC"/>
    <w:rsid w:val="00BC01E9"/>
    <w:rsid w:val="00BC0EC1"/>
    <w:rsid w:val="00BC352A"/>
    <w:rsid w:val="00BC37CC"/>
    <w:rsid w:val="00BD01CF"/>
    <w:rsid w:val="00BD2479"/>
    <w:rsid w:val="00BD42DF"/>
    <w:rsid w:val="00BD56D7"/>
    <w:rsid w:val="00BE3C9F"/>
    <w:rsid w:val="00BE3FEB"/>
    <w:rsid w:val="00BE6E68"/>
    <w:rsid w:val="00BE74EA"/>
    <w:rsid w:val="00BF3E82"/>
    <w:rsid w:val="00BF5C99"/>
    <w:rsid w:val="00C01C7B"/>
    <w:rsid w:val="00C06EC3"/>
    <w:rsid w:val="00C07A47"/>
    <w:rsid w:val="00C11222"/>
    <w:rsid w:val="00C11811"/>
    <w:rsid w:val="00C11B0E"/>
    <w:rsid w:val="00C16D79"/>
    <w:rsid w:val="00C2103A"/>
    <w:rsid w:val="00C24BDD"/>
    <w:rsid w:val="00C25D0B"/>
    <w:rsid w:val="00C30CD2"/>
    <w:rsid w:val="00C30F26"/>
    <w:rsid w:val="00C34E39"/>
    <w:rsid w:val="00C36FCA"/>
    <w:rsid w:val="00C37608"/>
    <w:rsid w:val="00C41983"/>
    <w:rsid w:val="00C42BD9"/>
    <w:rsid w:val="00C42ECE"/>
    <w:rsid w:val="00C4562C"/>
    <w:rsid w:val="00C54B7D"/>
    <w:rsid w:val="00C62479"/>
    <w:rsid w:val="00C62852"/>
    <w:rsid w:val="00C62E84"/>
    <w:rsid w:val="00C64A5E"/>
    <w:rsid w:val="00C67684"/>
    <w:rsid w:val="00C827CA"/>
    <w:rsid w:val="00C86F24"/>
    <w:rsid w:val="00CA0DC8"/>
    <w:rsid w:val="00CA301A"/>
    <w:rsid w:val="00CA4FFA"/>
    <w:rsid w:val="00CA7901"/>
    <w:rsid w:val="00CB032B"/>
    <w:rsid w:val="00CB16A5"/>
    <w:rsid w:val="00CB4570"/>
    <w:rsid w:val="00CB56DA"/>
    <w:rsid w:val="00CB6804"/>
    <w:rsid w:val="00CC209A"/>
    <w:rsid w:val="00CC38B5"/>
    <w:rsid w:val="00CC4196"/>
    <w:rsid w:val="00CD096B"/>
    <w:rsid w:val="00CD16A4"/>
    <w:rsid w:val="00CD4D40"/>
    <w:rsid w:val="00CE4863"/>
    <w:rsid w:val="00CE4953"/>
    <w:rsid w:val="00CF3561"/>
    <w:rsid w:val="00CF3A46"/>
    <w:rsid w:val="00D0054C"/>
    <w:rsid w:val="00D100EF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1A5F"/>
    <w:rsid w:val="00D51EE8"/>
    <w:rsid w:val="00D52FD3"/>
    <w:rsid w:val="00D558DB"/>
    <w:rsid w:val="00D607DB"/>
    <w:rsid w:val="00D613C8"/>
    <w:rsid w:val="00D638FB"/>
    <w:rsid w:val="00D64923"/>
    <w:rsid w:val="00D678AB"/>
    <w:rsid w:val="00D74CE6"/>
    <w:rsid w:val="00D86DE8"/>
    <w:rsid w:val="00DA11DC"/>
    <w:rsid w:val="00DA153F"/>
    <w:rsid w:val="00DA4281"/>
    <w:rsid w:val="00DA6E91"/>
    <w:rsid w:val="00DA79F8"/>
    <w:rsid w:val="00DB2060"/>
    <w:rsid w:val="00DB576F"/>
    <w:rsid w:val="00DB5DAF"/>
    <w:rsid w:val="00DC036B"/>
    <w:rsid w:val="00DC056A"/>
    <w:rsid w:val="00DC22E2"/>
    <w:rsid w:val="00DC3110"/>
    <w:rsid w:val="00DC48F2"/>
    <w:rsid w:val="00DC494C"/>
    <w:rsid w:val="00DC5E06"/>
    <w:rsid w:val="00DD0842"/>
    <w:rsid w:val="00DD5EF5"/>
    <w:rsid w:val="00DE7B3B"/>
    <w:rsid w:val="00DE7FDF"/>
    <w:rsid w:val="00E14B65"/>
    <w:rsid w:val="00E15F7E"/>
    <w:rsid w:val="00E209B7"/>
    <w:rsid w:val="00E25A33"/>
    <w:rsid w:val="00E305EB"/>
    <w:rsid w:val="00E3160F"/>
    <w:rsid w:val="00E334FB"/>
    <w:rsid w:val="00E3685D"/>
    <w:rsid w:val="00E40AF5"/>
    <w:rsid w:val="00E446FC"/>
    <w:rsid w:val="00E46E9F"/>
    <w:rsid w:val="00E5203E"/>
    <w:rsid w:val="00E54961"/>
    <w:rsid w:val="00E63326"/>
    <w:rsid w:val="00E663FB"/>
    <w:rsid w:val="00E674FA"/>
    <w:rsid w:val="00E7229A"/>
    <w:rsid w:val="00E77D4E"/>
    <w:rsid w:val="00E816AE"/>
    <w:rsid w:val="00E85A20"/>
    <w:rsid w:val="00E85C47"/>
    <w:rsid w:val="00E877EA"/>
    <w:rsid w:val="00E908B8"/>
    <w:rsid w:val="00E968AF"/>
    <w:rsid w:val="00E97A24"/>
    <w:rsid w:val="00EA1F78"/>
    <w:rsid w:val="00EA7E30"/>
    <w:rsid w:val="00EA7FF5"/>
    <w:rsid w:val="00EB11AE"/>
    <w:rsid w:val="00EB4AAF"/>
    <w:rsid w:val="00EB7C8D"/>
    <w:rsid w:val="00EC289C"/>
    <w:rsid w:val="00EC289D"/>
    <w:rsid w:val="00EC7158"/>
    <w:rsid w:val="00ED10AC"/>
    <w:rsid w:val="00ED7CA1"/>
    <w:rsid w:val="00EE0608"/>
    <w:rsid w:val="00EE1270"/>
    <w:rsid w:val="00EE5100"/>
    <w:rsid w:val="00EE7CEA"/>
    <w:rsid w:val="00EF187D"/>
    <w:rsid w:val="00EF2982"/>
    <w:rsid w:val="00EF4ADF"/>
    <w:rsid w:val="00EF7977"/>
    <w:rsid w:val="00F0677E"/>
    <w:rsid w:val="00F11A9A"/>
    <w:rsid w:val="00F12A10"/>
    <w:rsid w:val="00F14907"/>
    <w:rsid w:val="00F15F7A"/>
    <w:rsid w:val="00F247B9"/>
    <w:rsid w:val="00F248B1"/>
    <w:rsid w:val="00F273F4"/>
    <w:rsid w:val="00F30E11"/>
    <w:rsid w:val="00F37550"/>
    <w:rsid w:val="00F43500"/>
    <w:rsid w:val="00F447B1"/>
    <w:rsid w:val="00F467A7"/>
    <w:rsid w:val="00F47FF2"/>
    <w:rsid w:val="00F56B40"/>
    <w:rsid w:val="00F6407D"/>
    <w:rsid w:val="00F657CE"/>
    <w:rsid w:val="00F66DF0"/>
    <w:rsid w:val="00F731FE"/>
    <w:rsid w:val="00F85CA8"/>
    <w:rsid w:val="00F868BC"/>
    <w:rsid w:val="00F93C73"/>
    <w:rsid w:val="00F94CA7"/>
    <w:rsid w:val="00F95E28"/>
    <w:rsid w:val="00FA0E31"/>
    <w:rsid w:val="00FA72BD"/>
    <w:rsid w:val="00FB0976"/>
    <w:rsid w:val="00FB7F54"/>
    <w:rsid w:val="00FC22AE"/>
    <w:rsid w:val="00FC2E49"/>
    <w:rsid w:val="00FC6113"/>
    <w:rsid w:val="00FD0D7F"/>
    <w:rsid w:val="00FD409E"/>
    <w:rsid w:val="00FD5100"/>
    <w:rsid w:val="00FE0E85"/>
    <w:rsid w:val="00FE1E22"/>
    <w:rsid w:val="00FE5D23"/>
    <w:rsid w:val="00FF016A"/>
    <w:rsid w:val="00FF1E1C"/>
    <w:rsid w:val="00FF2750"/>
    <w:rsid w:val="00FF27EB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parcaciklar-yan-yana-mozaik/466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atolye/rengarenk-desen-havuzu/46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amla.pince@peramuzesi.org.t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pera-ogrenme/atolye/tuz-seramiginden-figurler/4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eroyan@grupyeni.com.tr" TargetMode="External"/><Relationship Id="rId10" Type="http://schemas.openxmlformats.org/officeDocument/2006/relationships/hyperlink" Target="https://www.peramuzesi.org.tr/pera-ogrenme/program/sanatin-hafizasi/337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gelecek-hatiralari/1299" TargetMode="External"/><Relationship Id="rId14" Type="http://schemas.openxmlformats.org/officeDocument/2006/relationships/hyperlink" Target="mailto:ogrenm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B401-8BF8-6C47-A145-66159E10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4</cp:revision>
  <dcterms:created xsi:type="dcterms:W3CDTF">2024-03-21T12:33:00Z</dcterms:created>
  <dcterms:modified xsi:type="dcterms:W3CDTF">2024-03-26T07:37:00Z</dcterms:modified>
</cp:coreProperties>
</file>