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4CA9B7DA" w:rsidR="00233D66" w:rsidRPr="00BB2E61" w:rsidRDefault="00FC2E49" w:rsidP="00B50B52">
      <w:pPr>
        <w:tabs>
          <w:tab w:val="left" w:pos="1995"/>
        </w:tabs>
        <w:spacing w:after="0" w:line="240" w:lineRule="auto"/>
        <w:outlineLvl w:val="0"/>
        <w:rPr>
          <w:rFonts w:ascii="Arial" w:hAnsi="Arial" w:cs="Arial"/>
          <w:b/>
          <w:u w:val="single"/>
        </w:rPr>
      </w:pPr>
      <w:bookmarkStart w:id="0" w:name="_Hlk152065318"/>
      <w:r w:rsidRPr="00BB2E61">
        <w:rPr>
          <w:rFonts w:ascii="Arial" w:hAnsi="Arial" w:cs="Arial"/>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3869A" w14:textId="77777777" w:rsidR="00370A17" w:rsidRPr="00BB2E61" w:rsidRDefault="000539BD" w:rsidP="00B50B52">
      <w:pPr>
        <w:tabs>
          <w:tab w:val="left" w:pos="1995"/>
        </w:tabs>
        <w:spacing w:after="0" w:line="240" w:lineRule="auto"/>
        <w:outlineLvl w:val="0"/>
        <w:rPr>
          <w:rFonts w:ascii="Arial" w:hAnsi="Arial" w:cs="Arial"/>
          <w:b/>
          <w:u w:val="single"/>
        </w:rPr>
      </w:pPr>
      <w:r w:rsidRPr="00BB2E61">
        <w:rPr>
          <w:rFonts w:ascii="Arial" w:hAnsi="Arial" w:cs="Arial"/>
          <w:b/>
          <w:u w:val="single"/>
        </w:rPr>
        <w:t>Basın Bülteni</w:t>
      </w:r>
    </w:p>
    <w:p w14:paraId="5BB06391" w14:textId="6ED5D567" w:rsidR="000539BD" w:rsidRPr="00BB2E61" w:rsidRDefault="00BB2E61" w:rsidP="00B50B52">
      <w:pPr>
        <w:tabs>
          <w:tab w:val="left" w:pos="1995"/>
        </w:tabs>
        <w:spacing w:after="0" w:line="240" w:lineRule="auto"/>
        <w:outlineLvl w:val="0"/>
        <w:rPr>
          <w:rFonts w:ascii="Arial" w:hAnsi="Arial" w:cs="Arial"/>
          <w:b/>
          <w:u w:val="single"/>
        </w:rPr>
      </w:pPr>
      <w:r>
        <w:rPr>
          <w:rFonts w:ascii="Arial" w:hAnsi="Arial" w:cs="Arial"/>
          <w:bCs/>
        </w:rPr>
        <w:t>1</w:t>
      </w:r>
      <w:r w:rsidR="00791F3B">
        <w:rPr>
          <w:rFonts w:ascii="Arial" w:hAnsi="Arial" w:cs="Arial"/>
          <w:bCs/>
        </w:rPr>
        <w:t>1</w:t>
      </w:r>
      <w:r w:rsidR="00CB7706" w:rsidRPr="00BB2E61">
        <w:rPr>
          <w:rFonts w:ascii="Arial" w:hAnsi="Arial" w:cs="Arial"/>
          <w:bCs/>
        </w:rPr>
        <w:t xml:space="preserve"> </w:t>
      </w:r>
      <w:r>
        <w:rPr>
          <w:rFonts w:ascii="Arial" w:hAnsi="Arial" w:cs="Arial"/>
          <w:bCs/>
        </w:rPr>
        <w:t xml:space="preserve">Haziran </w:t>
      </w:r>
      <w:r w:rsidR="00CB7706" w:rsidRPr="00BB2E61">
        <w:rPr>
          <w:rFonts w:ascii="Arial" w:hAnsi="Arial" w:cs="Arial"/>
          <w:bCs/>
        </w:rPr>
        <w:t>2024</w:t>
      </w:r>
    </w:p>
    <w:p w14:paraId="6AA6C6A6" w14:textId="77777777" w:rsidR="00FC2E49" w:rsidRPr="00BB2E61" w:rsidRDefault="00FC2E49" w:rsidP="00B50B52">
      <w:pPr>
        <w:spacing w:after="0" w:line="240" w:lineRule="auto"/>
        <w:rPr>
          <w:rFonts w:ascii="Arial" w:hAnsi="Arial" w:cs="Arial"/>
          <w:b/>
          <w:sz w:val="28"/>
          <w:szCs w:val="28"/>
        </w:rPr>
      </w:pPr>
    </w:p>
    <w:bookmarkEnd w:id="0"/>
    <w:p w14:paraId="523224CD" w14:textId="75B97344" w:rsidR="00921D15" w:rsidRPr="00BB2E61" w:rsidRDefault="00921D15" w:rsidP="00B50B52">
      <w:pPr>
        <w:pStyle w:val="AralkYok"/>
        <w:jc w:val="center"/>
        <w:rPr>
          <w:rFonts w:ascii="Arial" w:hAnsi="Arial" w:cs="Arial"/>
          <w:b/>
          <w:bCs/>
          <w:sz w:val="32"/>
          <w:szCs w:val="32"/>
          <w:lang w:val="tr-TR"/>
        </w:rPr>
      </w:pPr>
      <w:r w:rsidRPr="008C3FA8">
        <w:rPr>
          <w:rFonts w:ascii="Arial" w:hAnsi="Arial" w:cs="Arial"/>
          <w:b/>
          <w:bCs/>
          <w:sz w:val="32"/>
          <w:szCs w:val="32"/>
          <w:lang w:val="tr-TR"/>
        </w:rPr>
        <w:t xml:space="preserve">Pera Öğrenme’den Yetişkinler için </w:t>
      </w:r>
      <w:r w:rsidR="00BB2E61" w:rsidRPr="008C3FA8">
        <w:rPr>
          <w:rFonts w:ascii="Arial" w:hAnsi="Arial" w:cs="Arial"/>
          <w:b/>
          <w:bCs/>
          <w:sz w:val="32"/>
          <w:szCs w:val="32"/>
          <w:lang w:val="tr-TR"/>
        </w:rPr>
        <w:t>Atölyeler:</w:t>
      </w:r>
      <w:r w:rsidR="00BB2E61" w:rsidRPr="008C3FA8">
        <w:rPr>
          <w:rFonts w:ascii="Arial" w:hAnsi="Arial" w:cs="Arial"/>
          <w:b/>
          <w:bCs/>
          <w:sz w:val="32"/>
          <w:szCs w:val="32"/>
          <w:lang w:val="tr-TR"/>
        </w:rPr>
        <w:br/>
      </w:r>
      <w:r w:rsidR="00EB26BA" w:rsidRPr="008C3FA8">
        <w:rPr>
          <w:rFonts w:ascii="Arial" w:hAnsi="Arial" w:cs="Arial"/>
          <w:b/>
          <w:bCs/>
          <w:sz w:val="32"/>
          <w:szCs w:val="32"/>
          <w:lang w:val="tr-TR"/>
        </w:rPr>
        <w:t>“</w:t>
      </w:r>
      <w:r w:rsidR="00BB2E61" w:rsidRPr="008C3FA8">
        <w:rPr>
          <w:rFonts w:ascii="Arial" w:hAnsi="Arial" w:cs="Arial"/>
          <w:b/>
          <w:bCs/>
          <w:sz w:val="32"/>
          <w:szCs w:val="32"/>
          <w:lang w:val="tr-TR"/>
        </w:rPr>
        <w:t>Pera’dan Ötesine</w:t>
      </w:r>
      <w:r w:rsidR="00EB26BA" w:rsidRPr="008C3FA8">
        <w:rPr>
          <w:rFonts w:ascii="Arial" w:hAnsi="Arial" w:cs="Arial"/>
          <w:b/>
          <w:bCs/>
          <w:sz w:val="32"/>
          <w:szCs w:val="32"/>
          <w:lang w:val="tr-TR"/>
        </w:rPr>
        <w:t>”</w:t>
      </w:r>
      <w:r w:rsidR="00EB26BA" w:rsidRPr="00BB2E61">
        <w:rPr>
          <w:rFonts w:ascii="Arial" w:hAnsi="Arial" w:cs="Arial"/>
          <w:b/>
          <w:bCs/>
          <w:sz w:val="32"/>
          <w:szCs w:val="32"/>
          <w:lang w:val="tr-TR"/>
        </w:rPr>
        <w:t xml:space="preserve"> </w:t>
      </w:r>
    </w:p>
    <w:p w14:paraId="5C3D54B7" w14:textId="77777777" w:rsidR="00921D15" w:rsidRPr="00BB2E61" w:rsidRDefault="00921D15" w:rsidP="00B50B52">
      <w:pPr>
        <w:pStyle w:val="AralkYok"/>
        <w:rPr>
          <w:rFonts w:ascii="Arial" w:hAnsi="Arial" w:cs="Arial"/>
          <w:b/>
          <w:bCs/>
          <w:noProof/>
          <w:sz w:val="16"/>
          <w:szCs w:val="16"/>
          <w:lang w:val="tr-TR"/>
        </w:rPr>
      </w:pPr>
    </w:p>
    <w:p w14:paraId="47FB5598" w14:textId="27F18491" w:rsidR="000730A5" w:rsidRPr="00BB2E61" w:rsidRDefault="00921D15" w:rsidP="00B50B52">
      <w:pPr>
        <w:spacing w:line="240" w:lineRule="auto"/>
        <w:jc w:val="both"/>
        <w:rPr>
          <w:rFonts w:ascii="Arial" w:hAnsi="Arial" w:cs="Arial"/>
          <w:b/>
          <w:u w:color="000000"/>
          <w:lang w:eastAsia="tr-TR"/>
        </w:rPr>
      </w:pPr>
      <w:r w:rsidRPr="00BB2E61">
        <w:rPr>
          <w:rFonts w:ascii="Arial" w:hAnsi="Arial" w:cs="Arial"/>
          <w:b/>
          <w:noProof/>
        </w:rPr>
        <w:t>Pera Müzesi Öğrenme Programları,</w:t>
      </w:r>
      <w:r w:rsidRPr="00BB2E61">
        <w:rPr>
          <w:rFonts w:ascii="Arial" w:eastAsia="Times New Roman" w:hAnsi="Arial" w:cs="Arial"/>
          <w:b/>
        </w:rPr>
        <w:t xml:space="preserve"> </w:t>
      </w:r>
      <w:r w:rsidR="00BB2E61" w:rsidRPr="00BB2E61">
        <w:rPr>
          <w:rFonts w:ascii="Arial" w:hAnsi="Arial" w:cs="Arial"/>
          <w:b/>
          <w:i/>
          <w:iCs/>
        </w:rPr>
        <w:t>Ters Yüz PƎRⱯ</w:t>
      </w:r>
      <w:r w:rsidR="00BB2E61" w:rsidRPr="00BB2E61">
        <w:rPr>
          <w:rFonts w:ascii="Arial" w:hAnsi="Arial" w:cs="Arial"/>
          <w:b/>
        </w:rPr>
        <w:t xml:space="preserve"> </w:t>
      </w:r>
      <w:r w:rsidR="000730A5" w:rsidRPr="00BB2E61">
        <w:rPr>
          <w:rFonts w:ascii="Arial" w:eastAsia="Times New Roman" w:hAnsi="Arial" w:cs="Arial"/>
          <w:b/>
        </w:rPr>
        <w:t>sergi</w:t>
      </w:r>
      <w:r w:rsidR="00BB2E61" w:rsidRPr="00BB2E61">
        <w:rPr>
          <w:rFonts w:ascii="Arial" w:eastAsia="Times New Roman" w:hAnsi="Arial" w:cs="Arial"/>
          <w:b/>
        </w:rPr>
        <w:t>sin</w:t>
      </w:r>
      <w:r w:rsidRPr="00BB2E61">
        <w:rPr>
          <w:rFonts w:ascii="Arial" w:eastAsia="Times New Roman" w:hAnsi="Arial" w:cs="Arial"/>
          <w:b/>
        </w:rPr>
        <w:t xml:space="preserve">den ilhamla </w:t>
      </w:r>
      <w:r w:rsidR="00BB2E61" w:rsidRPr="00BB2E61">
        <w:rPr>
          <w:rFonts w:ascii="Arial" w:eastAsia="Times New Roman" w:hAnsi="Arial" w:cs="Arial"/>
          <w:b/>
        </w:rPr>
        <w:t xml:space="preserve">hazırladığı “Pera’dan Ötesine” başlıklı atölye programını </w:t>
      </w:r>
      <w:r w:rsidR="00FA119C" w:rsidRPr="00BB2E61">
        <w:rPr>
          <w:rFonts w:ascii="Arial" w:eastAsia="Times New Roman" w:hAnsi="Arial" w:cs="Arial"/>
          <w:b/>
        </w:rPr>
        <w:t>sanatseverler</w:t>
      </w:r>
      <w:r w:rsidR="00BB2E61" w:rsidRPr="00BB2E61">
        <w:rPr>
          <w:rFonts w:ascii="Arial" w:eastAsia="Times New Roman" w:hAnsi="Arial" w:cs="Arial"/>
          <w:b/>
        </w:rPr>
        <w:t xml:space="preserve">le buluşturuyor. </w:t>
      </w:r>
      <w:r w:rsidR="008C3FA8">
        <w:rPr>
          <w:rFonts w:ascii="Arial" w:eastAsia="Times New Roman" w:hAnsi="Arial" w:cs="Arial"/>
          <w:b/>
        </w:rPr>
        <w:t xml:space="preserve">Serginin çıkış noktasını oluşturan Pera Müzesi’ne, Beyoğlu’na ve İstanbul’a farklı disiplinlerin penceresinden bakma imkânı sunan yaratıcı atölyeler </w:t>
      </w:r>
      <w:r w:rsidR="00BB2E61" w:rsidRPr="00BB2E61">
        <w:rPr>
          <w:rFonts w:ascii="Arial" w:hAnsi="Arial" w:cs="Arial"/>
          <w:b/>
        </w:rPr>
        <w:t>30 Haziran’a kadar devam edecek.</w:t>
      </w:r>
    </w:p>
    <w:p w14:paraId="5D713C76" w14:textId="7777667F" w:rsidR="00753FA6" w:rsidRDefault="000730A5" w:rsidP="00B50B52">
      <w:pPr>
        <w:pStyle w:val="OrtaKlavuz21"/>
        <w:spacing w:after="240"/>
        <w:jc w:val="both"/>
        <w:rPr>
          <w:rFonts w:ascii="Arial" w:hAnsi="Arial" w:cs="Arial"/>
          <w:sz w:val="22"/>
          <w:szCs w:val="22"/>
          <w:lang w:val="tr-TR"/>
        </w:rPr>
      </w:pPr>
      <w:r w:rsidRPr="00817491">
        <w:rPr>
          <w:rFonts w:ascii="Arial" w:hAnsi="Arial" w:cs="Arial"/>
          <w:sz w:val="22"/>
          <w:szCs w:val="22"/>
          <w:lang w:val="tr-TR"/>
        </w:rPr>
        <w:t xml:space="preserve">Suna ve İnan Kıraç Vakfı Pera Müzesi Öğrenme Programları, </w:t>
      </w:r>
      <w:hyperlink r:id="rId9" w:history="1">
        <w:r w:rsidR="00BB2E61" w:rsidRPr="00817491">
          <w:rPr>
            <w:rStyle w:val="Kpr"/>
            <w:rFonts w:ascii="Arial" w:hAnsi="Arial" w:cs="Arial"/>
            <w:i/>
            <w:iCs/>
            <w:sz w:val="22"/>
            <w:szCs w:val="22"/>
            <w:lang w:val="tr-TR"/>
          </w:rPr>
          <w:t>Ters Yüz PƎRⱯ</w:t>
        </w:r>
      </w:hyperlink>
      <w:r w:rsidR="00BB2E61" w:rsidRPr="00817491">
        <w:rPr>
          <w:rFonts w:ascii="Arial" w:hAnsi="Arial" w:cs="Arial"/>
          <w:sz w:val="22"/>
          <w:szCs w:val="22"/>
          <w:lang w:val="tr-TR"/>
        </w:rPr>
        <w:t xml:space="preserve"> sergisi kapsamında yetişkinlere yönelik atölyeler düzenliyor. </w:t>
      </w:r>
      <w:r w:rsidR="00817491" w:rsidRPr="00817491">
        <w:rPr>
          <w:rFonts w:ascii="Arial" w:hAnsi="Arial" w:cs="Arial"/>
          <w:sz w:val="22"/>
          <w:szCs w:val="22"/>
          <w:lang w:val="tr-TR"/>
        </w:rPr>
        <w:t>Serginin</w:t>
      </w:r>
      <w:r w:rsidR="00817491" w:rsidRPr="00817491">
        <w:rPr>
          <w:rFonts w:ascii="Arial" w:hAnsi="Arial" w:cs="Arial"/>
          <w:i/>
          <w:iCs/>
          <w:sz w:val="22"/>
          <w:szCs w:val="22"/>
          <w:lang w:val="tr-TR"/>
        </w:rPr>
        <w:t xml:space="preserve"> </w:t>
      </w:r>
      <w:r w:rsidR="00817491" w:rsidRPr="00817491">
        <w:rPr>
          <w:rFonts w:ascii="Arial" w:hAnsi="Arial" w:cs="Arial"/>
          <w:sz w:val="22"/>
          <w:szCs w:val="22"/>
          <w:lang w:val="tr-TR"/>
        </w:rPr>
        <w:t xml:space="preserve">şehir ve mimari tasarım elemanları ile kurumların kentsel çevreleriyle ilişkilerini irdeleyen yapısı, </w:t>
      </w:r>
      <w:r w:rsidR="00817491">
        <w:rPr>
          <w:rFonts w:ascii="Arial" w:hAnsi="Arial" w:cs="Arial"/>
          <w:sz w:val="22"/>
          <w:szCs w:val="22"/>
          <w:lang w:val="tr-TR"/>
        </w:rPr>
        <w:t>a</w:t>
      </w:r>
      <w:r w:rsidR="00817491" w:rsidRPr="00BB2E61">
        <w:rPr>
          <w:rFonts w:ascii="Arial" w:hAnsi="Arial" w:cs="Arial"/>
          <w:sz w:val="22"/>
          <w:szCs w:val="22"/>
          <w:lang w:val="tr-TR"/>
        </w:rPr>
        <w:t xml:space="preserve">lanında uzman sanatçı ve eğitmenlerin yürüttüğü </w:t>
      </w:r>
      <w:r w:rsidR="00817491" w:rsidRPr="00817491">
        <w:rPr>
          <w:rFonts w:ascii="Arial" w:hAnsi="Arial" w:cs="Arial"/>
          <w:sz w:val="22"/>
          <w:szCs w:val="22"/>
          <w:lang w:val="tr-TR"/>
        </w:rPr>
        <w:t xml:space="preserve">disiplinlerarası atölyelere ilham oluyor. </w:t>
      </w:r>
      <w:r w:rsidR="008C3FA8" w:rsidRPr="008C3FA8">
        <w:rPr>
          <w:rFonts w:ascii="Arial" w:hAnsi="Arial" w:cs="Arial"/>
          <w:bCs/>
          <w:sz w:val="22"/>
          <w:szCs w:val="22"/>
          <w:lang w:val="tr-TR"/>
        </w:rPr>
        <w:t>18 yaş ve üzeri herkesin katılımına açık olan</w:t>
      </w:r>
      <w:r w:rsidR="008C3FA8" w:rsidRPr="008C3FA8">
        <w:rPr>
          <w:rFonts w:ascii="Arial" w:hAnsi="Arial" w:cs="Arial"/>
          <w:b/>
          <w:sz w:val="22"/>
          <w:szCs w:val="22"/>
          <w:lang w:val="tr-TR"/>
        </w:rPr>
        <w:t xml:space="preserve"> </w:t>
      </w:r>
      <w:hyperlink r:id="rId10" w:history="1">
        <w:r w:rsidR="00BB2E61" w:rsidRPr="00817491">
          <w:rPr>
            <w:rStyle w:val="Kpr"/>
            <w:rFonts w:ascii="Arial" w:hAnsi="Arial" w:cs="Arial"/>
            <w:sz w:val="22"/>
            <w:szCs w:val="22"/>
            <w:lang w:val="tr-TR"/>
          </w:rPr>
          <w:t>“Pera’dan Ötesine</w:t>
        </w:r>
        <w:r w:rsidR="00817491" w:rsidRPr="00817491">
          <w:rPr>
            <w:rStyle w:val="Kpr"/>
            <w:rFonts w:ascii="Arial" w:hAnsi="Arial" w:cs="Arial"/>
            <w:sz w:val="22"/>
            <w:szCs w:val="22"/>
            <w:lang w:val="tr-TR"/>
          </w:rPr>
          <w:t>: Yetişkinler için Atölyeler</w:t>
        </w:r>
        <w:r w:rsidR="00BB2E61" w:rsidRPr="00817491">
          <w:rPr>
            <w:rStyle w:val="Kpr"/>
            <w:rFonts w:ascii="Arial" w:hAnsi="Arial" w:cs="Arial"/>
            <w:sz w:val="22"/>
            <w:szCs w:val="22"/>
            <w:lang w:val="tr-TR"/>
          </w:rPr>
          <w:t>”</w:t>
        </w:r>
      </w:hyperlink>
      <w:r w:rsidR="00BB2E61" w:rsidRPr="00817491">
        <w:rPr>
          <w:rFonts w:ascii="Arial" w:hAnsi="Arial" w:cs="Arial"/>
          <w:sz w:val="22"/>
          <w:szCs w:val="22"/>
          <w:lang w:val="tr-TR"/>
        </w:rPr>
        <w:t xml:space="preserve">, </w:t>
      </w:r>
      <w:r w:rsidR="00817491" w:rsidRPr="00BB2E61">
        <w:rPr>
          <w:rFonts w:ascii="Arial" w:hAnsi="Arial" w:cs="Arial"/>
          <w:sz w:val="22"/>
          <w:szCs w:val="22"/>
          <w:lang w:val="tr-TR"/>
        </w:rPr>
        <w:t>kent belleği, mimar</w:t>
      </w:r>
      <w:r w:rsidR="00817491">
        <w:rPr>
          <w:rFonts w:ascii="Arial" w:hAnsi="Arial" w:cs="Arial"/>
          <w:sz w:val="22"/>
          <w:szCs w:val="22"/>
          <w:lang w:val="tr-TR"/>
        </w:rPr>
        <w:t>lık ve</w:t>
      </w:r>
      <w:r w:rsidR="00817491" w:rsidRPr="00BB2E61">
        <w:rPr>
          <w:rFonts w:ascii="Arial" w:hAnsi="Arial" w:cs="Arial"/>
          <w:sz w:val="22"/>
          <w:szCs w:val="22"/>
          <w:lang w:val="tr-TR"/>
        </w:rPr>
        <w:t xml:space="preserve"> tasarım konular</w:t>
      </w:r>
      <w:r w:rsidR="00817491">
        <w:rPr>
          <w:rFonts w:ascii="Arial" w:hAnsi="Arial" w:cs="Arial"/>
          <w:sz w:val="22"/>
          <w:szCs w:val="22"/>
          <w:lang w:val="tr-TR"/>
        </w:rPr>
        <w:t>ın</w:t>
      </w:r>
      <w:r w:rsidR="00817491" w:rsidRPr="00BB2E61">
        <w:rPr>
          <w:rFonts w:ascii="Arial" w:hAnsi="Arial" w:cs="Arial"/>
          <w:sz w:val="22"/>
          <w:szCs w:val="22"/>
          <w:lang w:val="tr-TR"/>
        </w:rPr>
        <w:t>a odaklan</w:t>
      </w:r>
      <w:r w:rsidR="00817491">
        <w:rPr>
          <w:rFonts w:ascii="Arial" w:hAnsi="Arial" w:cs="Arial"/>
          <w:sz w:val="22"/>
          <w:szCs w:val="22"/>
          <w:lang w:val="tr-TR"/>
        </w:rPr>
        <w:t>an</w:t>
      </w:r>
      <w:r w:rsidR="00817491" w:rsidRPr="00BB2E61">
        <w:rPr>
          <w:rFonts w:ascii="Arial" w:hAnsi="Arial" w:cs="Arial"/>
          <w:sz w:val="22"/>
          <w:szCs w:val="22"/>
          <w:lang w:val="tr-TR"/>
        </w:rPr>
        <w:t xml:space="preserve"> </w:t>
      </w:r>
      <w:r w:rsidR="00817491" w:rsidRPr="00817491">
        <w:rPr>
          <w:rFonts w:ascii="Arial" w:hAnsi="Arial" w:cs="Arial"/>
          <w:sz w:val="22"/>
          <w:szCs w:val="22"/>
          <w:lang w:val="tr-TR"/>
        </w:rPr>
        <w:t>atölyelerden oluşuyor.</w:t>
      </w:r>
    </w:p>
    <w:p w14:paraId="260EAF5F" w14:textId="1FD803A5" w:rsidR="008C3FA8" w:rsidRDefault="008C3FA8" w:rsidP="00B50B52">
      <w:pPr>
        <w:pStyle w:val="OrtaKlavuz21"/>
        <w:spacing w:after="240"/>
        <w:jc w:val="both"/>
        <w:rPr>
          <w:rFonts w:ascii="Arial" w:hAnsi="Arial" w:cs="Arial"/>
          <w:b/>
          <w:bCs/>
          <w:sz w:val="22"/>
          <w:szCs w:val="22"/>
          <w:lang w:val="tr-TR"/>
        </w:rPr>
      </w:pPr>
      <w:r>
        <w:rPr>
          <w:rFonts w:ascii="Arial" w:hAnsi="Arial" w:cs="Arial"/>
          <w:b/>
          <w:bCs/>
          <w:sz w:val="22"/>
          <w:szCs w:val="22"/>
          <w:lang w:val="tr-TR"/>
        </w:rPr>
        <w:t>Kentle ilişki kurmanın yeni yöntemleri</w:t>
      </w:r>
    </w:p>
    <w:p w14:paraId="1482F418" w14:textId="673CE449" w:rsidR="00EE68C6" w:rsidRDefault="00EE68C6" w:rsidP="00B50B52">
      <w:pPr>
        <w:pStyle w:val="OrtaKlavuz21"/>
        <w:spacing w:after="240"/>
        <w:jc w:val="both"/>
        <w:rPr>
          <w:rFonts w:ascii="Arial" w:hAnsi="Arial" w:cs="Arial"/>
          <w:sz w:val="22"/>
          <w:szCs w:val="22"/>
          <w:lang w:val="tr-TR"/>
        </w:rPr>
      </w:pPr>
      <w:r>
        <w:rPr>
          <w:rFonts w:ascii="Arial" w:hAnsi="Arial" w:cs="Arial"/>
          <w:sz w:val="22"/>
          <w:szCs w:val="22"/>
          <w:lang w:val="tr-TR"/>
        </w:rPr>
        <w:t xml:space="preserve">Sanatçılar </w:t>
      </w:r>
      <w:proofErr w:type="spellStart"/>
      <w:r w:rsidRPr="00B50B52">
        <w:rPr>
          <w:rFonts w:ascii="Arial" w:hAnsi="Arial" w:cs="Arial"/>
          <w:sz w:val="22"/>
          <w:szCs w:val="22"/>
          <w:lang w:val="tr-TR"/>
        </w:rPr>
        <w:t>Arek</w:t>
      </w:r>
      <w:proofErr w:type="spellEnd"/>
      <w:r w:rsidRPr="00B50B52">
        <w:rPr>
          <w:rFonts w:ascii="Arial" w:hAnsi="Arial" w:cs="Arial"/>
          <w:sz w:val="22"/>
          <w:szCs w:val="22"/>
          <w:lang w:val="tr-TR"/>
        </w:rPr>
        <w:t xml:space="preserve"> </w:t>
      </w:r>
      <w:proofErr w:type="spellStart"/>
      <w:r w:rsidRPr="00B50B52">
        <w:rPr>
          <w:rFonts w:ascii="Arial" w:hAnsi="Arial" w:cs="Arial"/>
          <w:sz w:val="22"/>
          <w:szCs w:val="22"/>
          <w:lang w:val="tr-TR"/>
        </w:rPr>
        <w:t>Qaddra</w:t>
      </w:r>
      <w:proofErr w:type="spellEnd"/>
      <w:r>
        <w:rPr>
          <w:rFonts w:ascii="Arial" w:hAnsi="Arial" w:cs="Arial"/>
          <w:sz w:val="22"/>
          <w:szCs w:val="22"/>
          <w:lang w:val="tr-TR"/>
        </w:rPr>
        <w:t xml:space="preserve"> ve</w:t>
      </w:r>
      <w:r w:rsidRPr="00B50B52">
        <w:rPr>
          <w:rFonts w:ascii="Arial" w:hAnsi="Arial" w:cs="Arial"/>
          <w:sz w:val="22"/>
          <w:szCs w:val="22"/>
          <w:lang w:val="tr-TR"/>
        </w:rPr>
        <w:t xml:space="preserve"> </w:t>
      </w:r>
      <w:proofErr w:type="spellStart"/>
      <w:r w:rsidRPr="00B50B52">
        <w:rPr>
          <w:rFonts w:ascii="Arial" w:hAnsi="Arial" w:cs="Arial"/>
          <w:sz w:val="22"/>
          <w:szCs w:val="22"/>
          <w:lang w:val="tr-TR"/>
        </w:rPr>
        <w:t>Berka</w:t>
      </w:r>
      <w:proofErr w:type="spellEnd"/>
      <w:r w:rsidRPr="00B50B52">
        <w:rPr>
          <w:rFonts w:ascii="Arial" w:hAnsi="Arial" w:cs="Arial"/>
          <w:sz w:val="22"/>
          <w:szCs w:val="22"/>
          <w:lang w:val="tr-TR"/>
        </w:rPr>
        <w:t xml:space="preserve"> Beste Kopuz</w:t>
      </w:r>
      <w:r>
        <w:rPr>
          <w:rFonts w:ascii="Arial" w:hAnsi="Arial" w:cs="Arial"/>
          <w:sz w:val="22"/>
          <w:szCs w:val="22"/>
          <w:lang w:val="tr-TR"/>
        </w:rPr>
        <w:t xml:space="preserve">’un yürütücülüğünü üstlendiği </w:t>
      </w:r>
      <w:hyperlink r:id="rId11" w:history="1">
        <w:r w:rsidR="00B50B52" w:rsidRPr="00EE68C6">
          <w:rPr>
            <w:rStyle w:val="Kpr"/>
            <w:rFonts w:ascii="Arial" w:hAnsi="Arial" w:cs="Arial"/>
            <w:sz w:val="22"/>
            <w:szCs w:val="22"/>
            <w:lang w:val="tr-TR"/>
          </w:rPr>
          <w:t xml:space="preserve">Yaratıcı </w:t>
        </w:r>
        <w:proofErr w:type="spellStart"/>
        <w:r w:rsidR="00B50B52" w:rsidRPr="00EE68C6">
          <w:rPr>
            <w:rStyle w:val="Kpr"/>
            <w:rFonts w:ascii="Arial" w:hAnsi="Arial" w:cs="Arial"/>
            <w:sz w:val="22"/>
            <w:szCs w:val="22"/>
            <w:lang w:val="tr-TR"/>
          </w:rPr>
          <w:t>Dekolaj</w:t>
        </w:r>
        <w:proofErr w:type="spellEnd"/>
        <w:r w:rsidR="00B50B52" w:rsidRPr="00EE68C6">
          <w:rPr>
            <w:rStyle w:val="Kpr"/>
            <w:rFonts w:ascii="Arial" w:hAnsi="Arial" w:cs="Arial"/>
            <w:sz w:val="22"/>
            <w:szCs w:val="22"/>
            <w:lang w:val="tr-TR"/>
          </w:rPr>
          <w:t>: Renk Paletleriyle Yeni Sanatsal İfadeler</w:t>
        </w:r>
      </w:hyperlink>
      <w:r>
        <w:rPr>
          <w:rFonts w:ascii="Arial" w:hAnsi="Arial" w:cs="Arial"/>
          <w:sz w:val="22"/>
          <w:szCs w:val="22"/>
          <w:lang w:val="tr-TR"/>
        </w:rPr>
        <w:t xml:space="preserve"> a</w:t>
      </w:r>
      <w:r w:rsidR="00B50B52" w:rsidRPr="00B50B52">
        <w:rPr>
          <w:rFonts w:ascii="Arial" w:hAnsi="Arial" w:cs="Arial"/>
          <w:sz w:val="22"/>
          <w:szCs w:val="22"/>
          <w:lang w:val="tr-TR"/>
        </w:rPr>
        <w:t>tölye</w:t>
      </w:r>
      <w:r>
        <w:rPr>
          <w:rFonts w:ascii="Arial" w:hAnsi="Arial" w:cs="Arial"/>
          <w:sz w:val="22"/>
          <w:szCs w:val="22"/>
          <w:lang w:val="tr-TR"/>
        </w:rPr>
        <w:t>si</w:t>
      </w:r>
      <w:r w:rsidR="00B50B52" w:rsidRPr="00B50B52">
        <w:rPr>
          <w:rFonts w:ascii="Arial" w:hAnsi="Arial" w:cs="Arial"/>
          <w:sz w:val="22"/>
          <w:szCs w:val="22"/>
          <w:lang w:val="tr-TR"/>
        </w:rPr>
        <w:t xml:space="preserve">, </w:t>
      </w:r>
      <w:r w:rsidRPr="00EE68C6">
        <w:rPr>
          <w:rFonts w:ascii="Arial" w:hAnsi="Arial" w:cs="Arial"/>
          <w:i/>
          <w:iCs/>
          <w:sz w:val="22"/>
          <w:szCs w:val="22"/>
          <w:lang w:val="tr-TR"/>
        </w:rPr>
        <w:t>Ters Yüz PƎRⱯ</w:t>
      </w:r>
      <w:r w:rsidRPr="00B50B52">
        <w:rPr>
          <w:rFonts w:ascii="Arial" w:hAnsi="Arial" w:cs="Arial"/>
          <w:sz w:val="22"/>
          <w:szCs w:val="22"/>
          <w:lang w:val="tr-TR"/>
        </w:rPr>
        <w:t xml:space="preserve"> sergisinin verili olanı dönüştüren ve spekülatif olana alan açan yapısından ilham al</w:t>
      </w:r>
      <w:r>
        <w:rPr>
          <w:rFonts w:ascii="Arial" w:hAnsi="Arial" w:cs="Arial"/>
          <w:sz w:val="22"/>
          <w:szCs w:val="22"/>
          <w:lang w:val="tr-TR"/>
        </w:rPr>
        <w:t>ıyor.</w:t>
      </w:r>
      <w:r w:rsidRPr="00B50B52">
        <w:rPr>
          <w:rFonts w:ascii="Arial" w:hAnsi="Arial" w:cs="Arial"/>
          <w:sz w:val="22"/>
          <w:szCs w:val="22"/>
          <w:lang w:val="tr-TR"/>
        </w:rPr>
        <w:t xml:space="preserve"> Pera Müzesi’nin baskın renk dokusu örneklerinden oluşturulan renk paletlerini geleneksel anlayışların dışına çıkarak yeniden keşfed</w:t>
      </w:r>
      <w:r>
        <w:rPr>
          <w:rFonts w:ascii="Arial" w:hAnsi="Arial" w:cs="Arial"/>
          <w:sz w:val="22"/>
          <w:szCs w:val="22"/>
          <w:lang w:val="tr-TR"/>
        </w:rPr>
        <w:t>en</w:t>
      </w:r>
      <w:r w:rsidRPr="00B50B52">
        <w:rPr>
          <w:rFonts w:ascii="Arial" w:hAnsi="Arial" w:cs="Arial"/>
          <w:sz w:val="22"/>
          <w:szCs w:val="22"/>
          <w:lang w:val="tr-TR"/>
        </w:rPr>
        <w:t xml:space="preserve"> katılımcılar, yaratıcı resim</w:t>
      </w:r>
      <w:r w:rsidRPr="00EE68C6">
        <w:rPr>
          <w:rFonts w:ascii="Arial" w:hAnsi="Arial" w:cs="Arial"/>
          <w:sz w:val="22"/>
          <w:szCs w:val="22"/>
          <w:lang w:val="tr-TR"/>
        </w:rPr>
        <w:t xml:space="preserve"> </w:t>
      </w:r>
      <w:r w:rsidRPr="00B50B52">
        <w:rPr>
          <w:rFonts w:ascii="Arial" w:hAnsi="Arial" w:cs="Arial"/>
          <w:sz w:val="22"/>
          <w:szCs w:val="22"/>
          <w:lang w:val="tr-TR"/>
        </w:rPr>
        <w:t>ve kolaj çalışmaları yapıyor.</w:t>
      </w:r>
    </w:p>
    <w:p w14:paraId="2D5CF2D8" w14:textId="7B78D082" w:rsidR="00EE68C6" w:rsidRDefault="00000000" w:rsidP="00EE68C6">
      <w:pPr>
        <w:pStyle w:val="OrtaKlavuz21"/>
        <w:spacing w:after="240"/>
        <w:jc w:val="both"/>
        <w:rPr>
          <w:rFonts w:ascii="Arial" w:hAnsi="Arial" w:cs="Arial"/>
          <w:sz w:val="22"/>
          <w:szCs w:val="22"/>
          <w:lang w:val="tr-TR"/>
        </w:rPr>
      </w:pPr>
      <w:hyperlink r:id="rId12" w:history="1">
        <w:r w:rsidR="00EE68C6" w:rsidRPr="00EE68C6">
          <w:rPr>
            <w:rStyle w:val="Kpr"/>
            <w:rFonts w:ascii="Arial" w:hAnsi="Arial" w:cs="Arial"/>
            <w:sz w:val="22"/>
            <w:szCs w:val="22"/>
            <w:lang w:val="tr-TR"/>
          </w:rPr>
          <w:t>Beyoğlu Hafıza Haritası</w:t>
        </w:r>
      </w:hyperlink>
      <w:r w:rsidR="00EE68C6">
        <w:rPr>
          <w:rFonts w:ascii="Arial" w:hAnsi="Arial" w:cs="Arial"/>
          <w:sz w:val="22"/>
          <w:szCs w:val="22"/>
          <w:lang w:val="tr-TR"/>
        </w:rPr>
        <w:t xml:space="preserve"> a</w:t>
      </w:r>
      <w:r w:rsidR="00EE68C6" w:rsidRPr="00EE68C6">
        <w:rPr>
          <w:rFonts w:ascii="Arial" w:hAnsi="Arial" w:cs="Arial"/>
          <w:sz w:val="22"/>
          <w:szCs w:val="22"/>
          <w:lang w:val="tr-TR"/>
        </w:rPr>
        <w:t>tölye</w:t>
      </w:r>
      <w:r w:rsidR="00EE68C6">
        <w:rPr>
          <w:rFonts w:ascii="Arial" w:hAnsi="Arial" w:cs="Arial"/>
          <w:sz w:val="22"/>
          <w:szCs w:val="22"/>
          <w:lang w:val="tr-TR"/>
        </w:rPr>
        <w:t>si</w:t>
      </w:r>
      <w:r w:rsidR="00EE68C6" w:rsidRPr="00EE68C6">
        <w:rPr>
          <w:rFonts w:ascii="Arial" w:hAnsi="Arial" w:cs="Arial"/>
          <w:sz w:val="22"/>
          <w:szCs w:val="22"/>
          <w:lang w:val="tr-TR"/>
        </w:rPr>
        <w:t>, ilhamını tarih</w:t>
      </w:r>
      <w:r w:rsidR="00EE68C6">
        <w:rPr>
          <w:rFonts w:ascii="Arial" w:hAnsi="Arial" w:cs="Arial"/>
          <w:sz w:val="22"/>
          <w:szCs w:val="22"/>
          <w:lang w:val="tr-TR"/>
        </w:rPr>
        <w:t>i</w:t>
      </w:r>
      <w:r w:rsidR="00EE68C6" w:rsidRPr="00EE68C6">
        <w:rPr>
          <w:rFonts w:ascii="Arial" w:hAnsi="Arial" w:cs="Arial"/>
          <w:sz w:val="22"/>
          <w:szCs w:val="22"/>
          <w:lang w:val="tr-TR"/>
        </w:rPr>
        <w:t xml:space="preserve"> yarımadanın tam karşısında konumlandığı için Yunancada "</w:t>
      </w:r>
      <w:proofErr w:type="spellStart"/>
      <w:r w:rsidR="00EE68C6" w:rsidRPr="00EE68C6">
        <w:rPr>
          <w:rFonts w:ascii="Arial" w:hAnsi="Arial" w:cs="Arial"/>
          <w:sz w:val="22"/>
          <w:szCs w:val="22"/>
          <w:lang w:val="tr-TR"/>
        </w:rPr>
        <w:t>karşıyaka</w:t>
      </w:r>
      <w:proofErr w:type="spellEnd"/>
      <w:r w:rsidR="00EE68C6" w:rsidRPr="00EE68C6">
        <w:rPr>
          <w:rFonts w:ascii="Arial" w:hAnsi="Arial" w:cs="Arial"/>
          <w:sz w:val="22"/>
          <w:szCs w:val="22"/>
          <w:lang w:val="tr-TR"/>
        </w:rPr>
        <w:t>", "öte" anlamına gelen Pera adıyla anılagelmiş Beyoğlu’ndan alıyor. Sokaklar, parklar, binalar, mahalleler gibi Beyoğlu’nun kentsel bellekte ve kişisel hafıza</w:t>
      </w:r>
      <w:r w:rsidR="00EE68C6">
        <w:rPr>
          <w:rFonts w:ascii="Arial" w:hAnsi="Arial" w:cs="Arial"/>
          <w:sz w:val="22"/>
          <w:szCs w:val="22"/>
          <w:lang w:val="tr-TR"/>
        </w:rPr>
        <w:t>lar</w:t>
      </w:r>
      <w:r w:rsidR="00EE68C6" w:rsidRPr="00EE68C6">
        <w:rPr>
          <w:rFonts w:ascii="Arial" w:hAnsi="Arial" w:cs="Arial"/>
          <w:sz w:val="22"/>
          <w:szCs w:val="22"/>
          <w:lang w:val="tr-TR"/>
        </w:rPr>
        <w:t>da yer etmiş öğeleri</w:t>
      </w:r>
      <w:r w:rsidR="00EE68C6">
        <w:rPr>
          <w:rFonts w:ascii="Arial" w:hAnsi="Arial" w:cs="Arial"/>
          <w:sz w:val="22"/>
          <w:szCs w:val="22"/>
          <w:lang w:val="tr-TR"/>
        </w:rPr>
        <w:t xml:space="preserve">, </w:t>
      </w:r>
      <w:r w:rsidR="00EE68C6" w:rsidRPr="00EE68C6">
        <w:rPr>
          <w:rFonts w:ascii="Arial" w:hAnsi="Arial" w:cs="Arial"/>
          <w:sz w:val="22"/>
          <w:szCs w:val="22"/>
          <w:lang w:val="tr-TR"/>
        </w:rPr>
        <w:t xml:space="preserve">haritalar, kumaşlar, ipler ve boyalarla yeniden yorumlanıyor. </w:t>
      </w:r>
      <w:r w:rsidR="00EE68C6">
        <w:rPr>
          <w:rFonts w:ascii="Arial" w:hAnsi="Arial" w:cs="Arial"/>
          <w:sz w:val="22"/>
          <w:szCs w:val="22"/>
          <w:lang w:val="tr-TR"/>
        </w:rPr>
        <w:t xml:space="preserve">Kendi </w:t>
      </w:r>
      <w:r w:rsidR="00EE68C6" w:rsidRPr="00EE68C6">
        <w:rPr>
          <w:rFonts w:ascii="Arial" w:hAnsi="Arial" w:cs="Arial"/>
          <w:sz w:val="22"/>
          <w:szCs w:val="22"/>
          <w:lang w:val="tr-TR"/>
        </w:rPr>
        <w:t>hafıza haritaları</w:t>
      </w:r>
      <w:r w:rsidR="00EE68C6">
        <w:rPr>
          <w:rFonts w:ascii="Arial" w:hAnsi="Arial" w:cs="Arial"/>
          <w:sz w:val="22"/>
          <w:szCs w:val="22"/>
          <w:lang w:val="tr-TR"/>
        </w:rPr>
        <w:t>nı</w:t>
      </w:r>
      <w:r w:rsidR="00EE68C6" w:rsidRPr="00EE68C6">
        <w:rPr>
          <w:rFonts w:ascii="Arial" w:hAnsi="Arial" w:cs="Arial"/>
          <w:sz w:val="22"/>
          <w:szCs w:val="22"/>
          <w:lang w:val="tr-TR"/>
        </w:rPr>
        <w:t xml:space="preserve"> oluştur</w:t>
      </w:r>
      <w:r w:rsidR="00EE68C6">
        <w:rPr>
          <w:rFonts w:ascii="Arial" w:hAnsi="Arial" w:cs="Arial"/>
          <w:sz w:val="22"/>
          <w:szCs w:val="22"/>
          <w:lang w:val="tr-TR"/>
        </w:rPr>
        <w:t>an k</w:t>
      </w:r>
      <w:r w:rsidR="00EE68C6" w:rsidRPr="00EE68C6">
        <w:rPr>
          <w:rFonts w:ascii="Arial" w:hAnsi="Arial" w:cs="Arial"/>
          <w:sz w:val="22"/>
          <w:szCs w:val="22"/>
          <w:lang w:val="tr-TR"/>
        </w:rPr>
        <w:t xml:space="preserve">atılımcılar, ortaya çıkan haritalar </w:t>
      </w:r>
      <w:r w:rsidR="00EE68C6">
        <w:rPr>
          <w:rFonts w:ascii="Arial" w:hAnsi="Arial" w:cs="Arial"/>
          <w:sz w:val="22"/>
          <w:szCs w:val="22"/>
          <w:lang w:val="tr-TR"/>
        </w:rPr>
        <w:t xml:space="preserve">arasındaki </w:t>
      </w:r>
      <w:r w:rsidR="00EE68C6" w:rsidRPr="00EE68C6">
        <w:rPr>
          <w:rFonts w:ascii="Arial" w:hAnsi="Arial" w:cs="Arial"/>
          <w:sz w:val="22"/>
          <w:szCs w:val="22"/>
          <w:lang w:val="tr-TR"/>
        </w:rPr>
        <w:t>benzerlik ve farklılıkları üzerine düşünme fırsatı buluyor.</w:t>
      </w:r>
    </w:p>
    <w:p w14:paraId="0F617713" w14:textId="4C8BA641" w:rsidR="00753FA6" w:rsidRPr="00753FA6" w:rsidRDefault="00753FA6" w:rsidP="00753FA6">
      <w:pPr>
        <w:pStyle w:val="OrtaKlavuz21"/>
        <w:spacing w:after="240"/>
        <w:jc w:val="both"/>
        <w:rPr>
          <w:rFonts w:ascii="Arial" w:hAnsi="Arial" w:cs="Arial"/>
          <w:sz w:val="22"/>
          <w:szCs w:val="22"/>
          <w:lang w:val="tr-TR"/>
        </w:rPr>
      </w:pPr>
      <w:r w:rsidRPr="00753FA6">
        <w:rPr>
          <w:rFonts w:ascii="Arial" w:hAnsi="Arial" w:cs="Arial"/>
          <w:sz w:val="22"/>
          <w:szCs w:val="22"/>
          <w:lang w:val="tr-TR"/>
        </w:rPr>
        <w:t xml:space="preserve">İstanbul apartmanlarının kullanıcı müdahalesi ile şekil değiştirmiş, yapay dokusuna odaklanan </w:t>
      </w:r>
      <w:hyperlink r:id="rId13" w:history="1">
        <w:proofErr w:type="spellStart"/>
        <w:r w:rsidRPr="00753FA6">
          <w:rPr>
            <w:rStyle w:val="Kpr"/>
            <w:rFonts w:ascii="Arial" w:hAnsi="Arial" w:cs="Arial"/>
            <w:sz w:val="22"/>
            <w:szCs w:val="22"/>
            <w:lang w:val="tr-TR"/>
          </w:rPr>
          <w:t>İstanbulca</w:t>
        </w:r>
        <w:proofErr w:type="spellEnd"/>
        <w:r w:rsidRPr="00753FA6">
          <w:rPr>
            <w:rStyle w:val="Kpr"/>
            <w:rFonts w:ascii="Arial" w:hAnsi="Arial" w:cs="Arial"/>
            <w:sz w:val="22"/>
            <w:szCs w:val="22"/>
            <w:lang w:val="tr-TR"/>
          </w:rPr>
          <w:t xml:space="preserve"> İzler: Çok Boyutlu Müdahale</w:t>
        </w:r>
      </w:hyperlink>
      <w:r>
        <w:rPr>
          <w:rFonts w:ascii="Arial" w:hAnsi="Arial" w:cs="Arial"/>
          <w:sz w:val="22"/>
          <w:szCs w:val="22"/>
          <w:lang w:val="tr-TR"/>
        </w:rPr>
        <w:t xml:space="preserve"> atölyesi </w:t>
      </w:r>
      <w:proofErr w:type="spellStart"/>
      <w:r w:rsidRPr="00753FA6">
        <w:rPr>
          <w:rFonts w:ascii="Arial" w:hAnsi="Arial" w:cs="Arial"/>
          <w:sz w:val="22"/>
          <w:szCs w:val="22"/>
          <w:lang w:val="tr-TR"/>
        </w:rPr>
        <w:t>Pley</w:t>
      </w:r>
      <w:proofErr w:type="spellEnd"/>
      <w:r w:rsidRPr="00753FA6">
        <w:rPr>
          <w:rFonts w:ascii="Arial" w:hAnsi="Arial" w:cs="Arial"/>
          <w:sz w:val="22"/>
          <w:szCs w:val="22"/>
          <w:lang w:val="tr-TR"/>
        </w:rPr>
        <w:t xml:space="preserve"> </w:t>
      </w:r>
      <w:proofErr w:type="spellStart"/>
      <w:r w:rsidRPr="00753FA6">
        <w:rPr>
          <w:rFonts w:ascii="Arial" w:hAnsi="Arial" w:cs="Arial"/>
          <w:sz w:val="22"/>
          <w:szCs w:val="22"/>
          <w:lang w:val="tr-TR"/>
        </w:rPr>
        <w:t>Studio</w:t>
      </w:r>
      <w:r>
        <w:rPr>
          <w:rFonts w:ascii="Arial" w:hAnsi="Arial" w:cs="Arial"/>
          <w:sz w:val="22"/>
          <w:szCs w:val="22"/>
          <w:lang w:val="tr-TR"/>
        </w:rPr>
        <w:t>’nun</w:t>
      </w:r>
      <w:proofErr w:type="spellEnd"/>
      <w:r>
        <w:rPr>
          <w:rFonts w:ascii="Arial" w:hAnsi="Arial" w:cs="Arial"/>
          <w:sz w:val="22"/>
          <w:szCs w:val="22"/>
          <w:lang w:val="tr-TR"/>
        </w:rPr>
        <w:t xml:space="preserve"> yürütücülüğünde gerçekleşiyor. İstanbul’un </w:t>
      </w:r>
      <w:r w:rsidRPr="00753FA6">
        <w:rPr>
          <w:rFonts w:ascii="Arial" w:hAnsi="Arial" w:cs="Arial"/>
          <w:sz w:val="22"/>
          <w:szCs w:val="22"/>
          <w:lang w:val="tr-TR"/>
        </w:rPr>
        <w:t>alışılagelmiş apartman formları yerine, Bauhaus ekolünü de yansıtan yapı formları</w:t>
      </w:r>
      <w:r>
        <w:rPr>
          <w:rFonts w:ascii="Arial" w:hAnsi="Arial" w:cs="Arial"/>
          <w:sz w:val="22"/>
          <w:szCs w:val="22"/>
          <w:lang w:val="tr-TR"/>
        </w:rPr>
        <w:t>na odaklanan atölye, ş</w:t>
      </w:r>
      <w:r w:rsidRPr="00753FA6">
        <w:rPr>
          <w:rFonts w:ascii="Arial" w:hAnsi="Arial" w:cs="Arial"/>
          <w:sz w:val="22"/>
          <w:szCs w:val="22"/>
          <w:lang w:val="tr-TR"/>
        </w:rPr>
        <w:t>ehrin karmaşası</w:t>
      </w:r>
      <w:r>
        <w:rPr>
          <w:rFonts w:ascii="Arial" w:hAnsi="Arial" w:cs="Arial"/>
          <w:sz w:val="22"/>
          <w:szCs w:val="22"/>
          <w:lang w:val="tr-TR"/>
        </w:rPr>
        <w:t xml:space="preserve">nı ve </w:t>
      </w:r>
      <w:r w:rsidRPr="00753FA6">
        <w:rPr>
          <w:rFonts w:ascii="Arial" w:hAnsi="Arial" w:cs="Arial"/>
          <w:sz w:val="22"/>
          <w:szCs w:val="22"/>
          <w:lang w:val="tr-TR"/>
        </w:rPr>
        <w:t xml:space="preserve">kişiliğini çağrıştıran </w:t>
      </w:r>
      <w:r>
        <w:rPr>
          <w:rFonts w:ascii="Arial" w:hAnsi="Arial" w:cs="Arial"/>
          <w:sz w:val="22"/>
          <w:szCs w:val="22"/>
          <w:lang w:val="tr-TR"/>
        </w:rPr>
        <w:t>tasarımlara ilham oluyor</w:t>
      </w:r>
      <w:r w:rsidRPr="00753FA6">
        <w:rPr>
          <w:rFonts w:ascii="Arial" w:hAnsi="Arial" w:cs="Arial"/>
          <w:sz w:val="22"/>
          <w:szCs w:val="22"/>
          <w:lang w:val="tr-TR"/>
        </w:rPr>
        <w:t xml:space="preserve">. </w:t>
      </w:r>
      <w:r>
        <w:rPr>
          <w:rFonts w:ascii="Arial" w:hAnsi="Arial" w:cs="Arial"/>
          <w:sz w:val="22"/>
          <w:szCs w:val="22"/>
          <w:lang w:val="tr-TR"/>
        </w:rPr>
        <w:t>Ç</w:t>
      </w:r>
      <w:r w:rsidRPr="00753FA6">
        <w:rPr>
          <w:rFonts w:ascii="Arial" w:hAnsi="Arial" w:cs="Arial"/>
          <w:sz w:val="22"/>
          <w:szCs w:val="22"/>
          <w:lang w:val="tr-TR"/>
        </w:rPr>
        <w:t>eşitli geometrik şekiller ve kutuları birleştirerek modern yapılar oluştur</w:t>
      </w:r>
      <w:r>
        <w:rPr>
          <w:rFonts w:ascii="Arial" w:hAnsi="Arial" w:cs="Arial"/>
          <w:sz w:val="22"/>
          <w:szCs w:val="22"/>
          <w:lang w:val="tr-TR"/>
        </w:rPr>
        <w:t>an k</w:t>
      </w:r>
      <w:r w:rsidRPr="00753FA6">
        <w:rPr>
          <w:rFonts w:ascii="Arial" w:hAnsi="Arial" w:cs="Arial"/>
          <w:sz w:val="22"/>
          <w:szCs w:val="22"/>
          <w:lang w:val="tr-TR"/>
        </w:rPr>
        <w:t>atılımcılar, bu üç boyutlu yapılara “</w:t>
      </w:r>
      <w:proofErr w:type="spellStart"/>
      <w:r w:rsidRPr="00753FA6">
        <w:rPr>
          <w:rFonts w:ascii="Arial" w:hAnsi="Arial" w:cs="Arial"/>
          <w:sz w:val="22"/>
          <w:szCs w:val="22"/>
          <w:lang w:val="tr-TR"/>
        </w:rPr>
        <w:t>İstanbulca</w:t>
      </w:r>
      <w:proofErr w:type="spellEnd"/>
      <w:r w:rsidRPr="00753FA6">
        <w:rPr>
          <w:rFonts w:ascii="Arial" w:hAnsi="Arial" w:cs="Arial"/>
          <w:sz w:val="22"/>
          <w:szCs w:val="22"/>
          <w:lang w:val="tr-TR"/>
        </w:rPr>
        <w:t xml:space="preserve">" müdahalelerde bulunuyor. </w:t>
      </w:r>
    </w:p>
    <w:p w14:paraId="787DD0C0" w14:textId="77777777" w:rsidR="009232B9" w:rsidRPr="00BB2E61" w:rsidRDefault="009232B9" w:rsidP="00B50B52">
      <w:pPr>
        <w:pStyle w:val="Normal1"/>
        <w:spacing w:after="0" w:line="240" w:lineRule="auto"/>
        <w:jc w:val="both"/>
        <w:rPr>
          <w:rStyle w:val="Kpr"/>
          <w:rFonts w:ascii="Arial" w:eastAsia="Trebuchet MS" w:hAnsi="Arial" w:cs="Arial"/>
          <w:b/>
          <w:i/>
          <w:color w:val="C00000"/>
          <w:u w:val="none"/>
        </w:rPr>
      </w:pPr>
      <w:r w:rsidRPr="00BB2E61">
        <w:rPr>
          <w:rStyle w:val="Kpr"/>
          <w:rFonts w:ascii="Arial" w:eastAsia="Trebuchet MS" w:hAnsi="Arial" w:cs="Arial"/>
          <w:b/>
          <w:i/>
          <w:color w:val="C00000"/>
          <w:u w:val="none"/>
        </w:rPr>
        <w:t>Atölye b</w:t>
      </w:r>
      <w:r w:rsidR="000730A5" w:rsidRPr="00BB2E61">
        <w:rPr>
          <w:rStyle w:val="Kpr"/>
          <w:rFonts w:ascii="Arial" w:eastAsia="Trebuchet MS" w:hAnsi="Arial" w:cs="Arial"/>
          <w:b/>
          <w:i/>
          <w:color w:val="C00000"/>
          <w:u w:val="none"/>
        </w:rPr>
        <w:t>iletler</w:t>
      </w:r>
      <w:r w:rsidRPr="00BB2E61">
        <w:rPr>
          <w:rStyle w:val="Kpr"/>
          <w:rFonts w:ascii="Arial" w:eastAsia="Trebuchet MS" w:hAnsi="Arial" w:cs="Arial"/>
          <w:b/>
          <w:i/>
          <w:color w:val="C00000"/>
          <w:u w:val="none"/>
        </w:rPr>
        <w:t>i</w:t>
      </w:r>
      <w:r w:rsidR="000730A5" w:rsidRPr="00BB2E61">
        <w:rPr>
          <w:rStyle w:val="Kpr"/>
          <w:rFonts w:ascii="Arial" w:eastAsia="Trebuchet MS" w:hAnsi="Arial" w:cs="Arial"/>
          <w:b/>
          <w:i/>
          <w:color w:val="C00000"/>
          <w:u w:val="none"/>
        </w:rPr>
        <w:t xml:space="preserve"> Biletix’ten temin edilebilir. </w:t>
      </w:r>
      <w:proofErr w:type="spellStart"/>
      <w:r w:rsidR="000730A5" w:rsidRPr="00BB2E61">
        <w:rPr>
          <w:rStyle w:val="Kpr"/>
          <w:rFonts w:ascii="Arial" w:eastAsia="Trebuchet MS" w:hAnsi="Arial" w:cs="Arial"/>
          <w:b/>
          <w:i/>
          <w:color w:val="C00000"/>
          <w:u w:val="none"/>
        </w:rPr>
        <w:t>PERAkart</w:t>
      </w:r>
      <w:proofErr w:type="spellEnd"/>
      <w:r w:rsidR="000730A5" w:rsidRPr="00BB2E61">
        <w:rPr>
          <w:rStyle w:val="Kpr"/>
          <w:rFonts w:ascii="Arial" w:eastAsia="Trebuchet MS" w:hAnsi="Arial" w:cs="Arial"/>
          <w:b/>
          <w:i/>
          <w:color w:val="C00000"/>
          <w:u w:val="none"/>
        </w:rPr>
        <w:t xml:space="preserve"> </w:t>
      </w:r>
      <w:proofErr w:type="spellStart"/>
      <w:r w:rsidR="000730A5" w:rsidRPr="00BB2E61">
        <w:rPr>
          <w:rStyle w:val="Kpr"/>
          <w:rFonts w:ascii="Arial" w:eastAsia="Trebuchet MS" w:hAnsi="Arial" w:cs="Arial"/>
          <w:b/>
          <w:i/>
          <w:color w:val="C00000"/>
          <w:u w:val="none"/>
        </w:rPr>
        <w:t>AİLE’lilere</w:t>
      </w:r>
      <w:proofErr w:type="spellEnd"/>
      <w:r w:rsidR="000730A5" w:rsidRPr="00BB2E61">
        <w:rPr>
          <w:rStyle w:val="Kpr"/>
          <w:rFonts w:ascii="Arial" w:eastAsia="Trebuchet MS" w:hAnsi="Arial" w:cs="Arial"/>
          <w:b/>
          <w:i/>
          <w:color w:val="C00000"/>
          <w:u w:val="none"/>
        </w:rPr>
        <w:t xml:space="preserve"> özel </w:t>
      </w:r>
      <w:proofErr w:type="gramStart"/>
      <w:r w:rsidR="000730A5" w:rsidRPr="00BB2E61">
        <w:rPr>
          <w:rStyle w:val="Kpr"/>
          <w:rFonts w:ascii="Arial" w:eastAsia="Trebuchet MS" w:hAnsi="Arial" w:cs="Arial"/>
          <w:b/>
          <w:i/>
          <w:color w:val="C00000"/>
          <w:u w:val="none"/>
        </w:rPr>
        <w:t>%50</w:t>
      </w:r>
      <w:proofErr w:type="gramEnd"/>
      <w:r w:rsidR="000730A5" w:rsidRPr="00BB2E61">
        <w:rPr>
          <w:rStyle w:val="Kpr"/>
          <w:rFonts w:ascii="Arial" w:eastAsia="Trebuchet MS" w:hAnsi="Arial" w:cs="Arial"/>
          <w:b/>
          <w:i/>
          <w:color w:val="C00000"/>
          <w:u w:val="none"/>
        </w:rPr>
        <w:t xml:space="preserve"> indirim uygulanmaktadır. </w:t>
      </w:r>
    </w:p>
    <w:p w14:paraId="3E7F8781" w14:textId="34D55DD7" w:rsidR="000730A5" w:rsidRPr="00BB2E61" w:rsidRDefault="000730A5" w:rsidP="00B50B52">
      <w:pPr>
        <w:pStyle w:val="Normal1"/>
        <w:spacing w:after="0" w:line="240" w:lineRule="auto"/>
        <w:jc w:val="both"/>
        <w:rPr>
          <w:rStyle w:val="Kpr"/>
          <w:rFonts w:ascii="Arial" w:eastAsia="Trebuchet MS" w:hAnsi="Arial" w:cs="Arial"/>
          <w:b/>
          <w:i/>
          <w:color w:val="C00000"/>
          <w:u w:val="none"/>
        </w:rPr>
      </w:pPr>
      <w:r w:rsidRPr="00BB2E61">
        <w:rPr>
          <w:rStyle w:val="Kpr"/>
          <w:rFonts w:ascii="Arial" w:eastAsia="Trebuchet MS" w:hAnsi="Arial" w:cs="Arial"/>
          <w:b/>
          <w:i/>
          <w:color w:val="C00000"/>
          <w:u w:val="none"/>
        </w:rPr>
        <w:t xml:space="preserve">Detaylı bilgi için: </w:t>
      </w:r>
      <w:hyperlink r:id="rId14" w:history="1">
        <w:r w:rsidR="006673AB" w:rsidRPr="00BB2E61">
          <w:rPr>
            <w:rStyle w:val="Kpr"/>
            <w:rFonts w:ascii="Arial" w:eastAsia="Trebuchet MS" w:hAnsi="Arial" w:cs="Arial"/>
            <w:b/>
            <w:i/>
            <w:color w:val="C00000"/>
          </w:rPr>
          <w:t>ogrenme@peramuzesi.org.tr</w:t>
        </w:r>
      </w:hyperlink>
      <w:r w:rsidR="006673AB" w:rsidRPr="00BB2E61">
        <w:rPr>
          <w:rStyle w:val="Kpr"/>
          <w:rFonts w:ascii="Arial" w:eastAsia="Trebuchet MS" w:hAnsi="Arial" w:cs="Arial"/>
          <w:b/>
          <w:i/>
          <w:color w:val="C00000"/>
          <w:u w:val="none"/>
        </w:rPr>
        <w:t xml:space="preserve"> </w:t>
      </w:r>
    </w:p>
    <w:p w14:paraId="313A2F4C" w14:textId="77777777" w:rsidR="00921D15" w:rsidRPr="00BB2E61" w:rsidRDefault="00921D15" w:rsidP="00B50B52">
      <w:pPr>
        <w:pStyle w:val="Normal1"/>
        <w:spacing w:after="0" w:line="240" w:lineRule="auto"/>
        <w:jc w:val="both"/>
        <w:rPr>
          <w:rStyle w:val="Kpr"/>
          <w:rFonts w:ascii="Arial" w:eastAsia="Trebuchet MS" w:hAnsi="Arial" w:cs="Arial"/>
          <w:b/>
          <w:i/>
          <w:color w:val="C00000"/>
        </w:rPr>
      </w:pPr>
    </w:p>
    <w:p w14:paraId="20354F40" w14:textId="0C95BBAE" w:rsidR="00921D15" w:rsidRPr="00BB2E61" w:rsidRDefault="00921D15" w:rsidP="00B50B52">
      <w:pPr>
        <w:pStyle w:val="Standard"/>
        <w:tabs>
          <w:tab w:val="left" w:pos="9498"/>
        </w:tabs>
        <w:jc w:val="both"/>
        <w:rPr>
          <w:rFonts w:ascii="Arial" w:hAnsi="Arial" w:cs="Arial"/>
          <w:sz w:val="22"/>
          <w:szCs w:val="22"/>
          <w:u w:val="single"/>
          <w:lang w:val="tr-TR"/>
        </w:rPr>
      </w:pPr>
      <w:r w:rsidRPr="00BB2E61">
        <w:rPr>
          <w:rFonts w:ascii="Arial" w:hAnsi="Arial" w:cs="Arial"/>
          <w:b/>
          <w:sz w:val="22"/>
          <w:szCs w:val="22"/>
          <w:u w:val="single"/>
          <w:lang w:val="tr-TR"/>
        </w:rPr>
        <w:fldChar w:fldCharType="begin"/>
      </w:r>
      <w:r w:rsidRPr="00BB2E61">
        <w:rPr>
          <w:rFonts w:ascii="Arial" w:hAnsi="Arial" w:cs="Arial"/>
          <w:b/>
          <w:sz w:val="22"/>
          <w:szCs w:val="22"/>
          <w:u w:val="single"/>
          <w:lang w:val="tr-TR"/>
        </w:rPr>
        <w:fldChar w:fldCharType="end"/>
      </w:r>
      <w:r w:rsidRPr="00BB2E61">
        <w:rPr>
          <w:rFonts w:ascii="Arial" w:hAnsi="Arial" w:cs="Arial"/>
          <w:b/>
          <w:sz w:val="22"/>
          <w:szCs w:val="22"/>
          <w:u w:val="single"/>
          <w:lang w:val="tr-TR"/>
        </w:rPr>
        <w:t>Basın İlişkileri:</w:t>
      </w:r>
    </w:p>
    <w:p w14:paraId="382E1F85" w14:textId="71893EC8" w:rsidR="00921D15" w:rsidRPr="00BB2E61" w:rsidRDefault="00921D15" w:rsidP="00B50B52">
      <w:pPr>
        <w:pStyle w:val="Default"/>
        <w:jc w:val="both"/>
        <w:rPr>
          <w:rStyle w:val="Kpr"/>
          <w:color w:val="auto"/>
          <w:sz w:val="22"/>
          <w:szCs w:val="22"/>
        </w:rPr>
      </w:pPr>
      <w:r w:rsidRPr="00BB2E61">
        <w:rPr>
          <w:color w:val="auto"/>
          <w:sz w:val="22"/>
          <w:szCs w:val="22"/>
        </w:rPr>
        <w:t xml:space="preserve">Amber Eroyan </w:t>
      </w:r>
      <w:r w:rsidRPr="00BB2E61">
        <w:rPr>
          <w:rFonts w:eastAsia="Calibri"/>
          <w:sz w:val="22"/>
          <w:szCs w:val="22"/>
          <w:lang w:eastAsia="tr-TR"/>
        </w:rPr>
        <w:t>–</w:t>
      </w:r>
      <w:r w:rsidRPr="00BB2E61">
        <w:rPr>
          <w:color w:val="auto"/>
          <w:sz w:val="22"/>
          <w:szCs w:val="22"/>
        </w:rPr>
        <w:t xml:space="preserve"> Grup </w:t>
      </w:r>
      <w:r w:rsidR="00EF2A5D" w:rsidRPr="00BB2E61">
        <w:rPr>
          <w:color w:val="auto"/>
          <w:sz w:val="22"/>
          <w:szCs w:val="22"/>
        </w:rPr>
        <w:t xml:space="preserve">Yeni </w:t>
      </w:r>
      <w:r w:rsidRPr="00BB2E61">
        <w:rPr>
          <w:color w:val="auto"/>
          <w:sz w:val="22"/>
          <w:szCs w:val="22"/>
        </w:rPr>
        <w:t xml:space="preserve">İletişim / </w:t>
      </w:r>
      <w:hyperlink r:id="rId15" w:history="1">
        <w:r w:rsidR="00EF2A5D" w:rsidRPr="00BB2E61">
          <w:rPr>
            <w:rStyle w:val="Kpr"/>
            <w:sz w:val="22"/>
            <w:szCs w:val="22"/>
          </w:rPr>
          <w:t>aeroyan@grupyeni.com.tr</w:t>
        </w:r>
      </w:hyperlink>
      <w:r w:rsidRPr="00BB2E61">
        <w:rPr>
          <w:color w:val="auto"/>
          <w:sz w:val="22"/>
          <w:szCs w:val="22"/>
        </w:rPr>
        <w:t xml:space="preserve"> / (212) 292 13 13 </w:t>
      </w:r>
    </w:p>
    <w:p w14:paraId="5C7BFFEA" w14:textId="77777777" w:rsidR="00921D15" w:rsidRPr="00BB2E61" w:rsidRDefault="00921D15" w:rsidP="00B50B52">
      <w:pPr>
        <w:spacing w:after="0" w:line="240" w:lineRule="auto"/>
        <w:jc w:val="both"/>
        <w:rPr>
          <w:rFonts w:ascii="Arial" w:hAnsi="Arial" w:cs="Arial"/>
        </w:rPr>
      </w:pPr>
      <w:r w:rsidRPr="00BB2E61">
        <w:rPr>
          <w:rFonts w:ascii="Arial" w:eastAsia="Calibri" w:hAnsi="Arial" w:cs="Arial"/>
          <w:lang w:eastAsia="tr-TR"/>
        </w:rPr>
        <w:t xml:space="preserve">Damla Pinçe – Pera Müzesi / </w:t>
      </w:r>
      <w:hyperlink r:id="rId16" w:history="1">
        <w:r w:rsidRPr="00BB2E61">
          <w:rPr>
            <w:rStyle w:val="Kpr"/>
            <w:rFonts w:ascii="Arial" w:eastAsia="Calibri" w:hAnsi="Arial" w:cs="Arial"/>
            <w:lang w:eastAsia="tr-TR"/>
          </w:rPr>
          <w:t>damla.pince@peramuzesi.org.tr</w:t>
        </w:r>
      </w:hyperlink>
      <w:r w:rsidRPr="00BB2E61">
        <w:rPr>
          <w:rFonts w:ascii="Arial" w:eastAsia="Calibri" w:hAnsi="Arial" w:cs="Arial"/>
          <w:lang w:eastAsia="tr-TR"/>
        </w:rPr>
        <w:t xml:space="preserve"> / </w:t>
      </w:r>
      <w:r w:rsidRPr="00BB2E61">
        <w:rPr>
          <w:rFonts w:ascii="Arial" w:hAnsi="Arial" w:cs="Arial"/>
        </w:rPr>
        <w:t>(212) 334 09 00</w:t>
      </w:r>
    </w:p>
    <w:p w14:paraId="1C15A29B" w14:textId="77777777" w:rsidR="00921D15" w:rsidRPr="00BB2E61" w:rsidRDefault="00921D15" w:rsidP="00B50B52">
      <w:pPr>
        <w:spacing w:line="240" w:lineRule="auto"/>
        <w:rPr>
          <w:rFonts w:ascii="Arial" w:hAnsi="Arial" w:cs="Arial"/>
          <w:b/>
          <w:bCs/>
        </w:rPr>
      </w:pPr>
    </w:p>
    <w:p w14:paraId="050BCBAF" w14:textId="6F20D228" w:rsidR="00921D15" w:rsidRPr="00BB2E61" w:rsidRDefault="00921D15" w:rsidP="00B50B52">
      <w:pPr>
        <w:spacing w:line="240" w:lineRule="auto"/>
        <w:rPr>
          <w:rFonts w:ascii="Arial" w:hAnsi="Arial" w:cs="Arial"/>
          <w:b/>
          <w:bCs/>
          <w:u w:val="single"/>
        </w:rPr>
      </w:pPr>
      <w:r w:rsidRPr="00BB2E61">
        <w:rPr>
          <w:rFonts w:ascii="Arial" w:hAnsi="Arial" w:cs="Arial"/>
          <w:b/>
          <w:bCs/>
          <w:u w:val="single"/>
        </w:rPr>
        <w:t>ATÖLYE PROGRAMI</w:t>
      </w:r>
      <w:r w:rsidR="009C37B9" w:rsidRPr="00BB2E61">
        <w:rPr>
          <w:rFonts w:ascii="Arial" w:hAnsi="Arial" w:cs="Arial"/>
          <w:b/>
          <w:bCs/>
          <w:u w:val="single"/>
        </w:rPr>
        <w:t>:</w:t>
      </w:r>
    </w:p>
    <w:p w14:paraId="36AC993C" w14:textId="77777777" w:rsidR="00F43500" w:rsidRDefault="00F43500" w:rsidP="00B50B52">
      <w:pPr>
        <w:spacing w:after="0" w:line="240" w:lineRule="auto"/>
        <w:jc w:val="both"/>
        <w:rPr>
          <w:rFonts w:ascii="Arial" w:hAnsi="Arial" w:cs="Arial"/>
        </w:rPr>
      </w:pPr>
    </w:p>
    <w:p w14:paraId="08E8A429" w14:textId="77777777" w:rsidR="00B50B52" w:rsidRPr="00B50B52" w:rsidRDefault="00B50B52" w:rsidP="00B50B52">
      <w:pPr>
        <w:pStyle w:val="OrtaKlavuz21"/>
        <w:jc w:val="both"/>
        <w:rPr>
          <w:rFonts w:ascii="Arial" w:hAnsi="Arial" w:cs="Arial"/>
          <w:b/>
          <w:bCs/>
          <w:sz w:val="22"/>
          <w:szCs w:val="22"/>
          <w:lang w:val="tr-TR"/>
        </w:rPr>
      </w:pPr>
      <w:r w:rsidRPr="00B50B52">
        <w:rPr>
          <w:rFonts w:ascii="Arial" w:hAnsi="Arial" w:cs="Arial"/>
          <w:b/>
          <w:bCs/>
          <w:sz w:val="22"/>
          <w:szCs w:val="22"/>
          <w:lang w:val="tr-TR"/>
        </w:rPr>
        <w:t>21 Haziran Cuma, 19.00</w:t>
      </w:r>
    </w:p>
    <w:p w14:paraId="7E78DD0D" w14:textId="40C2B6B9" w:rsidR="00B50B52" w:rsidRPr="00B50B52" w:rsidRDefault="00B50B52" w:rsidP="00B50B52">
      <w:pPr>
        <w:pStyle w:val="OrtaKlavuz21"/>
        <w:jc w:val="both"/>
        <w:rPr>
          <w:rFonts w:ascii="Arial" w:hAnsi="Arial" w:cs="Arial"/>
          <w:sz w:val="22"/>
          <w:szCs w:val="22"/>
          <w:lang w:val="tr-TR"/>
        </w:rPr>
      </w:pPr>
      <w:r w:rsidRPr="00B50B52">
        <w:rPr>
          <w:rFonts w:ascii="Arial" w:hAnsi="Arial" w:cs="Arial"/>
          <w:sz w:val="22"/>
          <w:szCs w:val="22"/>
          <w:lang w:val="tr-TR"/>
        </w:rPr>
        <w:t xml:space="preserve">Yaratıcı </w:t>
      </w:r>
      <w:proofErr w:type="spellStart"/>
      <w:r w:rsidRPr="00B50B52">
        <w:rPr>
          <w:rFonts w:ascii="Arial" w:hAnsi="Arial" w:cs="Arial"/>
          <w:sz w:val="22"/>
          <w:szCs w:val="22"/>
          <w:lang w:val="tr-TR"/>
        </w:rPr>
        <w:t>Dekolaj</w:t>
      </w:r>
      <w:proofErr w:type="spellEnd"/>
      <w:r w:rsidRPr="00B50B52">
        <w:rPr>
          <w:rFonts w:ascii="Arial" w:hAnsi="Arial" w:cs="Arial"/>
          <w:sz w:val="22"/>
          <w:szCs w:val="22"/>
          <w:lang w:val="tr-TR"/>
        </w:rPr>
        <w:t>: Renk Paletleriyle Yeni Sanatsal İfadeler</w:t>
      </w:r>
    </w:p>
    <w:p w14:paraId="00122C91" w14:textId="77777777" w:rsidR="00B50B52" w:rsidRPr="00EE68C6" w:rsidRDefault="00B50B52" w:rsidP="00B50B52">
      <w:pPr>
        <w:spacing w:after="0" w:line="240" w:lineRule="auto"/>
        <w:jc w:val="both"/>
        <w:rPr>
          <w:rFonts w:ascii="Arial" w:hAnsi="Arial" w:cs="Arial"/>
          <w:b/>
          <w:bCs/>
        </w:rPr>
      </w:pPr>
    </w:p>
    <w:p w14:paraId="70129C45" w14:textId="0713142F" w:rsidR="00EE68C6" w:rsidRPr="00EE68C6" w:rsidRDefault="00EE68C6" w:rsidP="00EE68C6">
      <w:pPr>
        <w:spacing w:after="0" w:line="240" w:lineRule="auto"/>
        <w:jc w:val="both"/>
        <w:rPr>
          <w:rFonts w:ascii="Arial" w:hAnsi="Arial" w:cs="Arial"/>
          <w:b/>
          <w:bCs/>
        </w:rPr>
      </w:pPr>
      <w:r w:rsidRPr="00EE68C6">
        <w:rPr>
          <w:rFonts w:ascii="Arial" w:hAnsi="Arial" w:cs="Arial"/>
          <w:b/>
          <w:bCs/>
        </w:rPr>
        <w:t>28 Haziran Cuma, 19.00</w:t>
      </w:r>
    </w:p>
    <w:p w14:paraId="1F998377" w14:textId="77777777" w:rsidR="00EE68C6" w:rsidRDefault="00EE68C6" w:rsidP="00EE68C6">
      <w:pPr>
        <w:spacing w:after="0" w:line="240" w:lineRule="auto"/>
        <w:jc w:val="both"/>
        <w:rPr>
          <w:rFonts w:ascii="Arial" w:hAnsi="Arial" w:cs="Arial"/>
        </w:rPr>
      </w:pPr>
      <w:r w:rsidRPr="00EE68C6">
        <w:rPr>
          <w:rFonts w:ascii="Arial" w:hAnsi="Arial" w:cs="Arial"/>
        </w:rPr>
        <w:t>Beyoğlu Hafıza Haritası</w:t>
      </w:r>
    </w:p>
    <w:p w14:paraId="25FBC530" w14:textId="77777777" w:rsidR="00EE68C6" w:rsidRDefault="00EE68C6" w:rsidP="00EE68C6">
      <w:pPr>
        <w:spacing w:after="0" w:line="240" w:lineRule="auto"/>
        <w:jc w:val="both"/>
        <w:rPr>
          <w:rFonts w:ascii="Arial" w:hAnsi="Arial" w:cs="Arial"/>
        </w:rPr>
      </w:pPr>
    </w:p>
    <w:p w14:paraId="36DCFC77" w14:textId="71B47526" w:rsidR="00EE68C6" w:rsidRPr="00EE68C6" w:rsidRDefault="00EE68C6" w:rsidP="00EE68C6">
      <w:pPr>
        <w:spacing w:after="0" w:line="240" w:lineRule="auto"/>
        <w:jc w:val="both"/>
        <w:rPr>
          <w:rFonts w:ascii="Arial" w:hAnsi="Arial" w:cs="Arial"/>
          <w:b/>
          <w:bCs/>
        </w:rPr>
      </w:pPr>
      <w:r w:rsidRPr="00EE68C6">
        <w:rPr>
          <w:rFonts w:ascii="Arial" w:hAnsi="Arial" w:cs="Arial"/>
          <w:b/>
          <w:bCs/>
        </w:rPr>
        <w:t>30 Haziran Pazar, 14.30</w:t>
      </w:r>
    </w:p>
    <w:p w14:paraId="18B2E662" w14:textId="56CE2E08" w:rsidR="00EE68C6" w:rsidRPr="00EE68C6" w:rsidRDefault="00EE68C6" w:rsidP="00EE68C6">
      <w:pPr>
        <w:spacing w:after="0" w:line="240" w:lineRule="auto"/>
        <w:jc w:val="both"/>
        <w:rPr>
          <w:rFonts w:ascii="Arial" w:hAnsi="Arial" w:cs="Arial"/>
        </w:rPr>
      </w:pPr>
      <w:proofErr w:type="spellStart"/>
      <w:r w:rsidRPr="00EE68C6">
        <w:rPr>
          <w:rFonts w:ascii="Arial" w:hAnsi="Arial" w:cs="Arial"/>
        </w:rPr>
        <w:t>İstanbulca</w:t>
      </w:r>
      <w:proofErr w:type="spellEnd"/>
      <w:r w:rsidRPr="00EE68C6">
        <w:rPr>
          <w:rFonts w:ascii="Arial" w:hAnsi="Arial" w:cs="Arial"/>
        </w:rPr>
        <w:t xml:space="preserve"> İzler: Çok Boyutlu Müdahale</w:t>
      </w:r>
    </w:p>
    <w:p w14:paraId="0585DC37" w14:textId="77777777" w:rsidR="00B50B52" w:rsidRPr="00B50B52" w:rsidRDefault="00B50B52" w:rsidP="00B50B52">
      <w:pPr>
        <w:pStyle w:val="OrtaKlavuz21"/>
        <w:spacing w:after="240"/>
        <w:jc w:val="both"/>
        <w:rPr>
          <w:rFonts w:ascii="Arial" w:hAnsi="Arial" w:cs="Arial"/>
          <w:sz w:val="22"/>
          <w:szCs w:val="22"/>
          <w:lang w:val="tr-TR"/>
        </w:rPr>
      </w:pPr>
    </w:p>
    <w:p w14:paraId="7B5DED7D" w14:textId="77777777" w:rsidR="00B50B52" w:rsidRPr="00B50B52" w:rsidRDefault="00B50B52" w:rsidP="00B50B52">
      <w:pPr>
        <w:pStyle w:val="OrtaKlavuz21"/>
        <w:jc w:val="both"/>
        <w:rPr>
          <w:rFonts w:ascii="Arial" w:hAnsi="Arial" w:cs="Arial"/>
          <w:b/>
          <w:bCs/>
          <w:color w:val="404040" w:themeColor="text1" w:themeTint="BF"/>
          <w:sz w:val="20"/>
          <w:szCs w:val="20"/>
          <w:lang w:val="tr-TR"/>
        </w:rPr>
      </w:pPr>
      <w:proofErr w:type="spellStart"/>
      <w:r w:rsidRPr="00B50B52">
        <w:rPr>
          <w:rFonts w:ascii="Arial" w:hAnsi="Arial" w:cs="Arial"/>
          <w:b/>
          <w:bCs/>
          <w:color w:val="404040" w:themeColor="text1" w:themeTint="BF"/>
          <w:sz w:val="20"/>
          <w:szCs w:val="20"/>
          <w:lang w:val="tr-TR"/>
        </w:rPr>
        <w:t>Arek</w:t>
      </w:r>
      <w:proofErr w:type="spellEnd"/>
      <w:r w:rsidRPr="00B50B52">
        <w:rPr>
          <w:rFonts w:ascii="Arial" w:hAnsi="Arial" w:cs="Arial"/>
          <w:b/>
          <w:bCs/>
          <w:color w:val="404040" w:themeColor="text1" w:themeTint="BF"/>
          <w:sz w:val="20"/>
          <w:szCs w:val="20"/>
          <w:lang w:val="tr-TR"/>
        </w:rPr>
        <w:t xml:space="preserve"> </w:t>
      </w:r>
      <w:proofErr w:type="spellStart"/>
      <w:r w:rsidRPr="00B50B52">
        <w:rPr>
          <w:rFonts w:ascii="Arial" w:hAnsi="Arial" w:cs="Arial"/>
          <w:b/>
          <w:bCs/>
          <w:color w:val="404040" w:themeColor="text1" w:themeTint="BF"/>
          <w:sz w:val="20"/>
          <w:szCs w:val="20"/>
          <w:lang w:val="tr-TR"/>
        </w:rPr>
        <w:t>Qadrra</w:t>
      </w:r>
      <w:proofErr w:type="spellEnd"/>
      <w:r w:rsidRPr="00B50B52">
        <w:rPr>
          <w:rFonts w:ascii="Arial" w:hAnsi="Arial" w:cs="Arial"/>
          <w:b/>
          <w:bCs/>
          <w:color w:val="404040" w:themeColor="text1" w:themeTint="BF"/>
          <w:sz w:val="20"/>
          <w:szCs w:val="20"/>
          <w:lang w:val="tr-TR"/>
        </w:rPr>
        <w:t xml:space="preserve"> hakkında</w:t>
      </w:r>
    </w:p>
    <w:p w14:paraId="67915FAF" w14:textId="77777777" w:rsidR="00753FA6" w:rsidRDefault="00B50B52" w:rsidP="00B50B52">
      <w:pPr>
        <w:pStyle w:val="OrtaKlavuz21"/>
        <w:jc w:val="both"/>
        <w:rPr>
          <w:rFonts w:ascii="Arial" w:hAnsi="Arial" w:cs="Arial"/>
          <w:color w:val="404040" w:themeColor="text1" w:themeTint="BF"/>
          <w:sz w:val="20"/>
          <w:szCs w:val="20"/>
          <w:lang w:val="tr-TR"/>
        </w:rPr>
      </w:pPr>
      <w:r w:rsidRPr="00B50B52">
        <w:rPr>
          <w:rFonts w:ascii="Arial" w:hAnsi="Arial" w:cs="Arial"/>
          <w:color w:val="404040" w:themeColor="text1" w:themeTint="BF"/>
          <w:sz w:val="20"/>
          <w:szCs w:val="20"/>
          <w:lang w:val="tr-TR"/>
        </w:rPr>
        <w:t xml:space="preserve">2015 yılında ”Yerellik ve Küresel Söylem” (Kaliforniya Sanat Akademisi - ABD) ve ”Yerellik ve Küresel Söylem” (Cumhuriyet Müzesi - İstanbul) sergilerine dahil oldu. Daha sonra Avrupa’da eşitli karma sergilerde yer aldı. Mannheim' “CAPTCHA Tasarım </w:t>
      </w:r>
      <w:proofErr w:type="spellStart"/>
      <w:r w:rsidRPr="00B50B52">
        <w:rPr>
          <w:rFonts w:ascii="Arial" w:hAnsi="Arial" w:cs="Arial"/>
          <w:color w:val="404040" w:themeColor="text1" w:themeTint="BF"/>
          <w:sz w:val="20"/>
          <w:szCs w:val="20"/>
          <w:lang w:val="tr-TR"/>
        </w:rPr>
        <w:t>Festivali”nde</w:t>
      </w:r>
      <w:proofErr w:type="spellEnd"/>
      <w:r w:rsidRPr="00B50B52">
        <w:rPr>
          <w:rFonts w:ascii="Arial" w:hAnsi="Arial" w:cs="Arial"/>
          <w:color w:val="404040" w:themeColor="text1" w:themeTint="BF"/>
          <w:sz w:val="20"/>
          <w:szCs w:val="20"/>
          <w:lang w:val="tr-TR"/>
        </w:rPr>
        <w:t xml:space="preserve"> yer aldı. BASE 2017’nin ardından; 2018’de “Yaşayan </w:t>
      </w:r>
      <w:proofErr w:type="gramStart"/>
      <w:r w:rsidRPr="00B50B52">
        <w:rPr>
          <w:rFonts w:ascii="Arial" w:hAnsi="Arial" w:cs="Arial"/>
          <w:color w:val="404040" w:themeColor="text1" w:themeTint="BF"/>
          <w:sz w:val="20"/>
          <w:szCs w:val="20"/>
          <w:lang w:val="tr-TR"/>
        </w:rPr>
        <w:t>Mekan</w:t>
      </w:r>
      <w:proofErr w:type="gramEnd"/>
      <w:r w:rsidRPr="00B50B52">
        <w:rPr>
          <w:rFonts w:ascii="Arial" w:hAnsi="Arial" w:cs="Arial"/>
          <w:color w:val="404040" w:themeColor="text1" w:themeTint="BF"/>
          <w:sz w:val="20"/>
          <w:szCs w:val="20"/>
          <w:lang w:val="tr-TR"/>
        </w:rPr>
        <w:t xml:space="preserve"> Yaşanan Mekan” (GAPO-SALT - İstanbul), “Düşler Ülkesi </w:t>
      </w:r>
      <w:proofErr w:type="spellStart"/>
      <w:r w:rsidRPr="00B50B52">
        <w:rPr>
          <w:rFonts w:ascii="Arial" w:hAnsi="Arial" w:cs="Arial"/>
          <w:color w:val="404040" w:themeColor="text1" w:themeTint="BF"/>
          <w:sz w:val="20"/>
          <w:szCs w:val="20"/>
          <w:lang w:val="tr-TR"/>
        </w:rPr>
        <w:t>Troya</w:t>
      </w:r>
      <w:proofErr w:type="spellEnd"/>
      <w:r w:rsidRPr="00B50B52">
        <w:rPr>
          <w:rFonts w:ascii="Arial" w:hAnsi="Arial" w:cs="Arial"/>
          <w:color w:val="404040" w:themeColor="text1" w:themeTint="BF"/>
          <w:sz w:val="20"/>
          <w:szCs w:val="20"/>
          <w:lang w:val="tr-TR"/>
        </w:rPr>
        <w:t xml:space="preserve">” (Çanakkale Piri Reis Müzesi), “Düşler Ülkesi </w:t>
      </w:r>
      <w:proofErr w:type="spellStart"/>
      <w:r w:rsidRPr="00B50B52">
        <w:rPr>
          <w:rFonts w:ascii="Arial" w:hAnsi="Arial" w:cs="Arial"/>
          <w:color w:val="404040" w:themeColor="text1" w:themeTint="BF"/>
          <w:sz w:val="20"/>
          <w:szCs w:val="20"/>
          <w:lang w:val="tr-TR"/>
        </w:rPr>
        <w:t>Troya</w:t>
      </w:r>
      <w:proofErr w:type="spellEnd"/>
      <w:r w:rsidRPr="00B50B52">
        <w:rPr>
          <w:rFonts w:ascii="Arial" w:hAnsi="Arial" w:cs="Arial"/>
          <w:color w:val="404040" w:themeColor="text1" w:themeTint="BF"/>
          <w:sz w:val="20"/>
          <w:szCs w:val="20"/>
          <w:lang w:val="tr-TR"/>
        </w:rPr>
        <w:t xml:space="preserve">” (Darphane-i Amire - İstanbul), “Duvar Kağıt Makas” (Space </w:t>
      </w:r>
      <w:proofErr w:type="spellStart"/>
      <w:r w:rsidRPr="00B50B52">
        <w:rPr>
          <w:rFonts w:ascii="Arial" w:hAnsi="Arial" w:cs="Arial"/>
          <w:color w:val="404040" w:themeColor="text1" w:themeTint="BF"/>
          <w:sz w:val="20"/>
          <w:szCs w:val="20"/>
          <w:lang w:val="tr-TR"/>
        </w:rPr>
        <w:t>Debris</w:t>
      </w:r>
      <w:proofErr w:type="spellEnd"/>
      <w:r w:rsidRPr="00B50B52">
        <w:rPr>
          <w:rFonts w:ascii="Arial" w:hAnsi="Arial" w:cs="Arial"/>
          <w:color w:val="404040" w:themeColor="text1" w:themeTint="BF"/>
          <w:sz w:val="20"/>
          <w:szCs w:val="20"/>
          <w:lang w:val="tr-TR"/>
        </w:rPr>
        <w:t xml:space="preserve">- Orijin Sanat), ”Gallery </w:t>
      </w:r>
      <w:proofErr w:type="spellStart"/>
      <w:r w:rsidRPr="00B50B52">
        <w:rPr>
          <w:rFonts w:ascii="Arial" w:hAnsi="Arial" w:cs="Arial"/>
          <w:color w:val="404040" w:themeColor="text1" w:themeTint="BF"/>
          <w:sz w:val="20"/>
          <w:szCs w:val="20"/>
          <w:lang w:val="tr-TR"/>
        </w:rPr>
        <w:t>Space+D</w:t>
      </w:r>
      <w:proofErr w:type="spellEnd"/>
      <w:r w:rsidRPr="00B50B52">
        <w:rPr>
          <w:rFonts w:ascii="Arial" w:hAnsi="Arial" w:cs="Arial"/>
          <w:color w:val="404040" w:themeColor="text1" w:themeTint="BF"/>
          <w:sz w:val="20"/>
          <w:szCs w:val="20"/>
          <w:lang w:val="tr-TR"/>
        </w:rPr>
        <w:t>” (</w:t>
      </w:r>
      <w:proofErr w:type="spellStart"/>
      <w:r w:rsidRPr="00B50B52">
        <w:rPr>
          <w:rFonts w:ascii="Arial" w:hAnsi="Arial" w:cs="Arial"/>
          <w:color w:val="404040" w:themeColor="text1" w:themeTint="BF"/>
          <w:sz w:val="20"/>
          <w:szCs w:val="20"/>
          <w:lang w:val="tr-TR"/>
        </w:rPr>
        <w:t>Digilogue</w:t>
      </w:r>
      <w:proofErr w:type="spellEnd"/>
      <w:r w:rsidRPr="00B50B52">
        <w:rPr>
          <w:rFonts w:ascii="Arial" w:hAnsi="Arial" w:cs="Arial"/>
          <w:color w:val="404040" w:themeColor="text1" w:themeTint="BF"/>
          <w:sz w:val="20"/>
          <w:szCs w:val="20"/>
          <w:lang w:val="tr-TR"/>
        </w:rPr>
        <w:t>), “Sonar Istanbul” (</w:t>
      </w:r>
      <w:proofErr w:type="spellStart"/>
      <w:r w:rsidRPr="00B50B52">
        <w:rPr>
          <w:rFonts w:ascii="Arial" w:hAnsi="Arial" w:cs="Arial"/>
          <w:color w:val="404040" w:themeColor="text1" w:themeTint="BF"/>
          <w:sz w:val="20"/>
          <w:szCs w:val="20"/>
          <w:lang w:val="tr-TR"/>
        </w:rPr>
        <w:t>ZorluPSM</w:t>
      </w:r>
      <w:proofErr w:type="spellEnd"/>
      <w:r w:rsidRPr="00B50B52">
        <w:rPr>
          <w:rFonts w:ascii="Arial" w:hAnsi="Arial" w:cs="Arial"/>
          <w:color w:val="404040" w:themeColor="text1" w:themeTint="BF"/>
          <w:sz w:val="20"/>
          <w:szCs w:val="20"/>
          <w:lang w:val="tr-TR"/>
        </w:rPr>
        <w:t xml:space="preserve">), ”İstanbul’da Şifa Bulmak” (Karşı Sanat Çalışmaları, Yaklaşım Tüneli Taksim) sergilerine katıldı. Evren, </w:t>
      </w:r>
      <w:proofErr w:type="gramStart"/>
      <w:r w:rsidRPr="00B50B52">
        <w:rPr>
          <w:rFonts w:ascii="Arial" w:hAnsi="Arial" w:cs="Arial"/>
          <w:color w:val="404040" w:themeColor="text1" w:themeTint="BF"/>
          <w:sz w:val="20"/>
          <w:szCs w:val="20"/>
          <w:lang w:val="tr-TR"/>
        </w:rPr>
        <w:t>kainat</w:t>
      </w:r>
      <w:proofErr w:type="gramEnd"/>
      <w:r w:rsidRPr="00B50B52">
        <w:rPr>
          <w:rFonts w:ascii="Arial" w:hAnsi="Arial" w:cs="Arial"/>
          <w:color w:val="404040" w:themeColor="text1" w:themeTint="BF"/>
          <w:sz w:val="20"/>
          <w:szCs w:val="20"/>
          <w:lang w:val="tr-TR"/>
        </w:rPr>
        <w:t>, metafizik ve bu bağlamda kent ve yaşam kavramlarından yola çıkan sanatçı, kavramsal sanat, medya sanatı, resim, fotoğraf ve enstalasyonları ile multidisipliner bir tarzda çağdaş sanat çalışmalarına güncel olarak İstanbul’da devam etmektedir.</w:t>
      </w:r>
    </w:p>
    <w:p w14:paraId="4BB7830C" w14:textId="77777777" w:rsidR="00753FA6" w:rsidRDefault="00753FA6" w:rsidP="00B50B52">
      <w:pPr>
        <w:pStyle w:val="OrtaKlavuz21"/>
        <w:jc w:val="both"/>
        <w:rPr>
          <w:rFonts w:ascii="Arial" w:hAnsi="Arial" w:cs="Arial"/>
          <w:color w:val="404040" w:themeColor="text1" w:themeTint="BF"/>
          <w:sz w:val="20"/>
          <w:szCs w:val="20"/>
          <w:lang w:val="tr-TR"/>
        </w:rPr>
      </w:pPr>
    </w:p>
    <w:p w14:paraId="59400247" w14:textId="4F109F2E" w:rsidR="00B50B52" w:rsidRPr="00753FA6" w:rsidRDefault="00B50B52" w:rsidP="00B50B52">
      <w:pPr>
        <w:pStyle w:val="OrtaKlavuz21"/>
        <w:jc w:val="both"/>
        <w:rPr>
          <w:rFonts w:ascii="Arial" w:hAnsi="Arial" w:cs="Arial"/>
          <w:color w:val="404040" w:themeColor="text1" w:themeTint="BF"/>
          <w:sz w:val="20"/>
          <w:szCs w:val="20"/>
          <w:lang w:val="tr-TR"/>
        </w:rPr>
      </w:pPr>
      <w:r w:rsidRPr="00B50B52">
        <w:rPr>
          <w:rFonts w:ascii="Arial" w:hAnsi="Arial" w:cs="Arial"/>
          <w:b/>
          <w:bCs/>
          <w:color w:val="404040" w:themeColor="text1" w:themeTint="BF"/>
          <w:sz w:val="20"/>
          <w:szCs w:val="20"/>
          <w:lang w:val="tr-TR"/>
        </w:rPr>
        <w:t>Beste Kopuz hakkında</w:t>
      </w:r>
    </w:p>
    <w:p w14:paraId="07A43730" w14:textId="0DBF696A" w:rsidR="00B50B52" w:rsidRDefault="00B50B52" w:rsidP="00B50B52">
      <w:pPr>
        <w:pStyle w:val="OrtaKlavuz21"/>
        <w:jc w:val="both"/>
        <w:rPr>
          <w:rFonts w:ascii="Arial" w:hAnsi="Arial" w:cs="Arial"/>
          <w:color w:val="404040" w:themeColor="text1" w:themeTint="BF"/>
          <w:sz w:val="20"/>
          <w:szCs w:val="20"/>
          <w:lang w:val="tr-TR"/>
        </w:rPr>
      </w:pPr>
      <w:r w:rsidRPr="00B50B52">
        <w:rPr>
          <w:rFonts w:ascii="Arial" w:hAnsi="Arial" w:cs="Arial"/>
          <w:color w:val="404040" w:themeColor="text1" w:themeTint="BF"/>
          <w:sz w:val="20"/>
          <w:szCs w:val="20"/>
          <w:lang w:val="tr-TR"/>
        </w:rPr>
        <w:t xml:space="preserve">Multidisipliner tarzda üretim yapan sanatçı, çalışmalarında kent tarihi, mekânın hafızası ve arşivsel çalışmalar yürüterek yer ile kurulan </w:t>
      </w:r>
      <w:proofErr w:type="spellStart"/>
      <w:r w:rsidRPr="00B50B52">
        <w:rPr>
          <w:rFonts w:ascii="Arial" w:hAnsi="Arial" w:cs="Arial"/>
          <w:color w:val="404040" w:themeColor="text1" w:themeTint="BF"/>
          <w:sz w:val="20"/>
          <w:szCs w:val="20"/>
          <w:lang w:val="tr-TR"/>
        </w:rPr>
        <w:t>katmansal</w:t>
      </w:r>
      <w:proofErr w:type="spellEnd"/>
      <w:r w:rsidRPr="00B50B52">
        <w:rPr>
          <w:rFonts w:ascii="Arial" w:hAnsi="Arial" w:cs="Arial"/>
          <w:color w:val="404040" w:themeColor="text1" w:themeTint="BF"/>
          <w:sz w:val="20"/>
          <w:szCs w:val="20"/>
          <w:lang w:val="tr-TR"/>
        </w:rPr>
        <w:t xml:space="preserve"> ilişkiler ağı üzerine eğilmektedir. Kentlerin en önemli özelliklerinden birisinin tamamen yok edilememesi ve her durumda geçmişinden izler barındırması olduğuna inanan sanatçı; üretimlerinde kentteki bu izleri aramakta ve eskinin yeni ile kendini yeniden var edişini sorgulamaktadır. Çalışmaları; Mamut Art Project 2017, BASE 2017, CAPTCHA Design Festival, </w:t>
      </w:r>
      <w:proofErr w:type="spellStart"/>
      <w:r w:rsidRPr="00B50B52">
        <w:rPr>
          <w:rFonts w:ascii="Arial" w:hAnsi="Arial" w:cs="Arial"/>
          <w:color w:val="404040" w:themeColor="text1" w:themeTint="BF"/>
          <w:sz w:val="20"/>
          <w:szCs w:val="20"/>
          <w:lang w:val="tr-TR"/>
        </w:rPr>
        <w:t>Mixer</w:t>
      </w:r>
      <w:proofErr w:type="spellEnd"/>
      <w:r w:rsidRPr="00B50B52">
        <w:rPr>
          <w:rFonts w:ascii="Arial" w:hAnsi="Arial" w:cs="Arial"/>
          <w:color w:val="404040" w:themeColor="text1" w:themeTint="BF"/>
          <w:sz w:val="20"/>
          <w:szCs w:val="20"/>
          <w:lang w:val="tr-TR"/>
        </w:rPr>
        <w:t xml:space="preserve">, Space </w:t>
      </w:r>
      <w:proofErr w:type="spellStart"/>
      <w:r w:rsidRPr="00B50B52">
        <w:rPr>
          <w:rFonts w:ascii="Arial" w:hAnsi="Arial" w:cs="Arial"/>
          <w:color w:val="404040" w:themeColor="text1" w:themeTint="BF"/>
          <w:sz w:val="20"/>
          <w:szCs w:val="20"/>
          <w:lang w:val="tr-TR"/>
        </w:rPr>
        <w:t>Debris</w:t>
      </w:r>
      <w:proofErr w:type="spellEnd"/>
      <w:r w:rsidRPr="00B50B52">
        <w:rPr>
          <w:rFonts w:ascii="Arial" w:hAnsi="Arial" w:cs="Arial"/>
          <w:color w:val="404040" w:themeColor="text1" w:themeTint="BF"/>
          <w:sz w:val="20"/>
          <w:szCs w:val="20"/>
          <w:lang w:val="tr-TR"/>
        </w:rPr>
        <w:t xml:space="preserve">, Şehre BAK gibi hem yurtiçi hem de yurtdışı platformlarda sergilendi. 2019 Kasım ayında </w:t>
      </w:r>
      <w:proofErr w:type="spellStart"/>
      <w:r w:rsidRPr="00B50B52">
        <w:rPr>
          <w:rFonts w:ascii="Arial" w:hAnsi="Arial" w:cs="Arial"/>
          <w:color w:val="404040" w:themeColor="text1" w:themeTint="BF"/>
          <w:sz w:val="20"/>
          <w:szCs w:val="20"/>
          <w:lang w:val="tr-TR"/>
        </w:rPr>
        <w:t>Versus</w:t>
      </w:r>
      <w:proofErr w:type="spellEnd"/>
      <w:r w:rsidRPr="00B50B52">
        <w:rPr>
          <w:rFonts w:ascii="Arial" w:hAnsi="Arial" w:cs="Arial"/>
          <w:color w:val="404040" w:themeColor="text1" w:themeTint="BF"/>
          <w:sz w:val="20"/>
          <w:szCs w:val="20"/>
          <w:lang w:val="tr-TR"/>
        </w:rPr>
        <w:t xml:space="preserve"> Art Project’te “</w:t>
      </w:r>
      <w:proofErr w:type="spellStart"/>
      <w:r w:rsidRPr="00B50B52">
        <w:rPr>
          <w:rFonts w:ascii="Arial" w:hAnsi="Arial" w:cs="Arial"/>
          <w:color w:val="404040" w:themeColor="text1" w:themeTint="BF"/>
          <w:sz w:val="20"/>
          <w:szCs w:val="20"/>
          <w:lang w:val="tr-TR"/>
        </w:rPr>
        <w:t>Kazıklıköy</w:t>
      </w:r>
      <w:proofErr w:type="spellEnd"/>
      <w:r w:rsidRPr="00B50B52">
        <w:rPr>
          <w:rFonts w:ascii="Arial" w:hAnsi="Arial" w:cs="Arial"/>
          <w:color w:val="404040" w:themeColor="text1" w:themeTint="BF"/>
          <w:sz w:val="20"/>
          <w:szCs w:val="20"/>
          <w:lang w:val="tr-TR"/>
        </w:rPr>
        <w:t>” isimli ilk kişisel sergisini açtı. 2020 yılında İstanbul Mimarlık ve Şehircilik Araştırmaları Akademisi, 2022 yılında</w:t>
      </w:r>
      <w:r>
        <w:rPr>
          <w:rFonts w:ascii="Arial" w:hAnsi="Arial" w:cs="Arial"/>
          <w:color w:val="404040" w:themeColor="text1" w:themeTint="BF"/>
          <w:sz w:val="20"/>
          <w:szCs w:val="20"/>
          <w:lang w:val="tr-TR"/>
        </w:rPr>
        <w:t xml:space="preserve"> </w:t>
      </w:r>
      <w:r w:rsidRPr="00B50B52">
        <w:rPr>
          <w:rFonts w:ascii="Arial" w:hAnsi="Arial" w:cs="Arial"/>
          <w:color w:val="404040" w:themeColor="text1" w:themeTint="BF"/>
          <w:sz w:val="20"/>
          <w:szCs w:val="20"/>
          <w:lang w:val="tr-TR"/>
        </w:rPr>
        <w:t>İstanbul Bienali Çalışma ve Araştırma Programına dahil oldu. İstanbul’da yaşamakta ve Hacettepe Güzel Sanatlar Enstitüsü resim bölümünde yüksek lisans eğitimine devam etmektedir.</w:t>
      </w:r>
    </w:p>
    <w:p w14:paraId="0014947F" w14:textId="77777777" w:rsidR="00753FA6" w:rsidRDefault="00753FA6" w:rsidP="00B50B52">
      <w:pPr>
        <w:pStyle w:val="OrtaKlavuz21"/>
        <w:jc w:val="both"/>
        <w:rPr>
          <w:rFonts w:ascii="Arial" w:hAnsi="Arial" w:cs="Arial"/>
          <w:color w:val="404040" w:themeColor="text1" w:themeTint="BF"/>
          <w:sz w:val="20"/>
          <w:szCs w:val="20"/>
          <w:lang w:val="tr-TR"/>
        </w:rPr>
      </w:pPr>
    </w:p>
    <w:p w14:paraId="048846BE" w14:textId="77777777" w:rsidR="00753FA6" w:rsidRPr="00753FA6" w:rsidRDefault="00753FA6" w:rsidP="00753FA6">
      <w:pPr>
        <w:pStyle w:val="OrtaKlavuz21"/>
        <w:jc w:val="both"/>
        <w:rPr>
          <w:rFonts w:ascii="Arial" w:hAnsi="Arial" w:cs="Arial"/>
          <w:b/>
          <w:bCs/>
          <w:color w:val="404040" w:themeColor="text1" w:themeTint="BF"/>
          <w:sz w:val="20"/>
          <w:szCs w:val="20"/>
          <w:lang w:val="tr-TR"/>
        </w:rPr>
      </w:pPr>
      <w:proofErr w:type="spellStart"/>
      <w:r w:rsidRPr="00753FA6">
        <w:rPr>
          <w:rFonts w:ascii="Arial" w:hAnsi="Arial" w:cs="Arial"/>
          <w:b/>
          <w:bCs/>
          <w:color w:val="404040" w:themeColor="text1" w:themeTint="BF"/>
          <w:sz w:val="20"/>
          <w:szCs w:val="20"/>
          <w:lang w:val="tr-TR"/>
        </w:rPr>
        <w:t>Pley</w:t>
      </w:r>
      <w:proofErr w:type="spellEnd"/>
      <w:r w:rsidRPr="00753FA6">
        <w:rPr>
          <w:rFonts w:ascii="Arial" w:hAnsi="Arial" w:cs="Arial"/>
          <w:b/>
          <w:bCs/>
          <w:color w:val="404040" w:themeColor="text1" w:themeTint="BF"/>
          <w:sz w:val="20"/>
          <w:szCs w:val="20"/>
          <w:lang w:val="tr-TR"/>
        </w:rPr>
        <w:t xml:space="preserve"> </w:t>
      </w:r>
      <w:proofErr w:type="spellStart"/>
      <w:r w:rsidRPr="00753FA6">
        <w:rPr>
          <w:rFonts w:ascii="Arial" w:hAnsi="Arial" w:cs="Arial"/>
          <w:b/>
          <w:bCs/>
          <w:color w:val="404040" w:themeColor="text1" w:themeTint="BF"/>
          <w:sz w:val="20"/>
          <w:szCs w:val="20"/>
          <w:lang w:val="tr-TR"/>
        </w:rPr>
        <w:t>Studio</w:t>
      </w:r>
      <w:proofErr w:type="spellEnd"/>
      <w:r w:rsidRPr="00753FA6">
        <w:rPr>
          <w:rFonts w:ascii="Arial" w:hAnsi="Arial" w:cs="Arial"/>
          <w:b/>
          <w:bCs/>
          <w:color w:val="404040" w:themeColor="text1" w:themeTint="BF"/>
          <w:sz w:val="20"/>
          <w:szCs w:val="20"/>
          <w:lang w:val="tr-TR"/>
        </w:rPr>
        <w:t xml:space="preserve"> hakkında</w:t>
      </w:r>
    </w:p>
    <w:p w14:paraId="19A7EA60" w14:textId="7B0E92EE" w:rsidR="00753FA6" w:rsidRPr="00B50B52" w:rsidRDefault="00753FA6" w:rsidP="00753FA6">
      <w:pPr>
        <w:pStyle w:val="OrtaKlavuz21"/>
        <w:jc w:val="both"/>
        <w:rPr>
          <w:rFonts w:ascii="Arial" w:hAnsi="Arial" w:cs="Arial"/>
          <w:color w:val="404040" w:themeColor="text1" w:themeTint="BF"/>
          <w:sz w:val="20"/>
          <w:szCs w:val="20"/>
          <w:lang w:val="tr-TR"/>
        </w:rPr>
      </w:pPr>
      <w:proofErr w:type="spellStart"/>
      <w:r w:rsidRPr="00753FA6">
        <w:rPr>
          <w:rFonts w:ascii="Arial" w:hAnsi="Arial" w:cs="Arial"/>
          <w:color w:val="404040" w:themeColor="text1" w:themeTint="BF"/>
          <w:sz w:val="20"/>
          <w:szCs w:val="20"/>
          <w:lang w:val="tr-TR"/>
        </w:rPr>
        <w:t>Pley</w:t>
      </w:r>
      <w:proofErr w:type="spellEnd"/>
      <w:r w:rsidRPr="00753FA6">
        <w:rPr>
          <w:rFonts w:ascii="Arial" w:hAnsi="Arial" w:cs="Arial"/>
          <w:color w:val="404040" w:themeColor="text1" w:themeTint="BF"/>
          <w:sz w:val="20"/>
          <w:szCs w:val="20"/>
          <w:lang w:val="tr-TR"/>
        </w:rPr>
        <w:t xml:space="preserve">, </w:t>
      </w:r>
      <w:proofErr w:type="spellStart"/>
      <w:r w:rsidRPr="00753FA6">
        <w:rPr>
          <w:rFonts w:ascii="Arial" w:hAnsi="Arial" w:cs="Arial"/>
          <w:color w:val="404040" w:themeColor="text1" w:themeTint="BF"/>
          <w:sz w:val="20"/>
          <w:szCs w:val="20"/>
          <w:lang w:val="tr-TR"/>
        </w:rPr>
        <w:t>oyunsallık</w:t>
      </w:r>
      <w:proofErr w:type="spellEnd"/>
      <w:r w:rsidRPr="00753FA6">
        <w:rPr>
          <w:rFonts w:ascii="Arial" w:hAnsi="Arial" w:cs="Arial"/>
          <w:color w:val="404040" w:themeColor="text1" w:themeTint="BF"/>
          <w:sz w:val="20"/>
          <w:szCs w:val="20"/>
          <w:lang w:val="tr-TR"/>
        </w:rPr>
        <w:t xml:space="preserve"> konusundan yola çıkan yaratıcı bir tasarım stüdyosudur. İnsanların olasılıkları esnetip oynayarak büyülü çembere, yani özgür ve oyunbaz ruh haline girmelerini hedefleyen </w:t>
      </w:r>
      <w:proofErr w:type="spellStart"/>
      <w:r w:rsidRPr="00753FA6">
        <w:rPr>
          <w:rFonts w:ascii="Arial" w:hAnsi="Arial" w:cs="Arial"/>
          <w:color w:val="404040" w:themeColor="text1" w:themeTint="BF"/>
          <w:sz w:val="20"/>
          <w:szCs w:val="20"/>
          <w:lang w:val="tr-TR"/>
        </w:rPr>
        <w:t>Pley</w:t>
      </w:r>
      <w:proofErr w:type="spellEnd"/>
      <w:r w:rsidRPr="00753FA6">
        <w:rPr>
          <w:rFonts w:ascii="Arial" w:hAnsi="Arial" w:cs="Arial"/>
          <w:color w:val="404040" w:themeColor="text1" w:themeTint="BF"/>
          <w:sz w:val="20"/>
          <w:szCs w:val="20"/>
          <w:lang w:val="tr-TR"/>
        </w:rPr>
        <w:t xml:space="preserve">, açık </w:t>
      </w:r>
      <w:proofErr w:type="spellStart"/>
      <w:r w:rsidRPr="00753FA6">
        <w:rPr>
          <w:rFonts w:ascii="Arial" w:hAnsi="Arial" w:cs="Arial"/>
          <w:color w:val="404040" w:themeColor="text1" w:themeTint="BF"/>
          <w:sz w:val="20"/>
          <w:szCs w:val="20"/>
          <w:lang w:val="tr-TR"/>
        </w:rPr>
        <w:t>uçluluğu</w:t>
      </w:r>
      <w:proofErr w:type="spellEnd"/>
      <w:r w:rsidRPr="00753FA6">
        <w:rPr>
          <w:rFonts w:ascii="Arial" w:hAnsi="Arial" w:cs="Arial"/>
          <w:color w:val="404040" w:themeColor="text1" w:themeTint="BF"/>
          <w:sz w:val="20"/>
          <w:szCs w:val="20"/>
          <w:lang w:val="tr-TR"/>
        </w:rPr>
        <w:t xml:space="preserve"> bir araç olarak kullanmaktadır. İnsanların oyuncu canlılar olduğunu savunan 'homo </w:t>
      </w:r>
      <w:proofErr w:type="spellStart"/>
      <w:r w:rsidRPr="00753FA6">
        <w:rPr>
          <w:rFonts w:ascii="Arial" w:hAnsi="Arial" w:cs="Arial"/>
          <w:color w:val="404040" w:themeColor="text1" w:themeTint="BF"/>
          <w:sz w:val="20"/>
          <w:szCs w:val="20"/>
          <w:lang w:val="tr-TR"/>
        </w:rPr>
        <w:t>ludens</w:t>
      </w:r>
      <w:proofErr w:type="spellEnd"/>
      <w:r w:rsidRPr="00753FA6">
        <w:rPr>
          <w:rFonts w:ascii="Arial" w:hAnsi="Arial" w:cs="Arial"/>
          <w:color w:val="404040" w:themeColor="text1" w:themeTint="BF"/>
          <w:sz w:val="20"/>
          <w:szCs w:val="20"/>
          <w:lang w:val="tr-TR"/>
        </w:rPr>
        <w:t xml:space="preserve">' kavramını ele alarak, oyun oynayan herkese yani hem çocuklara hem de yetişkinlere hitap eden </w:t>
      </w:r>
      <w:proofErr w:type="spellStart"/>
      <w:r w:rsidRPr="00753FA6">
        <w:rPr>
          <w:rFonts w:ascii="Arial" w:hAnsi="Arial" w:cs="Arial"/>
          <w:color w:val="404040" w:themeColor="text1" w:themeTint="BF"/>
          <w:sz w:val="20"/>
          <w:szCs w:val="20"/>
          <w:lang w:val="tr-TR"/>
        </w:rPr>
        <w:t>Pley</w:t>
      </w:r>
      <w:proofErr w:type="spellEnd"/>
      <w:r w:rsidRPr="00753FA6">
        <w:rPr>
          <w:rFonts w:ascii="Arial" w:hAnsi="Arial" w:cs="Arial"/>
          <w:color w:val="404040" w:themeColor="text1" w:themeTint="BF"/>
          <w:sz w:val="20"/>
          <w:szCs w:val="20"/>
          <w:lang w:val="tr-TR"/>
        </w:rPr>
        <w:t>, bir oyun rehberidir.</w:t>
      </w:r>
    </w:p>
    <w:p w14:paraId="1D454572" w14:textId="77777777" w:rsidR="00B50B52" w:rsidRPr="00BB2E61" w:rsidRDefault="00B50B52" w:rsidP="00B50B52">
      <w:pPr>
        <w:spacing w:after="0" w:line="240" w:lineRule="auto"/>
        <w:jc w:val="both"/>
        <w:rPr>
          <w:rFonts w:ascii="Arial" w:hAnsi="Arial" w:cs="Arial"/>
        </w:rPr>
      </w:pPr>
    </w:p>
    <w:sectPr w:rsidR="00B50B52" w:rsidRPr="00BB2E61" w:rsidSect="00ED702F">
      <w:headerReference w:type="default" r:id="rId17"/>
      <w:footerReference w:type="default" r:id="rId18"/>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D0A0D" w14:textId="77777777" w:rsidR="001366A8" w:rsidRDefault="001366A8">
      <w:pPr>
        <w:spacing w:after="0" w:line="240" w:lineRule="auto"/>
      </w:pPr>
      <w:r>
        <w:separator/>
      </w:r>
    </w:p>
  </w:endnote>
  <w:endnote w:type="continuationSeparator" w:id="0">
    <w:p w14:paraId="3256CCFC" w14:textId="77777777" w:rsidR="001366A8" w:rsidRDefault="001366A8">
      <w:pPr>
        <w:spacing w:after="0" w:line="240" w:lineRule="auto"/>
      </w:pPr>
      <w:r>
        <w:continuationSeparator/>
      </w:r>
    </w:p>
  </w:endnote>
  <w:endnote w:type="continuationNotice" w:id="1">
    <w:p w14:paraId="4BD73BEF" w14:textId="77777777" w:rsidR="001366A8" w:rsidRDefault="00136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A723" w14:textId="77777777" w:rsidR="00276B6E" w:rsidRPr="00F36016" w:rsidRDefault="00276B6E" w:rsidP="0021383B">
    <w:pPr>
      <w:pStyle w:val="AralkYok"/>
      <w:jc w:val="center"/>
      <w:rPr>
        <w:rFonts w:ascii="Arial" w:hAnsi="Arial" w:cs="Arial"/>
        <w:color w:val="808080" w:themeColor="background1" w:themeShade="80"/>
        <w:sz w:val="16"/>
        <w:szCs w:val="16"/>
      </w:rPr>
    </w:pPr>
    <w:r>
      <w:rPr>
        <w:rFonts w:ascii="Arial" w:hAnsi="Arial"/>
        <w:color w:val="808080" w:themeColor="background1" w:themeShade="80"/>
        <w:sz w:val="16"/>
      </w:rPr>
      <w:t>Meşrutiyet Caddesi No.65, 34430 Tepebaşı - Beyoğlu – İstanbul Tel. + 90 212 334 99 00, info@peramuzesi.org.tr</w:t>
    </w:r>
  </w:p>
  <w:p w14:paraId="1727C80D" w14:textId="77777777" w:rsidR="00276B6E" w:rsidRPr="00F36016" w:rsidRDefault="00276B6E"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38665" w14:textId="77777777" w:rsidR="001366A8" w:rsidRDefault="001366A8">
      <w:pPr>
        <w:spacing w:after="0" w:line="240" w:lineRule="auto"/>
      </w:pPr>
      <w:r>
        <w:separator/>
      </w:r>
    </w:p>
  </w:footnote>
  <w:footnote w:type="continuationSeparator" w:id="0">
    <w:p w14:paraId="1C69C976" w14:textId="77777777" w:rsidR="001366A8" w:rsidRDefault="001366A8">
      <w:pPr>
        <w:spacing w:after="0" w:line="240" w:lineRule="auto"/>
      </w:pPr>
      <w:r>
        <w:continuationSeparator/>
      </w:r>
    </w:p>
  </w:footnote>
  <w:footnote w:type="continuationNotice" w:id="1">
    <w:p w14:paraId="57AD666F" w14:textId="77777777" w:rsidR="001366A8" w:rsidRDefault="00136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FBF8" w14:textId="77777777" w:rsidR="00276B6E" w:rsidRDefault="00276B6E" w:rsidP="0021383B">
    <w:pPr>
      <w:pStyle w:val="stBilgi"/>
      <w:jc w:val="center"/>
    </w:pPr>
    <w:r>
      <w:rPr>
        <w:rFonts w:ascii="Calibri" w:hAnsi="Calibri"/>
        <w:noProof/>
      </w:rPr>
      <w:drawing>
        <wp:inline distT="0" distB="0" distL="0" distR="0" wp14:anchorId="64DFBECE" wp14:editId="76A7C99D">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212664609">
    <w:abstractNumId w:val="1"/>
  </w:num>
  <w:num w:numId="2" w16cid:durableId="167052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1B9"/>
    <w:rsid w:val="000037C9"/>
    <w:rsid w:val="00003CF9"/>
    <w:rsid w:val="000052DA"/>
    <w:rsid w:val="00006D27"/>
    <w:rsid w:val="00007717"/>
    <w:rsid w:val="00014491"/>
    <w:rsid w:val="00024C21"/>
    <w:rsid w:val="000265F6"/>
    <w:rsid w:val="00026DB7"/>
    <w:rsid w:val="000317E6"/>
    <w:rsid w:val="00033598"/>
    <w:rsid w:val="000347A3"/>
    <w:rsid w:val="00036918"/>
    <w:rsid w:val="000412E6"/>
    <w:rsid w:val="00042F0C"/>
    <w:rsid w:val="00050F39"/>
    <w:rsid w:val="000539BD"/>
    <w:rsid w:val="000673BB"/>
    <w:rsid w:val="00072D70"/>
    <w:rsid w:val="000730A5"/>
    <w:rsid w:val="00075ED0"/>
    <w:rsid w:val="00081BF4"/>
    <w:rsid w:val="00085899"/>
    <w:rsid w:val="00085F1B"/>
    <w:rsid w:val="00090F6A"/>
    <w:rsid w:val="00094584"/>
    <w:rsid w:val="00095FB1"/>
    <w:rsid w:val="00097E3D"/>
    <w:rsid w:val="00097F3D"/>
    <w:rsid w:val="000A1DA2"/>
    <w:rsid w:val="000B3555"/>
    <w:rsid w:val="000B3CE4"/>
    <w:rsid w:val="000B7E42"/>
    <w:rsid w:val="000C0C9A"/>
    <w:rsid w:val="000C302A"/>
    <w:rsid w:val="000C5E7B"/>
    <w:rsid w:val="000C70DD"/>
    <w:rsid w:val="000C751E"/>
    <w:rsid w:val="000D7EA7"/>
    <w:rsid w:val="000E149C"/>
    <w:rsid w:val="000E2BE8"/>
    <w:rsid w:val="000E6922"/>
    <w:rsid w:val="000E6A12"/>
    <w:rsid w:val="000F064F"/>
    <w:rsid w:val="000F17D8"/>
    <w:rsid w:val="000F1FBC"/>
    <w:rsid w:val="000F2B38"/>
    <w:rsid w:val="000F3124"/>
    <w:rsid w:val="000F7A72"/>
    <w:rsid w:val="00110EC8"/>
    <w:rsid w:val="00112C52"/>
    <w:rsid w:val="00113A4B"/>
    <w:rsid w:val="00113FC7"/>
    <w:rsid w:val="00114757"/>
    <w:rsid w:val="001155D1"/>
    <w:rsid w:val="00115D3D"/>
    <w:rsid w:val="00124187"/>
    <w:rsid w:val="001345D7"/>
    <w:rsid w:val="001366A8"/>
    <w:rsid w:val="001368CD"/>
    <w:rsid w:val="001434F7"/>
    <w:rsid w:val="00146A28"/>
    <w:rsid w:val="001538B7"/>
    <w:rsid w:val="00161C90"/>
    <w:rsid w:val="00161EA3"/>
    <w:rsid w:val="00163ABC"/>
    <w:rsid w:val="00167AF2"/>
    <w:rsid w:val="00171A20"/>
    <w:rsid w:val="00180349"/>
    <w:rsid w:val="001804B1"/>
    <w:rsid w:val="00184E5F"/>
    <w:rsid w:val="0018646E"/>
    <w:rsid w:val="001900DC"/>
    <w:rsid w:val="0019071B"/>
    <w:rsid w:val="00194E01"/>
    <w:rsid w:val="001A1934"/>
    <w:rsid w:val="001A4349"/>
    <w:rsid w:val="001B63C0"/>
    <w:rsid w:val="001B6E37"/>
    <w:rsid w:val="001C0F3F"/>
    <w:rsid w:val="001C105B"/>
    <w:rsid w:val="001C42B3"/>
    <w:rsid w:val="001E7476"/>
    <w:rsid w:val="001F1D73"/>
    <w:rsid w:val="001F4957"/>
    <w:rsid w:val="001F4CA4"/>
    <w:rsid w:val="001F6237"/>
    <w:rsid w:val="001F6A0E"/>
    <w:rsid w:val="00204773"/>
    <w:rsid w:val="00206B94"/>
    <w:rsid w:val="00206C78"/>
    <w:rsid w:val="00207E7B"/>
    <w:rsid w:val="00213553"/>
    <w:rsid w:val="0021383B"/>
    <w:rsid w:val="00213FEC"/>
    <w:rsid w:val="00215649"/>
    <w:rsid w:val="00216151"/>
    <w:rsid w:val="00216340"/>
    <w:rsid w:val="0022282F"/>
    <w:rsid w:val="00231B88"/>
    <w:rsid w:val="00232C8D"/>
    <w:rsid w:val="00233D66"/>
    <w:rsid w:val="00250266"/>
    <w:rsid w:val="00251A1F"/>
    <w:rsid w:val="002557B6"/>
    <w:rsid w:val="0026060A"/>
    <w:rsid w:val="00264F55"/>
    <w:rsid w:val="0026584D"/>
    <w:rsid w:val="002677D7"/>
    <w:rsid w:val="002767C2"/>
    <w:rsid w:val="00276B6E"/>
    <w:rsid w:val="002778C2"/>
    <w:rsid w:val="00280B43"/>
    <w:rsid w:val="00280CED"/>
    <w:rsid w:val="00281322"/>
    <w:rsid w:val="002831AA"/>
    <w:rsid w:val="00291DBD"/>
    <w:rsid w:val="00291F9D"/>
    <w:rsid w:val="002940A6"/>
    <w:rsid w:val="0029518C"/>
    <w:rsid w:val="00295424"/>
    <w:rsid w:val="00297504"/>
    <w:rsid w:val="002A0886"/>
    <w:rsid w:val="002A0B9F"/>
    <w:rsid w:val="002A41FF"/>
    <w:rsid w:val="002B033C"/>
    <w:rsid w:val="002B0BFA"/>
    <w:rsid w:val="002B79C5"/>
    <w:rsid w:val="002D024A"/>
    <w:rsid w:val="002D1945"/>
    <w:rsid w:val="002D27FF"/>
    <w:rsid w:val="002D41CD"/>
    <w:rsid w:val="002D44CA"/>
    <w:rsid w:val="002D4BE4"/>
    <w:rsid w:val="002D6F36"/>
    <w:rsid w:val="002D7C96"/>
    <w:rsid w:val="002E155D"/>
    <w:rsid w:val="002E3CF4"/>
    <w:rsid w:val="002E6985"/>
    <w:rsid w:val="002E6BEC"/>
    <w:rsid w:val="002F0DA3"/>
    <w:rsid w:val="002F3299"/>
    <w:rsid w:val="002F3740"/>
    <w:rsid w:val="002F3BB5"/>
    <w:rsid w:val="002F5CBA"/>
    <w:rsid w:val="003019CB"/>
    <w:rsid w:val="003033AA"/>
    <w:rsid w:val="00303FA2"/>
    <w:rsid w:val="00307739"/>
    <w:rsid w:val="00310909"/>
    <w:rsid w:val="00314A0F"/>
    <w:rsid w:val="00316218"/>
    <w:rsid w:val="003201BA"/>
    <w:rsid w:val="00331E8C"/>
    <w:rsid w:val="00333C67"/>
    <w:rsid w:val="003344D8"/>
    <w:rsid w:val="00343819"/>
    <w:rsid w:val="00345F6C"/>
    <w:rsid w:val="00346D66"/>
    <w:rsid w:val="00351906"/>
    <w:rsid w:val="00357403"/>
    <w:rsid w:val="003575B5"/>
    <w:rsid w:val="0036629B"/>
    <w:rsid w:val="00370A17"/>
    <w:rsid w:val="00382B1C"/>
    <w:rsid w:val="00383FCA"/>
    <w:rsid w:val="00386782"/>
    <w:rsid w:val="00386DE5"/>
    <w:rsid w:val="003870D2"/>
    <w:rsid w:val="00394F04"/>
    <w:rsid w:val="00396C6A"/>
    <w:rsid w:val="003A06FE"/>
    <w:rsid w:val="003A2B6E"/>
    <w:rsid w:val="003A5154"/>
    <w:rsid w:val="003A6402"/>
    <w:rsid w:val="003A7435"/>
    <w:rsid w:val="003B4016"/>
    <w:rsid w:val="003B488D"/>
    <w:rsid w:val="003B49AA"/>
    <w:rsid w:val="003B4AD7"/>
    <w:rsid w:val="003B6EBF"/>
    <w:rsid w:val="003C77F9"/>
    <w:rsid w:val="003D2AD1"/>
    <w:rsid w:val="003D32A9"/>
    <w:rsid w:val="003D6E81"/>
    <w:rsid w:val="003E1345"/>
    <w:rsid w:val="003F0333"/>
    <w:rsid w:val="003F0A2B"/>
    <w:rsid w:val="003F177B"/>
    <w:rsid w:val="003F34E4"/>
    <w:rsid w:val="003F3EC7"/>
    <w:rsid w:val="00406FF9"/>
    <w:rsid w:val="00411200"/>
    <w:rsid w:val="00412FEA"/>
    <w:rsid w:val="00417270"/>
    <w:rsid w:val="004225BF"/>
    <w:rsid w:val="00424C60"/>
    <w:rsid w:val="004254B7"/>
    <w:rsid w:val="00426F8D"/>
    <w:rsid w:val="00437F09"/>
    <w:rsid w:val="004513E8"/>
    <w:rsid w:val="00452B44"/>
    <w:rsid w:val="00454A8A"/>
    <w:rsid w:val="004563BE"/>
    <w:rsid w:val="0046469D"/>
    <w:rsid w:val="004660AA"/>
    <w:rsid w:val="004662A3"/>
    <w:rsid w:val="00466F09"/>
    <w:rsid w:val="00471F3D"/>
    <w:rsid w:val="00480438"/>
    <w:rsid w:val="004837C6"/>
    <w:rsid w:val="00486F04"/>
    <w:rsid w:val="00490468"/>
    <w:rsid w:val="00492BC5"/>
    <w:rsid w:val="00492CA6"/>
    <w:rsid w:val="004A1BC6"/>
    <w:rsid w:val="004A4CE8"/>
    <w:rsid w:val="004A76F8"/>
    <w:rsid w:val="004B23CF"/>
    <w:rsid w:val="004B6CB9"/>
    <w:rsid w:val="004B6FB7"/>
    <w:rsid w:val="004C02B5"/>
    <w:rsid w:val="004C1F3F"/>
    <w:rsid w:val="004C3705"/>
    <w:rsid w:val="004C4D18"/>
    <w:rsid w:val="004C4F4D"/>
    <w:rsid w:val="004C4F7C"/>
    <w:rsid w:val="004D0A6A"/>
    <w:rsid w:val="004D3200"/>
    <w:rsid w:val="004D665D"/>
    <w:rsid w:val="004E14CA"/>
    <w:rsid w:val="004E27FA"/>
    <w:rsid w:val="004E48DC"/>
    <w:rsid w:val="004E59A2"/>
    <w:rsid w:val="004E70B9"/>
    <w:rsid w:val="004F32D6"/>
    <w:rsid w:val="004F5B71"/>
    <w:rsid w:val="004F5D3E"/>
    <w:rsid w:val="004F6566"/>
    <w:rsid w:val="0051758B"/>
    <w:rsid w:val="00526F30"/>
    <w:rsid w:val="00527B1C"/>
    <w:rsid w:val="00527E27"/>
    <w:rsid w:val="00536257"/>
    <w:rsid w:val="005406FF"/>
    <w:rsid w:val="00541190"/>
    <w:rsid w:val="00547B69"/>
    <w:rsid w:val="0055001D"/>
    <w:rsid w:val="00556D51"/>
    <w:rsid w:val="0055768F"/>
    <w:rsid w:val="005576F1"/>
    <w:rsid w:val="00563079"/>
    <w:rsid w:val="005662DA"/>
    <w:rsid w:val="00566308"/>
    <w:rsid w:val="005664C2"/>
    <w:rsid w:val="00570667"/>
    <w:rsid w:val="00574372"/>
    <w:rsid w:val="00585A68"/>
    <w:rsid w:val="00587241"/>
    <w:rsid w:val="00591BA2"/>
    <w:rsid w:val="005A0A23"/>
    <w:rsid w:val="005A1DAC"/>
    <w:rsid w:val="005A2111"/>
    <w:rsid w:val="005C1497"/>
    <w:rsid w:val="005C280F"/>
    <w:rsid w:val="005C281F"/>
    <w:rsid w:val="005D3DA1"/>
    <w:rsid w:val="005D5300"/>
    <w:rsid w:val="005D7F5B"/>
    <w:rsid w:val="005E05DB"/>
    <w:rsid w:val="005E54A1"/>
    <w:rsid w:val="005E7EE1"/>
    <w:rsid w:val="005F2BB5"/>
    <w:rsid w:val="005F3620"/>
    <w:rsid w:val="005F5247"/>
    <w:rsid w:val="00602F44"/>
    <w:rsid w:val="00604DB0"/>
    <w:rsid w:val="00611096"/>
    <w:rsid w:val="006156DB"/>
    <w:rsid w:val="00615D22"/>
    <w:rsid w:val="00616941"/>
    <w:rsid w:val="00624B59"/>
    <w:rsid w:val="00624D02"/>
    <w:rsid w:val="00625B84"/>
    <w:rsid w:val="00633D6C"/>
    <w:rsid w:val="0063436B"/>
    <w:rsid w:val="006356DE"/>
    <w:rsid w:val="00644BB7"/>
    <w:rsid w:val="0065168F"/>
    <w:rsid w:val="0065174C"/>
    <w:rsid w:val="00653C70"/>
    <w:rsid w:val="00662CEB"/>
    <w:rsid w:val="00663FEC"/>
    <w:rsid w:val="006673AB"/>
    <w:rsid w:val="006714C1"/>
    <w:rsid w:val="0067675C"/>
    <w:rsid w:val="00681113"/>
    <w:rsid w:val="006811B7"/>
    <w:rsid w:val="006817D3"/>
    <w:rsid w:val="00682C93"/>
    <w:rsid w:val="00684B76"/>
    <w:rsid w:val="00686F91"/>
    <w:rsid w:val="0068735D"/>
    <w:rsid w:val="00690797"/>
    <w:rsid w:val="00691223"/>
    <w:rsid w:val="006965F0"/>
    <w:rsid w:val="006A128E"/>
    <w:rsid w:val="006B2D36"/>
    <w:rsid w:val="006B7C63"/>
    <w:rsid w:val="006C5FDD"/>
    <w:rsid w:val="006D1A6B"/>
    <w:rsid w:val="006D7D76"/>
    <w:rsid w:val="006E72EC"/>
    <w:rsid w:val="006F0D84"/>
    <w:rsid w:val="006F188D"/>
    <w:rsid w:val="006F323A"/>
    <w:rsid w:val="006F4039"/>
    <w:rsid w:val="006F4FC0"/>
    <w:rsid w:val="007003D8"/>
    <w:rsid w:val="007044E1"/>
    <w:rsid w:val="0070744B"/>
    <w:rsid w:val="00707FE2"/>
    <w:rsid w:val="0071012B"/>
    <w:rsid w:val="00712B59"/>
    <w:rsid w:val="007207E3"/>
    <w:rsid w:val="00727785"/>
    <w:rsid w:val="007319DF"/>
    <w:rsid w:val="0073322B"/>
    <w:rsid w:val="00737981"/>
    <w:rsid w:val="007447B6"/>
    <w:rsid w:val="00745C5D"/>
    <w:rsid w:val="00753FA6"/>
    <w:rsid w:val="00754501"/>
    <w:rsid w:val="0076115F"/>
    <w:rsid w:val="00761F30"/>
    <w:rsid w:val="007648D3"/>
    <w:rsid w:val="00765A17"/>
    <w:rsid w:val="00766D8C"/>
    <w:rsid w:val="00771179"/>
    <w:rsid w:val="007735DE"/>
    <w:rsid w:val="00777621"/>
    <w:rsid w:val="00780E78"/>
    <w:rsid w:val="00781B08"/>
    <w:rsid w:val="007820D7"/>
    <w:rsid w:val="007857EC"/>
    <w:rsid w:val="00790729"/>
    <w:rsid w:val="00791F3B"/>
    <w:rsid w:val="00793FAF"/>
    <w:rsid w:val="0079637A"/>
    <w:rsid w:val="007971E8"/>
    <w:rsid w:val="007978A9"/>
    <w:rsid w:val="007A10B6"/>
    <w:rsid w:val="007A1569"/>
    <w:rsid w:val="007A207D"/>
    <w:rsid w:val="007A2E46"/>
    <w:rsid w:val="007A49A6"/>
    <w:rsid w:val="007B58CD"/>
    <w:rsid w:val="007C3170"/>
    <w:rsid w:val="007C4BDA"/>
    <w:rsid w:val="007C5604"/>
    <w:rsid w:val="007C60D9"/>
    <w:rsid w:val="007D2627"/>
    <w:rsid w:val="007D28EA"/>
    <w:rsid w:val="007D413C"/>
    <w:rsid w:val="007D5C1A"/>
    <w:rsid w:val="007D7E40"/>
    <w:rsid w:val="007E0C8F"/>
    <w:rsid w:val="007E176C"/>
    <w:rsid w:val="007E2053"/>
    <w:rsid w:val="007E25A2"/>
    <w:rsid w:val="007E44DF"/>
    <w:rsid w:val="007E5C99"/>
    <w:rsid w:val="007E695F"/>
    <w:rsid w:val="007F4E34"/>
    <w:rsid w:val="007F6FE5"/>
    <w:rsid w:val="008016A2"/>
    <w:rsid w:val="00802C26"/>
    <w:rsid w:val="00803E69"/>
    <w:rsid w:val="00804AB8"/>
    <w:rsid w:val="00807325"/>
    <w:rsid w:val="00807914"/>
    <w:rsid w:val="00817420"/>
    <w:rsid w:val="00817491"/>
    <w:rsid w:val="008177A1"/>
    <w:rsid w:val="00820604"/>
    <w:rsid w:val="00823201"/>
    <w:rsid w:val="00823533"/>
    <w:rsid w:val="00827E3B"/>
    <w:rsid w:val="00830C66"/>
    <w:rsid w:val="00831149"/>
    <w:rsid w:val="0083233C"/>
    <w:rsid w:val="008404A2"/>
    <w:rsid w:val="00841ABE"/>
    <w:rsid w:val="008455C9"/>
    <w:rsid w:val="00845C7A"/>
    <w:rsid w:val="00847A76"/>
    <w:rsid w:val="00856419"/>
    <w:rsid w:val="00856AA8"/>
    <w:rsid w:val="00861336"/>
    <w:rsid w:val="00866251"/>
    <w:rsid w:val="0086650E"/>
    <w:rsid w:val="00866704"/>
    <w:rsid w:val="008668DA"/>
    <w:rsid w:val="00867BC2"/>
    <w:rsid w:val="00870EF0"/>
    <w:rsid w:val="00873956"/>
    <w:rsid w:val="00890871"/>
    <w:rsid w:val="00890A11"/>
    <w:rsid w:val="00895530"/>
    <w:rsid w:val="00896890"/>
    <w:rsid w:val="008A1BDF"/>
    <w:rsid w:val="008A35D3"/>
    <w:rsid w:val="008B59DD"/>
    <w:rsid w:val="008B76ED"/>
    <w:rsid w:val="008B7967"/>
    <w:rsid w:val="008B7C50"/>
    <w:rsid w:val="008C3036"/>
    <w:rsid w:val="008C38E3"/>
    <w:rsid w:val="008C3DC6"/>
    <w:rsid w:val="008C3FA8"/>
    <w:rsid w:val="008C54C0"/>
    <w:rsid w:val="008E30A2"/>
    <w:rsid w:val="008E593B"/>
    <w:rsid w:val="008E6CC6"/>
    <w:rsid w:val="008F0908"/>
    <w:rsid w:val="008F25A8"/>
    <w:rsid w:val="008F758C"/>
    <w:rsid w:val="008F7CE6"/>
    <w:rsid w:val="0090708C"/>
    <w:rsid w:val="00912573"/>
    <w:rsid w:val="00913FE3"/>
    <w:rsid w:val="009144B9"/>
    <w:rsid w:val="00915A67"/>
    <w:rsid w:val="00917FC2"/>
    <w:rsid w:val="00921B2E"/>
    <w:rsid w:val="00921D15"/>
    <w:rsid w:val="00921D7B"/>
    <w:rsid w:val="009232B9"/>
    <w:rsid w:val="00936663"/>
    <w:rsid w:val="00936996"/>
    <w:rsid w:val="00945F1A"/>
    <w:rsid w:val="009479B3"/>
    <w:rsid w:val="009548A2"/>
    <w:rsid w:val="00954964"/>
    <w:rsid w:val="00956601"/>
    <w:rsid w:val="009578EF"/>
    <w:rsid w:val="00962B1A"/>
    <w:rsid w:val="00964926"/>
    <w:rsid w:val="0097064B"/>
    <w:rsid w:val="00972418"/>
    <w:rsid w:val="009728E1"/>
    <w:rsid w:val="00973315"/>
    <w:rsid w:val="009747B4"/>
    <w:rsid w:val="00983BB0"/>
    <w:rsid w:val="009856C5"/>
    <w:rsid w:val="00986038"/>
    <w:rsid w:val="00991B98"/>
    <w:rsid w:val="00996FCB"/>
    <w:rsid w:val="00997767"/>
    <w:rsid w:val="00997A55"/>
    <w:rsid w:val="009A1D04"/>
    <w:rsid w:val="009A1DF7"/>
    <w:rsid w:val="009A44AA"/>
    <w:rsid w:val="009A5B71"/>
    <w:rsid w:val="009B013E"/>
    <w:rsid w:val="009C095C"/>
    <w:rsid w:val="009C37B9"/>
    <w:rsid w:val="009D2526"/>
    <w:rsid w:val="009E011E"/>
    <w:rsid w:val="009E02C7"/>
    <w:rsid w:val="009F59A2"/>
    <w:rsid w:val="009F6E99"/>
    <w:rsid w:val="00A00F29"/>
    <w:rsid w:val="00A01796"/>
    <w:rsid w:val="00A07D19"/>
    <w:rsid w:val="00A147AA"/>
    <w:rsid w:val="00A150EE"/>
    <w:rsid w:val="00A23EB3"/>
    <w:rsid w:val="00A2646F"/>
    <w:rsid w:val="00A265BD"/>
    <w:rsid w:val="00A26CE0"/>
    <w:rsid w:val="00A27329"/>
    <w:rsid w:val="00A276B1"/>
    <w:rsid w:val="00A32AB5"/>
    <w:rsid w:val="00A33D73"/>
    <w:rsid w:val="00A345A0"/>
    <w:rsid w:val="00A354E0"/>
    <w:rsid w:val="00A36403"/>
    <w:rsid w:val="00A43045"/>
    <w:rsid w:val="00A43148"/>
    <w:rsid w:val="00A45F84"/>
    <w:rsid w:val="00A47A3A"/>
    <w:rsid w:val="00A53884"/>
    <w:rsid w:val="00A53A09"/>
    <w:rsid w:val="00A54DD6"/>
    <w:rsid w:val="00A610A5"/>
    <w:rsid w:val="00A66755"/>
    <w:rsid w:val="00A672A2"/>
    <w:rsid w:val="00A74BCE"/>
    <w:rsid w:val="00A76696"/>
    <w:rsid w:val="00A82EF2"/>
    <w:rsid w:val="00A85908"/>
    <w:rsid w:val="00A9023F"/>
    <w:rsid w:val="00A90F18"/>
    <w:rsid w:val="00A913C8"/>
    <w:rsid w:val="00A945BA"/>
    <w:rsid w:val="00A979C3"/>
    <w:rsid w:val="00AA4E04"/>
    <w:rsid w:val="00AA6CF1"/>
    <w:rsid w:val="00AA7054"/>
    <w:rsid w:val="00AA721C"/>
    <w:rsid w:val="00AB0486"/>
    <w:rsid w:val="00AB0907"/>
    <w:rsid w:val="00AB3508"/>
    <w:rsid w:val="00AB58AB"/>
    <w:rsid w:val="00AB5900"/>
    <w:rsid w:val="00AB6FDF"/>
    <w:rsid w:val="00AB70D6"/>
    <w:rsid w:val="00AB73B7"/>
    <w:rsid w:val="00AC1BBE"/>
    <w:rsid w:val="00AC7D2A"/>
    <w:rsid w:val="00AD0060"/>
    <w:rsid w:val="00AD2CBB"/>
    <w:rsid w:val="00AD2FE4"/>
    <w:rsid w:val="00AD345F"/>
    <w:rsid w:val="00AD3B6A"/>
    <w:rsid w:val="00AD53B2"/>
    <w:rsid w:val="00AE17D6"/>
    <w:rsid w:val="00AF1A75"/>
    <w:rsid w:val="00AF3463"/>
    <w:rsid w:val="00AF3F23"/>
    <w:rsid w:val="00B02B17"/>
    <w:rsid w:val="00B12492"/>
    <w:rsid w:val="00B125FD"/>
    <w:rsid w:val="00B25201"/>
    <w:rsid w:val="00B2571C"/>
    <w:rsid w:val="00B3203A"/>
    <w:rsid w:val="00B340EC"/>
    <w:rsid w:val="00B3573A"/>
    <w:rsid w:val="00B365F5"/>
    <w:rsid w:val="00B4306D"/>
    <w:rsid w:val="00B434DD"/>
    <w:rsid w:val="00B447BF"/>
    <w:rsid w:val="00B45545"/>
    <w:rsid w:val="00B469F8"/>
    <w:rsid w:val="00B473AE"/>
    <w:rsid w:val="00B47BC2"/>
    <w:rsid w:val="00B50B52"/>
    <w:rsid w:val="00B52F5D"/>
    <w:rsid w:val="00B542B9"/>
    <w:rsid w:val="00B551C2"/>
    <w:rsid w:val="00B6118F"/>
    <w:rsid w:val="00B62EDE"/>
    <w:rsid w:val="00B637C0"/>
    <w:rsid w:val="00B6404E"/>
    <w:rsid w:val="00B70A96"/>
    <w:rsid w:val="00B71572"/>
    <w:rsid w:val="00B74A9D"/>
    <w:rsid w:val="00B7506A"/>
    <w:rsid w:val="00B810E7"/>
    <w:rsid w:val="00B81335"/>
    <w:rsid w:val="00B846CA"/>
    <w:rsid w:val="00B87790"/>
    <w:rsid w:val="00B9094E"/>
    <w:rsid w:val="00B937E7"/>
    <w:rsid w:val="00BA1D13"/>
    <w:rsid w:val="00BA2A82"/>
    <w:rsid w:val="00BB09DE"/>
    <w:rsid w:val="00BB2E61"/>
    <w:rsid w:val="00BB3EBC"/>
    <w:rsid w:val="00BC01E9"/>
    <w:rsid w:val="00BC0EC1"/>
    <w:rsid w:val="00BC352A"/>
    <w:rsid w:val="00BC37CC"/>
    <w:rsid w:val="00BD01CF"/>
    <w:rsid w:val="00BD42DF"/>
    <w:rsid w:val="00BD56D7"/>
    <w:rsid w:val="00BD5730"/>
    <w:rsid w:val="00BE3FEB"/>
    <w:rsid w:val="00BE6E68"/>
    <w:rsid w:val="00BE74EA"/>
    <w:rsid w:val="00BF3E82"/>
    <w:rsid w:val="00BF5C99"/>
    <w:rsid w:val="00BF6C07"/>
    <w:rsid w:val="00C01C7B"/>
    <w:rsid w:val="00C07A47"/>
    <w:rsid w:val="00C11222"/>
    <w:rsid w:val="00C11811"/>
    <w:rsid w:val="00C11B0E"/>
    <w:rsid w:val="00C16D79"/>
    <w:rsid w:val="00C2103A"/>
    <w:rsid w:val="00C24BDD"/>
    <w:rsid w:val="00C25D0B"/>
    <w:rsid w:val="00C30CD2"/>
    <w:rsid w:val="00C34E39"/>
    <w:rsid w:val="00C36FCA"/>
    <w:rsid w:val="00C37608"/>
    <w:rsid w:val="00C37B20"/>
    <w:rsid w:val="00C41983"/>
    <w:rsid w:val="00C42BD9"/>
    <w:rsid w:val="00C42ECE"/>
    <w:rsid w:val="00C4562C"/>
    <w:rsid w:val="00C54B7D"/>
    <w:rsid w:val="00C62479"/>
    <w:rsid w:val="00C62E84"/>
    <w:rsid w:val="00C64A5E"/>
    <w:rsid w:val="00C67684"/>
    <w:rsid w:val="00C86870"/>
    <w:rsid w:val="00C86F24"/>
    <w:rsid w:val="00CA0DC8"/>
    <w:rsid w:val="00CA301A"/>
    <w:rsid w:val="00CA47D0"/>
    <w:rsid w:val="00CA4FFA"/>
    <w:rsid w:val="00CA7901"/>
    <w:rsid w:val="00CB16A5"/>
    <w:rsid w:val="00CB1DF6"/>
    <w:rsid w:val="00CB4570"/>
    <w:rsid w:val="00CB56DA"/>
    <w:rsid w:val="00CB6804"/>
    <w:rsid w:val="00CB7706"/>
    <w:rsid w:val="00CC209A"/>
    <w:rsid w:val="00CC38B5"/>
    <w:rsid w:val="00CC4196"/>
    <w:rsid w:val="00CD096B"/>
    <w:rsid w:val="00CD16A4"/>
    <w:rsid w:val="00CD4D40"/>
    <w:rsid w:val="00CE4863"/>
    <w:rsid w:val="00CE4953"/>
    <w:rsid w:val="00CF3561"/>
    <w:rsid w:val="00CF3A46"/>
    <w:rsid w:val="00D0054C"/>
    <w:rsid w:val="00D02535"/>
    <w:rsid w:val="00D100EF"/>
    <w:rsid w:val="00D13462"/>
    <w:rsid w:val="00D14080"/>
    <w:rsid w:val="00D2021F"/>
    <w:rsid w:val="00D20B6D"/>
    <w:rsid w:val="00D2536B"/>
    <w:rsid w:val="00D26275"/>
    <w:rsid w:val="00D26804"/>
    <w:rsid w:val="00D30C37"/>
    <w:rsid w:val="00D35BF1"/>
    <w:rsid w:val="00D41E01"/>
    <w:rsid w:val="00D44AED"/>
    <w:rsid w:val="00D45E43"/>
    <w:rsid w:val="00D51A5F"/>
    <w:rsid w:val="00D51EE8"/>
    <w:rsid w:val="00D52FD3"/>
    <w:rsid w:val="00D558DB"/>
    <w:rsid w:val="00D607DB"/>
    <w:rsid w:val="00D613C8"/>
    <w:rsid w:val="00D638FB"/>
    <w:rsid w:val="00D64923"/>
    <w:rsid w:val="00D64E57"/>
    <w:rsid w:val="00D678AB"/>
    <w:rsid w:val="00D83171"/>
    <w:rsid w:val="00D86DE8"/>
    <w:rsid w:val="00D937F1"/>
    <w:rsid w:val="00DA11DC"/>
    <w:rsid w:val="00DA153F"/>
    <w:rsid w:val="00DA4281"/>
    <w:rsid w:val="00DA79F8"/>
    <w:rsid w:val="00DB2060"/>
    <w:rsid w:val="00DB576F"/>
    <w:rsid w:val="00DB5DAF"/>
    <w:rsid w:val="00DC036B"/>
    <w:rsid w:val="00DC22E2"/>
    <w:rsid w:val="00DC3110"/>
    <w:rsid w:val="00DC48F2"/>
    <w:rsid w:val="00DC494C"/>
    <w:rsid w:val="00DC5E06"/>
    <w:rsid w:val="00DD0842"/>
    <w:rsid w:val="00DE7B3B"/>
    <w:rsid w:val="00DE7FDF"/>
    <w:rsid w:val="00E14B65"/>
    <w:rsid w:val="00E15F7E"/>
    <w:rsid w:val="00E17CA9"/>
    <w:rsid w:val="00E209B7"/>
    <w:rsid w:val="00E25A33"/>
    <w:rsid w:val="00E305EB"/>
    <w:rsid w:val="00E3160F"/>
    <w:rsid w:val="00E334FB"/>
    <w:rsid w:val="00E3685D"/>
    <w:rsid w:val="00E40AF5"/>
    <w:rsid w:val="00E446FC"/>
    <w:rsid w:val="00E46E9F"/>
    <w:rsid w:val="00E5203E"/>
    <w:rsid w:val="00E54961"/>
    <w:rsid w:val="00E63326"/>
    <w:rsid w:val="00E663FB"/>
    <w:rsid w:val="00E674FA"/>
    <w:rsid w:val="00E706C9"/>
    <w:rsid w:val="00E7229A"/>
    <w:rsid w:val="00E77D4E"/>
    <w:rsid w:val="00E816AE"/>
    <w:rsid w:val="00E84BBA"/>
    <w:rsid w:val="00E85A20"/>
    <w:rsid w:val="00E85C47"/>
    <w:rsid w:val="00E877EA"/>
    <w:rsid w:val="00E908B8"/>
    <w:rsid w:val="00E968AF"/>
    <w:rsid w:val="00E97A24"/>
    <w:rsid w:val="00EA1F78"/>
    <w:rsid w:val="00EA7E30"/>
    <w:rsid w:val="00EA7FF5"/>
    <w:rsid w:val="00EB11AE"/>
    <w:rsid w:val="00EB26BA"/>
    <w:rsid w:val="00EB4AAF"/>
    <w:rsid w:val="00EB7C8D"/>
    <w:rsid w:val="00EC289C"/>
    <w:rsid w:val="00EC289D"/>
    <w:rsid w:val="00EC7158"/>
    <w:rsid w:val="00ED10AC"/>
    <w:rsid w:val="00ED702F"/>
    <w:rsid w:val="00ED7CA1"/>
    <w:rsid w:val="00EE0608"/>
    <w:rsid w:val="00EE1270"/>
    <w:rsid w:val="00EE5100"/>
    <w:rsid w:val="00EE68C6"/>
    <w:rsid w:val="00EE7CEA"/>
    <w:rsid w:val="00EF072A"/>
    <w:rsid w:val="00EF187D"/>
    <w:rsid w:val="00EF2982"/>
    <w:rsid w:val="00EF2A5D"/>
    <w:rsid w:val="00EF4ADF"/>
    <w:rsid w:val="00EF7977"/>
    <w:rsid w:val="00F0677E"/>
    <w:rsid w:val="00F11A9A"/>
    <w:rsid w:val="00F14907"/>
    <w:rsid w:val="00F15F7A"/>
    <w:rsid w:val="00F247B9"/>
    <w:rsid w:val="00F248B1"/>
    <w:rsid w:val="00F258B8"/>
    <w:rsid w:val="00F273F4"/>
    <w:rsid w:val="00F37550"/>
    <w:rsid w:val="00F43500"/>
    <w:rsid w:val="00F447B1"/>
    <w:rsid w:val="00F467A7"/>
    <w:rsid w:val="00F47FF2"/>
    <w:rsid w:val="00F56B40"/>
    <w:rsid w:val="00F657CE"/>
    <w:rsid w:val="00F66DF0"/>
    <w:rsid w:val="00F731FE"/>
    <w:rsid w:val="00F85CA8"/>
    <w:rsid w:val="00F868BC"/>
    <w:rsid w:val="00F93C73"/>
    <w:rsid w:val="00F94CA7"/>
    <w:rsid w:val="00F95E28"/>
    <w:rsid w:val="00FA0E31"/>
    <w:rsid w:val="00FA119C"/>
    <w:rsid w:val="00FA72BD"/>
    <w:rsid w:val="00FB0976"/>
    <w:rsid w:val="00FB7F54"/>
    <w:rsid w:val="00FC22AE"/>
    <w:rsid w:val="00FC2E49"/>
    <w:rsid w:val="00FC6113"/>
    <w:rsid w:val="00FD0D7F"/>
    <w:rsid w:val="00FD409E"/>
    <w:rsid w:val="00FD5100"/>
    <w:rsid w:val="00FE0E85"/>
    <w:rsid w:val="00FE1E22"/>
    <w:rsid w:val="00FE5D23"/>
    <w:rsid w:val="00FE6B12"/>
    <w:rsid w:val="00FE7263"/>
    <w:rsid w:val="00FF016A"/>
    <w:rsid w:val="00FF1E1C"/>
    <w:rsid w:val="00FF2750"/>
    <w:rsid w:val="00FF27EB"/>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91555666">
      <w:bodyDiv w:val="1"/>
      <w:marLeft w:val="0"/>
      <w:marRight w:val="0"/>
      <w:marTop w:val="0"/>
      <w:marBottom w:val="0"/>
      <w:divBdr>
        <w:top w:val="none" w:sz="0" w:space="0" w:color="auto"/>
        <w:left w:val="none" w:sz="0" w:space="0" w:color="auto"/>
        <w:bottom w:val="none" w:sz="0" w:space="0" w:color="auto"/>
        <w:right w:val="none" w:sz="0" w:space="0" w:color="auto"/>
      </w:divBdr>
    </w:div>
    <w:div w:id="431320191">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7489418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8629880">
      <w:bodyDiv w:val="1"/>
      <w:marLeft w:val="0"/>
      <w:marRight w:val="0"/>
      <w:marTop w:val="0"/>
      <w:marBottom w:val="0"/>
      <w:divBdr>
        <w:top w:val="none" w:sz="0" w:space="0" w:color="auto"/>
        <w:left w:val="none" w:sz="0" w:space="0" w:color="auto"/>
        <w:bottom w:val="none" w:sz="0" w:space="0" w:color="auto"/>
        <w:right w:val="none" w:sz="0" w:space="0" w:color="auto"/>
      </w:divBdr>
      <w:divsChild>
        <w:div w:id="94063593">
          <w:marLeft w:val="-225"/>
          <w:marRight w:val="-225"/>
          <w:marTop w:val="0"/>
          <w:marBottom w:val="0"/>
          <w:divBdr>
            <w:top w:val="none" w:sz="0" w:space="0" w:color="auto"/>
            <w:left w:val="none" w:sz="0" w:space="0" w:color="auto"/>
            <w:bottom w:val="none" w:sz="0" w:space="0" w:color="auto"/>
            <w:right w:val="none" w:sz="0" w:space="0" w:color="auto"/>
          </w:divBdr>
        </w:div>
        <w:div w:id="7101604">
          <w:marLeft w:val="-225"/>
          <w:marRight w:val="-225"/>
          <w:marTop w:val="0"/>
          <w:marBottom w:val="0"/>
          <w:divBdr>
            <w:top w:val="none" w:sz="0" w:space="0" w:color="auto"/>
            <w:left w:val="none" w:sz="0" w:space="0" w:color="auto"/>
            <w:bottom w:val="none" w:sz="0" w:space="0" w:color="auto"/>
            <w:right w:val="none" w:sz="0" w:space="0" w:color="auto"/>
          </w:divBdr>
        </w:div>
      </w:divsChild>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777022924">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199244044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istanbulca-izler-cok-boyutlu-mudahale/477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ramuzesi.org.tr/pera-ogrenme/atolye/beyoglu-hafiza-haritasi/477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mla.pince@peramuzesi.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yaratici-dekolaj-renk-paletleriyle-yeni-sanatsal-ifadeler-/4777" TargetMode="External"/><Relationship Id="rId5" Type="http://schemas.openxmlformats.org/officeDocument/2006/relationships/webSettings" Target="webSettings.xml"/><Relationship Id="rId15" Type="http://schemas.openxmlformats.org/officeDocument/2006/relationships/hyperlink" Target="mailto:aeroyan@grupyeni.com.tr" TargetMode="External"/><Relationship Id="rId10" Type="http://schemas.openxmlformats.org/officeDocument/2006/relationships/hyperlink" Target="https://www.peramuzesi.org.tr/pera-ogrenme/program/pera%E2%80%99dan-otesine-yetiskinler-icin-atolyeler/33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ramuzesi.org.tr/sergi/ters-yuz-p%C7%9Dr%C9%90/1302" TargetMode="External"/><Relationship Id="rId14" Type="http://schemas.openxmlformats.org/officeDocument/2006/relationships/hyperlink" Target="mailto:ogrenm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75B4-4612-5F40-B132-9884EA20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900</Words>
  <Characters>5130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6</cp:revision>
  <dcterms:created xsi:type="dcterms:W3CDTF">2024-06-10T08:20:00Z</dcterms:created>
  <dcterms:modified xsi:type="dcterms:W3CDTF">2024-06-10T12:29:00Z</dcterms:modified>
</cp:coreProperties>
</file>