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E34231" w:rsidRDefault="00233D66" w:rsidP="00E34231">
      <w:pPr>
        <w:tabs>
          <w:tab w:val="left" w:pos="1995"/>
        </w:tabs>
        <w:spacing w:line="240" w:lineRule="auto"/>
        <w:outlineLvl w:val="0"/>
        <w:rPr>
          <w:rFonts w:ascii="Arial" w:hAnsi="Arial" w:cs="Arial"/>
          <w:b/>
          <w:u w:val="single"/>
        </w:rPr>
      </w:pPr>
    </w:p>
    <w:p w14:paraId="5BB06391" w14:textId="4E744C7C" w:rsidR="000539BD" w:rsidRPr="00E34231" w:rsidRDefault="000539BD" w:rsidP="00E34231">
      <w:pPr>
        <w:tabs>
          <w:tab w:val="left" w:pos="1995"/>
        </w:tabs>
        <w:spacing w:line="240" w:lineRule="auto"/>
        <w:outlineLvl w:val="0"/>
        <w:rPr>
          <w:rFonts w:ascii="Arial" w:hAnsi="Arial" w:cs="Arial"/>
          <w:b/>
          <w:u w:val="single"/>
        </w:rPr>
      </w:pPr>
      <w:r w:rsidRPr="00E34231">
        <w:rPr>
          <w:rFonts w:ascii="Arial" w:hAnsi="Arial" w:cs="Arial"/>
          <w:b/>
          <w:u w:val="single"/>
        </w:rPr>
        <w:t>Basın Bülteni</w:t>
      </w:r>
      <w:r w:rsidR="00E34231" w:rsidRPr="00E34231">
        <w:rPr>
          <w:rFonts w:ascii="Arial" w:hAnsi="Arial" w:cs="Arial"/>
          <w:b/>
          <w:u w:val="single"/>
        </w:rPr>
        <w:br/>
      </w:r>
      <w:r w:rsidR="008B5DF7">
        <w:rPr>
          <w:rFonts w:ascii="Arial" w:hAnsi="Arial" w:cs="Arial"/>
        </w:rPr>
        <w:t>1</w:t>
      </w:r>
      <w:r w:rsidR="00D709B2">
        <w:rPr>
          <w:rFonts w:ascii="Arial" w:hAnsi="Arial" w:cs="Arial"/>
        </w:rPr>
        <w:t>7</w:t>
      </w:r>
      <w:r w:rsidR="00426107" w:rsidRPr="00E34231">
        <w:rPr>
          <w:rFonts w:ascii="Arial" w:hAnsi="Arial" w:cs="Arial"/>
        </w:rPr>
        <w:t xml:space="preserve"> Temmuz</w:t>
      </w:r>
      <w:r w:rsidR="002428C8" w:rsidRPr="00E34231">
        <w:rPr>
          <w:rFonts w:ascii="Arial" w:hAnsi="Arial" w:cs="Arial"/>
        </w:rPr>
        <w:t xml:space="preserve"> </w:t>
      </w:r>
      <w:r w:rsidR="004D6185" w:rsidRPr="00E34231">
        <w:rPr>
          <w:rFonts w:ascii="Arial" w:hAnsi="Arial" w:cs="Arial"/>
        </w:rPr>
        <w:t>2024</w:t>
      </w:r>
    </w:p>
    <w:p w14:paraId="52BC3F22" w14:textId="589E2AA5" w:rsidR="00E34231" w:rsidRDefault="00E34231" w:rsidP="00E34231">
      <w:pPr>
        <w:spacing w:line="240" w:lineRule="auto"/>
        <w:jc w:val="center"/>
        <w:rPr>
          <w:rFonts w:ascii="Arial" w:hAnsi="Arial" w:cs="Arial"/>
          <w:b/>
          <w:sz w:val="28"/>
          <w:szCs w:val="28"/>
        </w:rPr>
      </w:pPr>
      <w:r>
        <w:rPr>
          <w:rFonts w:ascii="Arial" w:hAnsi="Arial" w:cs="Arial"/>
          <w:b/>
          <w:sz w:val="26"/>
          <w:szCs w:val="26"/>
          <w:u w:val="single"/>
        </w:rPr>
        <w:t>M</w:t>
      </w:r>
      <w:r w:rsidRPr="00E34231">
        <w:rPr>
          <w:rFonts w:ascii="Arial" w:hAnsi="Arial" w:cs="Arial"/>
          <w:b/>
          <w:sz w:val="26"/>
          <w:szCs w:val="26"/>
          <w:u w:val="single"/>
        </w:rPr>
        <w:t>imarlık ve kent araştırmaları</w:t>
      </w:r>
      <w:r>
        <w:rPr>
          <w:rFonts w:ascii="Arial" w:hAnsi="Arial" w:cs="Arial"/>
          <w:b/>
          <w:sz w:val="26"/>
          <w:szCs w:val="26"/>
          <w:u w:val="single"/>
        </w:rPr>
        <w:t xml:space="preserve"> üzerine iki sergi</w:t>
      </w:r>
    </w:p>
    <w:p w14:paraId="2FF76DB1" w14:textId="46D6F10E" w:rsidR="000539BD" w:rsidRPr="00E34231" w:rsidRDefault="00F52AF4" w:rsidP="00E34231">
      <w:pPr>
        <w:spacing w:line="240" w:lineRule="auto"/>
        <w:jc w:val="center"/>
        <w:rPr>
          <w:rFonts w:ascii="Arial" w:hAnsi="Arial" w:cs="Arial"/>
          <w:b/>
          <w:sz w:val="32"/>
          <w:szCs w:val="32"/>
        </w:rPr>
      </w:pPr>
      <w:r w:rsidRPr="00E34231">
        <w:rPr>
          <w:rFonts w:ascii="Arial" w:hAnsi="Arial" w:cs="Arial"/>
          <w:b/>
          <w:sz w:val="32"/>
          <w:szCs w:val="32"/>
        </w:rPr>
        <w:t>“Tam Yerinden</w:t>
      </w:r>
      <w:r w:rsidR="0001168A" w:rsidRPr="00E34231">
        <w:rPr>
          <w:rFonts w:ascii="Arial" w:hAnsi="Arial" w:cs="Arial"/>
          <w:b/>
          <w:sz w:val="32"/>
          <w:szCs w:val="32"/>
        </w:rPr>
        <w:t xml:space="preserve">” </w:t>
      </w:r>
      <w:r w:rsidR="00426107" w:rsidRPr="00E34231">
        <w:rPr>
          <w:rFonts w:ascii="Arial" w:hAnsi="Arial" w:cs="Arial"/>
          <w:b/>
          <w:sz w:val="32"/>
          <w:szCs w:val="32"/>
        </w:rPr>
        <w:t xml:space="preserve">ve “Ters Yüz PƎRⱯ” </w:t>
      </w:r>
      <w:r w:rsidR="00E34231">
        <w:rPr>
          <w:rFonts w:ascii="Arial" w:hAnsi="Arial" w:cs="Arial"/>
          <w:b/>
          <w:sz w:val="32"/>
          <w:szCs w:val="32"/>
        </w:rPr>
        <w:t xml:space="preserve">18 Ağustos’a kadar </w:t>
      </w:r>
      <w:r w:rsidR="00E34231">
        <w:rPr>
          <w:rFonts w:ascii="Arial" w:hAnsi="Arial" w:cs="Arial"/>
          <w:b/>
          <w:sz w:val="32"/>
          <w:szCs w:val="32"/>
        </w:rPr>
        <w:br/>
        <w:t>Pera Müzesi’nde</w:t>
      </w:r>
    </w:p>
    <w:p w14:paraId="77A67ED8" w14:textId="5ABBEB54" w:rsidR="00E3048C" w:rsidRPr="00E34231" w:rsidRDefault="00E34231" w:rsidP="00E34231">
      <w:pPr>
        <w:spacing w:line="240" w:lineRule="auto"/>
        <w:contextualSpacing/>
        <w:jc w:val="both"/>
        <w:rPr>
          <w:rFonts w:ascii="Arial" w:hAnsi="Arial" w:cs="Arial"/>
          <w:b/>
          <w:lang w:eastAsia="tr-TR"/>
        </w:rPr>
      </w:pPr>
      <w:r w:rsidRPr="00E34231">
        <w:rPr>
          <w:rFonts w:ascii="Arial" w:hAnsi="Arial" w:cs="Arial"/>
          <w:b/>
          <w:lang w:eastAsia="tr-TR"/>
        </w:rPr>
        <w:t>Suna ve İnan Kıraç Vakfı Pera Müzesi</w:t>
      </w:r>
      <w:r w:rsidR="00715563">
        <w:rPr>
          <w:rFonts w:ascii="Arial" w:hAnsi="Arial" w:cs="Arial"/>
          <w:b/>
          <w:lang w:eastAsia="tr-TR"/>
        </w:rPr>
        <w:t>’nin</w:t>
      </w:r>
      <w:r w:rsidRPr="00E34231">
        <w:rPr>
          <w:rFonts w:ascii="Arial" w:hAnsi="Arial" w:cs="Arial"/>
          <w:b/>
          <w:lang w:eastAsia="tr-TR"/>
        </w:rPr>
        <w:t xml:space="preserve"> mimarlık ve kent araştırmalarına odaklanan iki sergi</w:t>
      </w:r>
      <w:r w:rsidR="00715563">
        <w:rPr>
          <w:rFonts w:ascii="Arial" w:hAnsi="Arial" w:cs="Arial"/>
          <w:b/>
          <w:lang w:eastAsia="tr-TR"/>
        </w:rPr>
        <w:t>si</w:t>
      </w:r>
      <w:r w:rsidRPr="00E34231">
        <w:rPr>
          <w:rFonts w:ascii="Arial" w:hAnsi="Arial" w:cs="Arial"/>
          <w:b/>
          <w:lang w:eastAsia="tr-TR"/>
        </w:rPr>
        <w:t xml:space="preserve"> </w:t>
      </w:r>
      <w:r w:rsidR="00715563">
        <w:rPr>
          <w:rFonts w:ascii="Arial" w:hAnsi="Arial" w:cs="Arial"/>
          <w:b/>
          <w:lang w:eastAsia="tr-TR"/>
        </w:rPr>
        <w:t>devam ediyor</w:t>
      </w:r>
      <w:r w:rsidRPr="00E34231">
        <w:rPr>
          <w:rFonts w:ascii="Arial" w:hAnsi="Arial" w:cs="Arial"/>
          <w:b/>
          <w:lang w:eastAsia="tr-TR"/>
        </w:rPr>
        <w:t>.</w:t>
      </w:r>
      <w:r>
        <w:rPr>
          <w:rFonts w:ascii="Arial" w:hAnsi="Arial" w:cs="Arial"/>
          <w:b/>
          <w:lang w:eastAsia="tr-TR"/>
        </w:rPr>
        <w:t xml:space="preserve"> </w:t>
      </w:r>
      <w:r w:rsidR="00DF6240" w:rsidRPr="00941AB2">
        <w:rPr>
          <w:rFonts w:ascii="Arial" w:hAnsi="Arial" w:cs="Arial"/>
          <w:b/>
          <w:bCs/>
        </w:rPr>
        <w:t xml:space="preserve">İstanbul’un </w:t>
      </w:r>
      <w:r w:rsidR="00056200" w:rsidRPr="00941AB2">
        <w:rPr>
          <w:rFonts w:ascii="Arial" w:hAnsi="Arial" w:cs="Arial"/>
          <w:b/>
          <w:bCs/>
        </w:rPr>
        <w:t xml:space="preserve">görsel </w:t>
      </w:r>
      <w:r w:rsidR="00DF6240" w:rsidRPr="00941AB2">
        <w:rPr>
          <w:rFonts w:ascii="Arial" w:hAnsi="Arial" w:cs="Arial"/>
          <w:b/>
          <w:bCs/>
        </w:rPr>
        <w:t>temsil tarihini yeni perspektiflerle değerlendirmeyi amaçlayan</w:t>
      </w:r>
      <w:r>
        <w:rPr>
          <w:rFonts w:ascii="Arial" w:hAnsi="Arial" w:cs="Arial"/>
          <w:b/>
          <w:bCs/>
        </w:rPr>
        <w:t xml:space="preserve"> </w:t>
      </w:r>
      <w:r w:rsidR="00DF6240" w:rsidRPr="00941AB2">
        <w:rPr>
          <w:rFonts w:ascii="Arial" w:hAnsi="Arial" w:cs="Arial"/>
          <w:b/>
          <w:bCs/>
          <w:i/>
          <w:iCs/>
          <w:shd w:val="clear" w:color="auto" w:fill="FFFFFF"/>
        </w:rPr>
        <w:t>Tam Yerinden: İstanbul'a Panoramik Bakışın Tarihi</w:t>
      </w:r>
      <w:r w:rsidR="00DF6240" w:rsidRPr="00941AB2">
        <w:rPr>
          <w:rFonts w:ascii="Arial" w:hAnsi="Arial" w:cs="Arial"/>
          <w:b/>
          <w:bCs/>
        </w:rPr>
        <w:t xml:space="preserve"> </w:t>
      </w:r>
      <w:r w:rsidR="004D664B" w:rsidRPr="00941AB2">
        <w:rPr>
          <w:rFonts w:ascii="Arial" w:hAnsi="Arial" w:cs="Arial"/>
          <w:b/>
          <w:bCs/>
        </w:rPr>
        <w:t>ile</w:t>
      </w:r>
      <w:r>
        <w:rPr>
          <w:rFonts w:ascii="Arial" w:hAnsi="Arial" w:cs="Arial"/>
          <w:b/>
          <w:bCs/>
        </w:rPr>
        <w:t xml:space="preserve"> </w:t>
      </w:r>
      <w:r w:rsidR="004D664B" w:rsidRPr="00941AB2">
        <w:rPr>
          <w:rFonts w:ascii="Arial" w:hAnsi="Arial" w:cs="Arial"/>
          <w:b/>
          <w:bCs/>
          <w:color w:val="000000"/>
        </w:rPr>
        <w:t xml:space="preserve">İstanbul’daki sanat kurumlarına ve kentsel çevrelerine dair çoklu bakış açılarını bir araya getiren </w:t>
      </w:r>
      <w:r w:rsidR="004D664B" w:rsidRPr="00E34231">
        <w:rPr>
          <w:rFonts w:ascii="Arial" w:hAnsi="Arial" w:cs="Arial"/>
          <w:b/>
          <w:bCs/>
          <w:i/>
          <w:iCs/>
          <w:color w:val="000000"/>
        </w:rPr>
        <w:t>Ters Yüz PƎRⱯ: Mekânlar ve Metinler</w:t>
      </w:r>
      <w:r w:rsidR="00DE354B">
        <w:rPr>
          <w:rFonts w:ascii="Arial" w:hAnsi="Arial" w:cs="Arial"/>
          <w:b/>
          <w:bCs/>
          <w:i/>
          <w:iCs/>
          <w:color w:val="000000"/>
        </w:rPr>
        <w:t>de</w:t>
      </w:r>
      <w:r w:rsidR="004D664B" w:rsidRPr="00E34231">
        <w:rPr>
          <w:rFonts w:ascii="Arial" w:hAnsi="Arial" w:cs="Arial"/>
          <w:b/>
          <w:bCs/>
          <w:i/>
          <w:iCs/>
          <w:color w:val="000000"/>
        </w:rPr>
        <w:t xml:space="preserve"> Denemeler</w:t>
      </w:r>
      <w:r w:rsidR="004D664B" w:rsidRPr="00941AB2">
        <w:rPr>
          <w:rFonts w:ascii="Arial" w:hAnsi="Arial" w:cs="Arial"/>
          <w:b/>
          <w:bCs/>
          <w:color w:val="000000"/>
        </w:rPr>
        <w:t xml:space="preserve"> </w:t>
      </w:r>
      <w:r w:rsidR="00DF6240" w:rsidRPr="00941AB2">
        <w:rPr>
          <w:rFonts w:ascii="Arial" w:hAnsi="Arial" w:cs="Arial"/>
          <w:b/>
          <w:bCs/>
        </w:rPr>
        <w:t>18 Ağustos’a</w:t>
      </w:r>
      <w:r w:rsidR="00426107" w:rsidRPr="00941AB2">
        <w:rPr>
          <w:rFonts w:ascii="Arial" w:hAnsi="Arial" w:cs="Arial"/>
          <w:b/>
          <w:bCs/>
        </w:rPr>
        <w:t xml:space="preserve"> kadar</w:t>
      </w:r>
      <w:r w:rsidR="00DF6240" w:rsidRPr="00941AB2">
        <w:rPr>
          <w:rFonts w:ascii="Arial" w:hAnsi="Arial" w:cs="Arial"/>
          <w:b/>
          <w:bCs/>
        </w:rPr>
        <w:t xml:space="preserve"> ziyarete açık olacak.</w:t>
      </w:r>
    </w:p>
    <w:p w14:paraId="33AF3751" w14:textId="77777777" w:rsidR="00E3048C" w:rsidRDefault="00E3048C" w:rsidP="00E34231">
      <w:pPr>
        <w:spacing w:line="240" w:lineRule="auto"/>
        <w:contextualSpacing/>
        <w:jc w:val="both"/>
        <w:rPr>
          <w:rFonts w:ascii="Arial" w:hAnsi="Arial" w:cs="Arial"/>
          <w:b/>
          <w:bCs/>
          <w:color w:val="000000"/>
        </w:rPr>
      </w:pPr>
    </w:p>
    <w:p w14:paraId="47F182F5" w14:textId="0976F55A" w:rsidR="00A84918" w:rsidRPr="00E34231" w:rsidRDefault="00A84918" w:rsidP="00E34231">
      <w:pPr>
        <w:spacing w:line="240" w:lineRule="auto"/>
        <w:contextualSpacing/>
        <w:jc w:val="both"/>
        <w:rPr>
          <w:rFonts w:ascii="Arial" w:hAnsi="Arial" w:cs="Arial"/>
          <w:b/>
          <w:bCs/>
          <w:sz w:val="24"/>
          <w:szCs w:val="24"/>
          <w:lang w:eastAsia="tr-TR"/>
        </w:rPr>
      </w:pPr>
      <w:r w:rsidRPr="00E34231">
        <w:rPr>
          <w:rFonts w:ascii="Arial" w:hAnsi="Arial" w:cs="Arial"/>
          <w:b/>
          <w:bCs/>
          <w:color w:val="000000"/>
          <w:sz w:val="24"/>
          <w:szCs w:val="24"/>
        </w:rPr>
        <w:t>Panoram</w:t>
      </w:r>
      <w:r w:rsidR="00056200" w:rsidRPr="00E34231">
        <w:rPr>
          <w:rFonts w:ascii="Arial" w:hAnsi="Arial" w:cs="Arial"/>
          <w:b/>
          <w:bCs/>
          <w:color w:val="000000"/>
          <w:sz w:val="24"/>
          <w:szCs w:val="24"/>
        </w:rPr>
        <w:t>ik temsil</w:t>
      </w:r>
      <w:r w:rsidRPr="00E34231">
        <w:rPr>
          <w:rFonts w:ascii="Arial" w:hAnsi="Arial" w:cs="Arial"/>
          <w:b/>
          <w:bCs/>
          <w:color w:val="000000"/>
          <w:sz w:val="24"/>
          <w:szCs w:val="24"/>
        </w:rPr>
        <w:t xml:space="preserve"> tarihinde İstanbul</w:t>
      </w:r>
    </w:p>
    <w:p w14:paraId="3C33E2CC" w14:textId="3AF24608" w:rsidR="001F58EB" w:rsidRPr="00941AB2" w:rsidRDefault="00BB215C" w:rsidP="00E34231">
      <w:pPr>
        <w:pStyle w:val="NormalWeb"/>
        <w:shd w:val="clear" w:color="auto" w:fill="FFFFFF"/>
        <w:spacing w:before="0" w:beforeAutospacing="0" w:after="160" w:afterAutospacing="0"/>
        <w:jc w:val="both"/>
        <w:rPr>
          <w:rFonts w:ascii="Arial" w:hAnsi="Arial" w:cs="Arial"/>
          <w:sz w:val="22"/>
          <w:szCs w:val="22"/>
        </w:rPr>
      </w:pPr>
      <w:r w:rsidRPr="00E34231">
        <w:rPr>
          <w:rFonts w:ascii="Arial" w:hAnsi="Arial" w:cs="Arial"/>
          <w:sz w:val="22"/>
          <w:szCs w:val="22"/>
        </w:rPr>
        <w:t>Suna ve İnan Kıraç Vakfı</w:t>
      </w:r>
      <w:r w:rsidRPr="00941AB2">
        <w:rPr>
          <w:rFonts w:ascii="Arial" w:hAnsi="Arial" w:cs="Arial"/>
          <w:sz w:val="22"/>
          <w:szCs w:val="22"/>
        </w:rPr>
        <w:t xml:space="preserve">’nın iki kurumu </w:t>
      </w:r>
      <w:r w:rsidRPr="00941AB2">
        <w:rPr>
          <w:rFonts w:ascii="Arial" w:hAnsi="Arial" w:cs="Arial"/>
          <w:b/>
          <w:bCs/>
          <w:sz w:val="22"/>
          <w:szCs w:val="22"/>
        </w:rPr>
        <w:t>Pera Müzesi</w:t>
      </w:r>
      <w:r w:rsidRPr="00941AB2">
        <w:rPr>
          <w:rFonts w:ascii="Arial" w:hAnsi="Arial" w:cs="Arial"/>
          <w:sz w:val="22"/>
          <w:szCs w:val="22"/>
        </w:rPr>
        <w:t xml:space="preserve"> ve </w:t>
      </w:r>
      <w:r w:rsidRPr="00941AB2">
        <w:rPr>
          <w:rFonts w:ascii="Arial" w:hAnsi="Arial" w:cs="Arial"/>
          <w:b/>
          <w:bCs/>
          <w:sz w:val="22"/>
          <w:szCs w:val="22"/>
        </w:rPr>
        <w:t>İstanbul Araştırmaları Enstitüsü</w:t>
      </w:r>
      <w:r w:rsidRPr="00941AB2">
        <w:rPr>
          <w:rFonts w:ascii="Arial" w:hAnsi="Arial" w:cs="Arial"/>
          <w:sz w:val="22"/>
          <w:szCs w:val="22"/>
        </w:rPr>
        <w:t xml:space="preserve">’nün, </w:t>
      </w:r>
      <w:r w:rsidR="0092493E" w:rsidRPr="00941AB2">
        <w:rPr>
          <w:rFonts w:ascii="Arial" w:hAnsi="Arial" w:cs="Arial"/>
          <w:sz w:val="22"/>
          <w:szCs w:val="22"/>
        </w:rPr>
        <w:t xml:space="preserve">İstanbul’un </w:t>
      </w:r>
      <w:r w:rsidR="000E31F3" w:rsidRPr="00941AB2">
        <w:rPr>
          <w:rFonts w:ascii="Arial" w:hAnsi="Arial" w:cs="Arial"/>
          <w:sz w:val="22"/>
          <w:szCs w:val="22"/>
        </w:rPr>
        <w:t>panoramik</w:t>
      </w:r>
      <w:r w:rsidR="00A27387" w:rsidRPr="00941AB2">
        <w:rPr>
          <w:rFonts w:ascii="Arial" w:hAnsi="Arial" w:cs="Arial"/>
          <w:sz w:val="22"/>
          <w:szCs w:val="22"/>
        </w:rPr>
        <w:t xml:space="preserve"> </w:t>
      </w:r>
      <w:r w:rsidR="0092493E" w:rsidRPr="00941AB2">
        <w:rPr>
          <w:rFonts w:ascii="Arial" w:hAnsi="Arial" w:cs="Arial"/>
          <w:sz w:val="22"/>
          <w:szCs w:val="22"/>
        </w:rPr>
        <w:t xml:space="preserve">temsil tarihini </w:t>
      </w:r>
      <w:r w:rsidR="00553701" w:rsidRPr="00941AB2">
        <w:rPr>
          <w:rFonts w:ascii="Arial" w:hAnsi="Arial" w:cs="Arial"/>
          <w:sz w:val="22"/>
          <w:szCs w:val="22"/>
        </w:rPr>
        <w:t>resim</w:t>
      </w:r>
      <w:r w:rsidR="00056200" w:rsidRPr="00941AB2">
        <w:rPr>
          <w:rFonts w:ascii="Arial" w:hAnsi="Arial" w:cs="Arial"/>
          <w:sz w:val="22"/>
          <w:szCs w:val="22"/>
        </w:rPr>
        <w:t>, harita</w:t>
      </w:r>
      <w:r w:rsidR="00A27387" w:rsidRPr="00941AB2">
        <w:rPr>
          <w:rFonts w:ascii="Arial" w:hAnsi="Arial" w:cs="Arial"/>
          <w:sz w:val="22"/>
          <w:szCs w:val="22"/>
        </w:rPr>
        <w:t xml:space="preserve">, </w:t>
      </w:r>
      <w:r w:rsidR="00553701" w:rsidRPr="00941AB2">
        <w:rPr>
          <w:rFonts w:ascii="Arial" w:hAnsi="Arial" w:cs="Arial"/>
          <w:sz w:val="22"/>
          <w:szCs w:val="22"/>
        </w:rPr>
        <w:t>fotoğraf</w:t>
      </w:r>
      <w:r w:rsidR="00A27387" w:rsidRPr="00941AB2">
        <w:rPr>
          <w:rFonts w:ascii="Arial" w:hAnsi="Arial" w:cs="Arial"/>
          <w:sz w:val="22"/>
          <w:szCs w:val="22"/>
        </w:rPr>
        <w:t xml:space="preserve"> ve objeler</w:t>
      </w:r>
      <w:r w:rsidR="00553701" w:rsidRPr="00941AB2">
        <w:rPr>
          <w:rFonts w:ascii="Arial" w:hAnsi="Arial" w:cs="Arial"/>
          <w:sz w:val="22"/>
          <w:szCs w:val="22"/>
        </w:rPr>
        <w:t xml:space="preserve"> üzerinden </w:t>
      </w:r>
      <w:r w:rsidR="0092493E" w:rsidRPr="00941AB2">
        <w:rPr>
          <w:rFonts w:ascii="Arial" w:hAnsi="Arial" w:cs="Arial"/>
          <w:sz w:val="22"/>
          <w:szCs w:val="22"/>
        </w:rPr>
        <w:t>yeni perspektiflerle değerlendirmeyi amaçlayan</w:t>
      </w:r>
      <w:r w:rsidR="00E34231">
        <w:rPr>
          <w:rFonts w:ascii="Arial" w:hAnsi="Arial" w:cs="Arial"/>
          <w:sz w:val="22"/>
          <w:szCs w:val="22"/>
        </w:rPr>
        <w:t xml:space="preserve"> </w:t>
      </w:r>
      <w:r w:rsidR="00E34231" w:rsidRPr="00941AB2">
        <w:rPr>
          <w:rFonts w:ascii="Arial" w:hAnsi="Arial" w:cs="Arial"/>
          <w:sz w:val="22"/>
          <w:szCs w:val="22"/>
        </w:rPr>
        <w:t>sergisi</w:t>
      </w:r>
      <w:r w:rsidR="0092493E" w:rsidRPr="00941AB2">
        <w:rPr>
          <w:rFonts w:ascii="Arial" w:hAnsi="Arial" w:cs="Arial"/>
          <w:sz w:val="22"/>
          <w:szCs w:val="22"/>
        </w:rPr>
        <w:t xml:space="preserve"> </w:t>
      </w:r>
      <w:hyperlink r:id="rId8" w:history="1">
        <w:r w:rsidR="0092493E" w:rsidRPr="00E34231">
          <w:rPr>
            <w:rStyle w:val="Kpr"/>
            <w:rFonts w:ascii="Arial" w:hAnsi="Arial" w:cs="Arial"/>
            <w:i/>
            <w:iCs/>
            <w:sz w:val="22"/>
            <w:szCs w:val="22"/>
          </w:rPr>
          <w:t xml:space="preserve">Tam Yerinden: İstanbul’a Panoramik </w:t>
        </w:r>
        <w:r w:rsidR="0092493E" w:rsidRPr="00E34231">
          <w:rPr>
            <w:rStyle w:val="Kpr"/>
            <w:rFonts w:ascii="Arial" w:hAnsi="Arial" w:cs="Arial"/>
            <w:i/>
            <w:iCs/>
            <w:color w:val="0563C1"/>
            <w:sz w:val="22"/>
            <w:szCs w:val="22"/>
          </w:rPr>
          <w:t>Bakışın</w:t>
        </w:r>
        <w:r w:rsidR="0092493E" w:rsidRPr="00E34231">
          <w:rPr>
            <w:rStyle w:val="Kpr"/>
            <w:rFonts w:ascii="Arial" w:hAnsi="Arial" w:cs="Arial"/>
            <w:i/>
            <w:iCs/>
            <w:sz w:val="22"/>
            <w:szCs w:val="22"/>
          </w:rPr>
          <w:t xml:space="preserve"> Tarihi</w:t>
        </w:r>
      </w:hyperlink>
      <w:r w:rsidR="0092493E" w:rsidRPr="00E34231">
        <w:rPr>
          <w:rFonts w:ascii="Arial" w:hAnsi="Arial" w:cs="Arial"/>
          <w:sz w:val="22"/>
          <w:szCs w:val="22"/>
        </w:rPr>
        <w:t>,</w:t>
      </w:r>
      <w:r w:rsidR="0092493E" w:rsidRPr="00941AB2">
        <w:rPr>
          <w:rFonts w:ascii="Arial" w:hAnsi="Arial" w:cs="Arial"/>
          <w:sz w:val="22"/>
          <w:szCs w:val="22"/>
        </w:rPr>
        <w:t xml:space="preserve"> </w:t>
      </w:r>
      <w:r w:rsidR="00E34231">
        <w:rPr>
          <w:rFonts w:ascii="Arial" w:hAnsi="Arial" w:cs="Arial"/>
          <w:sz w:val="22"/>
          <w:szCs w:val="22"/>
        </w:rPr>
        <w:t>“</w:t>
      </w:r>
      <w:r w:rsidR="0092493E" w:rsidRPr="00941AB2">
        <w:rPr>
          <w:rFonts w:ascii="Arial" w:hAnsi="Arial" w:cs="Arial"/>
          <w:sz w:val="22"/>
          <w:szCs w:val="22"/>
        </w:rPr>
        <w:t>panorama” formunun geçmişini farklı boyut ve bağlamlarıyla ele alıyor.</w:t>
      </w:r>
      <w:r w:rsidR="00805439" w:rsidRPr="00941AB2">
        <w:rPr>
          <w:rFonts w:ascii="Arial" w:hAnsi="Arial" w:cs="Arial"/>
          <w:sz w:val="22"/>
          <w:szCs w:val="22"/>
        </w:rPr>
        <w:t xml:space="preserve"> </w:t>
      </w:r>
      <w:r w:rsidR="00553701" w:rsidRPr="00941AB2">
        <w:rPr>
          <w:rFonts w:ascii="Arial" w:hAnsi="Arial" w:cs="Arial"/>
          <w:sz w:val="22"/>
          <w:szCs w:val="22"/>
        </w:rPr>
        <w:t>İstanbul’</w:t>
      </w:r>
      <w:r w:rsidR="00A27387" w:rsidRPr="00941AB2">
        <w:rPr>
          <w:rFonts w:ascii="Arial" w:hAnsi="Arial" w:cs="Arial"/>
          <w:sz w:val="22"/>
          <w:szCs w:val="22"/>
        </w:rPr>
        <w:t>un</w:t>
      </w:r>
      <w:r w:rsidR="00553701" w:rsidRPr="00941AB2">
        <w:rPr>
          <w:rFonts w:ascii="Arial" w:hAnsi="Arial" w:cs="Arial"/>
          <w:sz w:val="22"/>
          <w:szCs w:val="22"/>
        </w:rPr>
        <w:t xml:space="preserve"> panoramik </w:t>
      </w:r>
      <w:r w:rsidR="00A27387" w:rsidRPr="00941AB2">
        <w:rPr>
          <w:rFonts w:ascii="Arial" w:hAnsi="Arial" w:cs="Arial"/>
          <w:sz w:val="22"/>
          <w:szCs w:val="22"/>
        </w:rPr>
        <w:t>imgelerini üreten</w:t>
      </w:r>
      <w:r w:rsidR="00553701" w:rsidRPr="00941AB2">
        <w:rPr>
          <w:rFonts w:ascii="Arial" w:hAnsi="Arial" w:cs="Arial"/>
          <w:sz w:val="22"/>
          <w:szCs w:val="22"/>
        </w:rPr>
        <w:t xml:space="preserve"> </w:t>
      </w:r>
      <w:r w:rsidR="00A27387" w:rsidRPr="00941AB2">
        <w:rPr>
          <w:rFonts w:ascii="Arial" w:hAnsi="Arial" w:cs="Arial"/>
          <w:b/>
          <w:sz w:val="22"/>
          <w:szCs w:val="22"/>
        </w:rPr>
        <w:t>Seutter, Merian, Feraud, Barker, Gudenus, Schranz, Melling, Dunn</w:t>
      </w:r>
      <w:r w:rsidR="00E3048C">
        <w:rPr>
          <w:rFonts w:ascii="Arial" w:hAnsi="Arial" w:cs="Arial"/>
          <w:b/>
          <w:sz w:val="22"/>
          <w:szCs w:val="22"/>
        </w:rPr>
        <w:t xml:space="preserve"> </w:t>
      </w:r>
      <w:r w:rsidR="00E3048C" w:rsidRPr="00E3048C">
        <w:rPr>
          <w:rFonts w:ascii="Arial" w:hAnsi="Arial" w:cs="Arial"/>
          <w:bCs/>
          <w:sz w:val="22"/>
          <w:szCs w:val="22"/>
        </w:rPr>
        <w:t>ve</w:t>
      </w:r>
      <w:r w:rsidR="00A27387" w:rsidRPr="00941AB2">
        <w:rPr>
          <w:rFonts w:ascii="Arial" w:hAnsi="Arial" w:cs="Arial"/>
          <w:b/>
          <w:sz w:val="22"/>
          <w:szCs w:val="22"/>
        </w:rPr>
        <w:t xml:space="preserve"> Robertson</w:t>
      </w:r>
      <w:r w:rsidR="00E3048C">
        <w:rPr>
          <w:rFonts w:ascii="Arial" w:hAnsi="Arial" w:cs="Arial"/>
          <w:bCs/>
          <w:sz w:val="22"/>
          <w:szCs w:val="22"/>
        </w:rPr>
        <w:t>’ın da aralarında olduğu</w:t>
      </w:r>
      <w:r w:rsidR="00E3048C">
        <w:rPr>
          <w:rFonts w:ascii="Arial" w:hAnsi="Arial" w:cs="Arial"/>
          <w:sz w:val="22"/>
          <w:szCs w:val="22"/>
        </w:rPr>
        <w:t xml:space="preserve"> </w:t>
      </w:r>
      <w:r w:rsidR="0092493E" w:rsidRPr="00941AB2">
        <w:rPr>
          <w:rFonts w:ascii="Arial" w:hAnsi="Arial" w:cs="Arial"/>
          <w:sz w:val="22"/>
          <w:szCs w:val="22"/>
        </w:rPr>
        <w:t xml:space="preserve">sanatçıların en nitelikli eserlerinden örnekleri bir araya getiren sergide, </w:t>
      </w:r>
      <w:r w:rsidR="0092493E" w:rsidRPr="00941AB2">
        <w:rPr>
          <w:rFonts w:ascii="Arial" w:hAnsi="Arial" w:cs="Arial"/>
          <w:color w:val="000000"/>
          <w:sz w:val="22"/>
          <w:szCs w:val="22"/>
        </w:rPr>
        <w:t>Suna ve İnan Kıraç Vakfı Koleksiyonu’nda yer alan</w:t>
      </w:r>
      <w:r w:rsidR="00E3048C">
        <w:rPr>
          <w:rFonts w:ascii="Arial" w:hAnsi="Arial" w:cs="Arial"/>
          <w:sz w:val="22"/>
          <w:szCs w:val="22"/>
        </w:rPr>
        <w:t xml:space="preserve">, </w:t>
      </w:r>
      <w:r w:rsidR="0092493E" w:rsidRPr="00941AB2">
        <w:rPr>
          <w:rFonts w:ascii="Arial" w:hAnsi="Arial" w:cs="Arial"/>
          <w:sz w:val="22"/>
          <w:szCs w:val="22"/>
        </w:rPr>
        <w:t xml:space="preserve">daha önce hiç teşhir </w:t>
      </w:r>
      <w:r w:rsidR="0022544B" w:rsidRPr="00941AB2">
        <w:rPr>
          <w:rFonts w:ascii="Arial" w:hAnsi="Arial" w:cs="Arial"/>
          <w:sz w:val="22"/>
          <w:szCs w:val="22"/>
        </w:rPr>
        <w:t>edilmemiş ve</w:t>
      </w:r>
      <w:r w:rsidR="0092493E" w:rsidRPr="00941AB2">
        <w:rPr>
          <w:rFonts w:ascii="Arial" w:hAnsi="Arial" w:cs="Arial"/>
          <w:sz w:val="22"/>
          <w:szCs w:val="22"/>
        </w:rPr>
        <w:t xml:space="preserve"> yayımlanmamış bir erken 19. yüzyıl panoraması da ilk kez gün yüzüne çıkıyor.</w:t>
      </w:r>
      <w:r w:rsidR="00A84918" w:rsidRPr="00941AB2">
        <w:rPr>
          <w:rFonts w:ascii="Arial" w:hAnsi="Arial" w:cs="Arial"/>
          <w:sz w:val="22"/>
          <w:szCs w:val="22"/>
        </w:rPr>
        <w:t xml:space="preserve"> </w:t>
      </w:r>
    </w:p>
    <w:p w14:paraId="3D9923E9" w14:textId="3B62BCE4" w:rsidR="00553701" w:rsidRPr="00941AB2" w:rsidRDefault="003927BE" w:rsidP="00E34231">
      <w:pPr>
        <w:pStyle w:val="NormalWeb"/>
        <w:shd w:val="clear" w:color="auto" w:fill="FFFFFF"/>
        <w:spacing w:before="0" w:beforeAutospacing="0" w:after="160" w:afterAutospacing="0"/>
        <w:jc w:val="both"/>
        <w:rPr>
          <w:rFonts w:ascii="Arial" w:hAnsi="Arial" w:cs="Arial"/>
          <w:sz w:val="22"/>
          <w:szCs w:val="22"/>
        </w:rPr>
      </w:pPr>
      <w:r w:rsidRPr="00941AB2">
        <w:rPr>
          <w:rFonts w:ascii="Arial" w:hAnsi="Arial" w:cs="Arial"/>
          <w:sz w:val="22"/>
          <w:szCs w:val="22"/>
        </w:rPr>
        <w:t>Panoram</w:t>
      </w:r>
      <w:r w:rsidR="00A27387" w:rsidRPr="00941AB2">
        <w:rPr>
          <w:rFonts w:ascii="Arial" w:hAnsi="Arial" w:cs="Arial"/>
          <w:sz w:val="22"/>
          <w:szCs w:val="22"/>
        </w:rPr>
        <w:t>ik imgelerin</w:t>
      </w:r>
      <w:r w:rsidRPr="00941AB2">
        <w:rPr>
          <w:rFonts w:ascii="Arial" w:hAnsi="Arial" w:cs="Arial"/>
          <w:sz w:val="22"/>
          <w:szCs w:val="22"/>
        </w:rPr>
        <w:t xml:space="preserve"> yangın felaketlerinden sanayileşmeye, İstanbul tarihinin farklı unsurlarını belgelemekte nasıl kullanıldığını </w:t>
      </w:r>
      <w:r w:rsidR="000E31F3" w:rsidRPr="00941AB2">
        <w:rPr>
          <w:rFonts w:ascii="Arial" w:hAnsi="Arial" w:cs="Arial"/>
          <w:sz w:val="22"/>
          <w:szCs w:val="22"/>
        </w:rPr>
        <w:t xml:space="preserve">da </w:t>
      </w:r>
      <w:r w:rsidRPr="00941AB2">
        <w:rPr>
          <w:rFonts w:ascii="Arial" w:hAnsi="Arial" w:cs="Arial"/>
          <w:sz w:val="22"/>
          <w:szCs w:val="22"/>
        </w:rPr>
        <w:t xml:space="preserve">ortaya koyan </w:t>
      </w:r>
      <w:r w:rsidRPr="00941AB2">
        <w:rPr>
          <w:rFonts w:ascii="Arial" w:hAnsi="Arial" w:cs="Arial"/>
          <w:i/>
          <w:iCs/>
          <w:sz w:val="22"/>
          <w:szCs w:val="22"/>
        </w:rPr>
        <w:t>Tam Yerinden</w:t>
      </w:r>
      <w:r w:rsidRPr="00941AB2">
        <w:rPr>
          <w:rFonts w:ascii="Arial" w:hAnsi="Arial" w:cs="Arial"/>
          <w:sz w:val="22"/>
          <w:szCs w:val="22"/>
        </w:rPr>
        <w:t>,</w:t>
      </w:r>
      <w:r w:rsidRPr="00941AB2">
        <w:rPr>
          <w:rFonts w:ascii="Arial" w:hAnsi="Arial" w:cs="Arial"/>
          <w:color w:val="FF0000"/>
          <w:sz w:val="22"/>
          <w:szCs w:val="22"/>
        </w:rPr>
        <w:t xml:space="preserve"> </w:t>
      </w:r>
      <w:r w:rsidR="00553701" w:rsidRPr="00941AB2">
        <w:rPr>
          <w:rFonts w:ascii="Arial" w:hAnsi="Arial" w:cs="Arial"/>
          <w:sz w:val="22"/>
          <w:szCs w:val="22"/>
        </w:rPr>
        <w:t xml:space="preserve">izleyiciyi </w:t>
      </w:r>
      <w:r w:rsidR="00BB215C" w:rsidRPr="00941AB2">
        <w:rPr>
          <w:rFonts w:ascii="Arial" w:hAnsi="Arial" w:cs="Arial"/>
          <w:sz w:val="22"/>
          <w:szCs w:val="22"/>
        </w:rPr>
        <w:t xml:space="preserve">15. yüzyıldan 20. yüzyıla uzanan </w:t>
      </w:r>
      <w:r w:rsidR="0092493E" w:rsidRPr="00941AB2">
        <w:rPr>
          <w:rFonts w:ascii="Arial" w:hAnsi="Arial" w:cs="Arial"/>
          <w:sz w:val="22"/>
          <w:szCs w:val="22"/>
        </w:rPr>
        <w:t xml:space="preserve">panoramik </w:t>
      </w:r>
      <w:r w:rsidR="000E31F3" w:rsidRPr="00941AB2">
        <w:rPr>
          <w:rFonts w:ascii="Arial" w:hAnsi="Arial" w:cs="Arial"/>
          <w:sz w:val="22"/>
          <w:szCs w:val="22"/>
        </w:rPr>
        <w:t xml:space="preserve">kent tasvirlerinin </w:t>
      </w:r>
      <w:r w:rsidR="0092493E" w:rsidRPr="00941AB2">
        <w:rPr>
          <w:rFonts w:ascii="Arial" w:hAnsi="Arial" w:cs="Arial"/>
          <w:sz w:val="22"/>
          <w:szCs w:val="22"/>
        </w:rPr>
        <w:t xml:space="preserve">tarihini ve İstanbul’un bu tarih içerisindeki konumunu yeniden düşünmeye </w:t>
      </w:r>
      <w:r w:rsidR="00553701" w:rsidRPr="00941AB2">
        <w:rPr>
          <w:rFonts w:ascii="Arial" w:hAnsi="Arial" w:cs="Arial"/>
          <w:sz w:val="22"/>
          <w:szCs w:val="22"/>
        </w:rPr>
        <w:t>davet ediyor</w:t>
      </w:r>
      <w:r w:rsidR="0092493E" w:rsidRPr="00941AB2">
        <w:rPr>
          <w:rFonts w:ascii="Arial" w:hAnsi="Arial" w:cs="Arial"/>
          <w:sz w:val="22"/>
          <w:szCs w:val="22"/>
        </w:rPr>
        <w:t>.</w:t>
      </w:r>
      <w:r w:rsidRPr="00941AB2">
        <w:rPr>
          <w:rFonts w:ascii="Arial" w:hAnsi="Arial" w:cs="Arial"/>
          <w:sz w:val="22"/>
          <w:szCs w:val="22"/>
        </w:rPr>
        <w:t xml:space="preserve"> </w:t>
      </w:r>
    </w:p>
    <w:p w14:paraId="50FB37BA" w14:textId="095E9AD5" w:rsidR="00A27387" w:rsidRPr="00941AB2" w:rsidRDefault="0092493E" w:rsidP="00E34231">
      <w:pPr>
        <w:pStyle w:val="NormalWeb"/>
        <w:shd w:val="clear" w:color="auto" w:fill="FFFFFF"/>
        <w:spacing w:before="0" w:beforeAutospacing="0" w:after="160" w:afterAutospacing="0"/>
        <w:jc w:val="both"/>
        <w:rPr>
          <w:rFonts w:ascii="Arial" w:hAnsi="Arial" w:cs="Arial"/>
          <w:color w:val="000000"/>
          <w:sz w:val="22"/>
          <w:szCs w:val="22"/>
        </w:rPr>
      </w:pPr>
      <w:r w:rsidRPr="00941AB2">
        <w:rPr>
          <w:rFonts w:ascii="Arial" w:hAnsi="Arial" w:cs="Arial"/>
          <w:sz w:val="22"/>
          <w:szCs w:val="22"/>
        </w:rPr>
        <w:t xml:space="preserve">Küratörlüğünü </w:t>
      </w:r>
      <w:r w:rsidRPr="00941AB2">
        <w:rPr>
          <w:rFonts w:ascii="Arial" w:hAnsi="Arial" w:cs="Arial"/>
          <w:b/>
          <w:bCs/>
          <w:sz w:val="22"/>
          <w:szCs w:val="22"/>
        </w:rPr>
        <w:t xml:space="preserve">Çiğdem Kafescioğlu, K. Mehmet Kentel </w:t>
      </w:r>
      <w:r w:rsidRPr="00941AB2">
        <w:rPr>
          <w:rFonts w:ascii="Arial" w:hAnsi="Arial" w:cs="Arial"/>
          <w:sz w:val="22"/>
          <w:szCs w:val="22"/>
        </w:rPr>
        <w:t xml:space="preserve">ve </w:t>
      </w:r>
      <w:r w:rsidRPr="00941AB2">
        <w:rPr>
          <w:rFonts w:ascii="Arial" w:hAnsi="Arial" w:cs="Arial"/>
          <w:b/>
          <w:bCs/>
          <w:sz w:val="22"/>
          <w:szCs w:val="22"/>
        </w:rPr>
        <w:t>M. Baha Tanman</w:t>
      </w:r>
      <w:r w:rsidRPr="00941AB2">
        <w:rPr>
          <w:rFonts w:ascii="Arial" w:hAnsi="Arial" w:cs="Arial"/>
          <w:sz w:val="22"/>
          <w:szCs w:val="22"/>
        </w:rPr>
        <w:t xml:space="preserve">’ın yaptığı sergiye kent, mimarlık, sanat, fotoğraf ve modern tüketim tarihlerini panoramik imgeler </w:t>
      </w:r>
      <w:r w:rsidR="00056200" w:rsidRPr="00941AB2">
        <w:rPr>
          <w:rFonts w:ascii="Arial" w:hAnsi="Arial" w:cs="Arial"/>
          <w:sz w:val="22"/>
          <w:szCs w:val="22"/>
        </w:rPr>
        <w:t>bağlamında</w:t>
      </w:r>
      <w:r w:rsidRPr="00941AB2">
        <w:rPr>
          <w:rFonts w:ascii="Arial" w:hAnsi="Arial" w:cs="Arial"/>
          <w:sz w:val="22"/>
          <w:szCs w:val="22"/>
        </w:rPr>
        <w:t xml:space="preserve"> </w:t>
      </w:r>
      <w:r w:rsidR="00056200" w:rsidRPr="00941AB2">
        <w:rPr>
          <w:rFonts w:ascii="Arial" w:hAnsi="Arial" w:cs="Arial"/>
          <w:sz w:val="22"/>
          <w:szCs w:val="22"/>
        </w:rPr>
        <w:t>değerlendiren</w:t>
      </w:r>
      <w:r w:rsidRPr="00941AB2">
        <w:rPr>
          <w:rFonts w:ascii="Arial" w:hAnsi="Arial" w:cs="Arial"/>
          <w:sz w:val="22"/>
          <w:szCs w:val="22"/>
        </w:rPr>
        <w:t xml:space="preserve"> kapsamlı bir </w:t>
      </w:r>
      <w:hyperlink r:id="rId9" w:history="1">
        <w:r w:rsidRPr="0036450A">
          <w:rPr>
            <w:rStyle w:val="Kpr"/>
            <w:rFonts w:ascii="Arial" w:hAnsi="Arial" w:cs="Arial"/>
            <w:sz w:val="22"/>
            <w:szCs w:val="22"/>
          </w:rPr>
          <w:t>katalog</w:t>
        </w:r>
      </w:hyperlink>
      <w:r w:rsidRPr="00941AB2">
        <w:rPr>
          <w:rFonts w:ascii="Arial" w:hAnsi="Arial" w:cs="Arial"/>
          <w:sz w:val="22"/>
          <w:szCs w:val="22"/>
        </w:rPr>
        <w:t xml:space="preserve"> eşlik ediyor.</w:t>
      </w:r>
      <w:r w:rsidR="00805439" w:rsidRPr="00941AB2">
        <w:rPr>
          <w:rFonts w:ascii="Arial" w:hAnsi="Arial" w:cs="Arial"/>
          <w:sz w:val="22"/>
          <w:szCs w:val="22"/>
        </w:rPr>
        <w:t xml:space="preserve"> </w:t>
      </w:r>
      <w:r w:rsidR="00A27387" w:rsidRPr="00941AB2">
        <w:rPr>
          <w:rFonts w:ascii="Arial" w:hAnsi="Arial" w:cs="Arial"/>
          <w:color w:val="000000"/>
          <w:sz w:val="22"/>
          <w:szCs w:val="22"/>
        </w:rPr>
        <w:t xml:space="preserve">Kitapta, </w:t>
      </w:r>
      <w:r w:rsidR="00A27387" w:rsidRPr="00941AB2">
        <w:rPr>
          <w:rFonts w:ascii="Arial" w:hAnsi="Arial" w:cs="Arial"/>
          <w:b/>
          <w:bCs/>
          <w:color w:val="000000"/>
          <w:sz w:val="22"/>
          <w:szCs w:val="22"/>
        </w:rPr>
        <w:t>Erkki Huhtamo</w:t>
      </w:r>
      <w:r w:rsidR="00A27387" w:rsidRPr="00941AB2">
        <w:rPr>
          <w:rFonts w:ascii="Arial" w:hAnsi="Arial" w:cs="Arial"/>
          <w:color w:val="000000"/>
          <w:sz w:val="22"/>
          <w:szCs w:val="22"/>
        </w:rPr>
        <w:t xml:space="preserve">, </w:t>
      </w:r>
      <w:r w:rsidR="00A27387" w:rsidRPr="00941AB2">
        <w:rPr>
          <w:rFonts w:ascii="Arial" w:hAnsi="Arial" w:cs="Arial"/>
          <w:b/>
          <w:bCs/>
          <w:color w:val="000000"/>
          <w:sz w:val="22"/>
          <w:szCs w:val="22"/>
        </w:rPr>
        <w:t>Çiğdem Kafescioğlu</w:t>
      </w:r>
      <w:r w:rsidR="00A27387" w:rsidRPr="00941AB2">
        <w:rPr>
          <w:rFonts w:ascii="Arial" w:hAnsi="Arial" w:cs="Arial"/>
          <w:color w:val="000000"/>
          <w:sz w:val="22"/>
          <w:szCs w:val="22"/>
        </w:rPr>
        <w:t xml:space="preserve">, </w:t>
      </w:r>
      <w:r w:rsidR="00A27387" w:rsidRPr="00941AB2">
        <w:rPr>
          <w:rFonts w:ascii="Arial" w:hAnsi="Arial" w:cs="Arial"/>
          <w:b/>
          <w:bCs/>
          <w:color w:val="000000"/>
          <w:sz w:val="22"/>
          <w:szCs w:val="22"/>
        </w:rPr>
        <w:t>A. Hilal Uğurlu</w:t>
      </w:r>
      <w:r w:rsidR="00A27387" w:rsidRPr="00941AB2">
        <w:rPr>
          <w:rFonts w:ascii="Arial" w:hAnsi="Arial" w:cs="Arial"/>
          <w:color w:val="000000"/>
          <w:sz w:val="22"/>
          <w:szCs w:val="22"/>
        </w:rPr>
        <w:t xml:space="preserve">, </w:t>
      </w:r>
      <w:r w:rsidR="00A27387" w:rsidRPr="00941AB2">
        <w:rPr>
          <w:rFonts w:ascii="Arial" w:hAnsi="Arial" w:cs="Arial"/>
          <w:b/>
          <w:bCs/>
          <w:color w:val="000000"/>
          <w:sz w:val="22"/>
          <w:szCs w:val="22"/>
        </w:rPr>
        <w:t>Namık Günay Erkal</w:t>
      </w:r>
      <w:r w:rsidR="00A27387" w:rsidRPr="00941AB2">
        <w:rPr>
          <w:rFonts w:ascii="Arial" w:hAnsi="Arial" w:cs="Arial"/>
          <w:color w:val="000000"/>
          <w:sz w:val="22"/>
          <w:szCs w:val="22"/>
        </w:rPr>
        <w:t xml:space="preserve">, </w:t>
      </w:r>
      <w:r w:rsidR="00A27387" w:rsidRPr="00941AB2">
        <w:rPr>
          <w:rFonts w:ascii="Arial" w:hAnsi="Arial" w:cs="Arial"/>
          <w:b/>
          <w:color w:val="000000"/>
          <w:sz w:val="22"/>
          <w:szCs w:val="22"/>
        </w:rPr>
        <w:t>M. Baha Tanman</w:t>
      </w:r>
      <w:r w:rsidR="00A27387" w:rsidRPr="00941AB2">
        <w:rPr>
          <w:rFonts w:ascii="Arial" w:hAnsi="Arial" w:cs="Arial"/>
          <w:color w:val="000000"/>
          <w:sz w:val="22"/>
          <w:szCs w:val="22"/>
        </w:rPr>
        <w:t xml:space="preserve">, </w:t>
      </w:r>
      <w:r w:rsidR="00A27387" w:rsidRPr="00941AB2">
        <w:rPr>
          <w:rFonts w:ascii="Arial" w:hAnsi="Arial" w:cs="Arial"/>
          <w:b/>
          <w:bCs/>
          <w:color w:val="000000"/>
          <w:sz w:val="22"/>
          <w:szCs w:val="22"/>
        </w:rPr>
        <w:t>Ahmet A. Ersoy</w:t>
      </w:r>
      <w:r w:rsidR="00A27387" w:rsidRPr="00941AB2">
        <w:rPr>
          <w:rFonts w:ascii="Arial" w:hAnsi="Arial" w:cs="Arial"/>
          <w:color w:val="000000"/>
          <w:sz w:val="22"/>
          <w:szCs w:val="22"/>
        </w:rPr>
        <w:t xml:space="preserve">, </w:t>
      </w:r>
      <w:r w:rsidR="00A27387" w:rsidRPr="00941AB2">
        <w:rPr>
          <w:rFonts w:ascii="Arial" w:hAnsi="Arial" w:cs="Arial"/>
          <w:b/>
          <w:bCs/>
          <w:color w:val="000000"/>
          <w:sz w:val="22"/>
          <w:szCs w:val="22"/>
        </w:rPr>
        <w:t>K. Mehmet Kentel</w:t>
      </w:r>
      <w:r w:rsidR="00A27387" w:rsidRPr="00941AB2">
        <w:rPr>
          <w:rFonts w:ascii="Arial" w:hAnsi="Arial" w:cs="Arial"/>
          <w:color w:val="000000"/>
          <w:sz w:val="22"/>
          <w:szCs w:val="22"/>
        </w:rPr>
        <w:t xml:space="preserve"> ve </w:t>
      </w:r>
      <w:r w:rsidR="00A27387" w:rsidRPr="00941AB2">
        <w:rPr>
          <w:rFonts w:ascii="Arial" w:hAnsi="Arial" w:cs="Arial"/>
          <w:b/>
          <w:bCs/>
          <w:color w:val="000000"/>
          <w:sz w:val="22"/>
          <w:szCs w:val="22"/>
        </w:rPr>
        <w:t>Tarkan Okçuoğlu</w:t>
      </w:r>
      <w:r w:rsidR="00A27387" w:rsidRPr="00941AB2">
        <w:rPr>
          <w:rFonts w:ascii="Arial" w:hAnsi="Arial" w:cs="Arial"/>
          <w:color w:val="000000"/>
          <w:sz w:val="22"/>
          <w:szCs w:val="22"/>
        </w:rPr>
        <w:t xml:space="preserve">’nun panoramik mecra ve İstanbul'un bu mecra içindeki yerini tarihsel çerçevede ele alan makaleleri yer alıyor. </w:t>
      </w:r>
    </w:p>
    <w:p w14:paraId="3D92101B" w14:textId="77777777" w:rsidR="00426107" w:rsidRPr="00E34231" w:rsidRDefault="00426107" w:rsidP="00E34231">
      <w:pPr>
        <w:pStyle w:val="NormalWeb"/>
        <w:shd w:val="clear" w:color="auto" w:fill="FFFFFF"/>
        <w:spacing w:before="0" w:beforeAutospacing="0" w:after="160" w:afterAutospacing="0"/>
        <w:jc w:val="both"/>
        <w:rPr>
          <w:rFonts w:ascii="Arial" w:hAnsi="Arial" w:cs="Arial"/>
          <w:b/>
          <w:bCs/>
          <w:color w:val="000000"/>
        </w:rPr>
      </w:pPr>
      <w:r w:rsidRPr="00E34231">
        <w:rPr>
          <w:rFonts w:ascii="Arial" w:hAnsi="Arial" w:cs="Arial"/>
          <w:b/>
          <w:bCs/>
          <w:color w:val="000000"/>
        </w:rPr>
        <w:t>Hem birbirine bağlanan hem parçalanan dünya</w:t>
      </w:r>
    </w:p>
    <w:p w14:paraId="26A7098D" w14:textId="5CDB5845" w:rsidR="00426107" w:rsidRPr="00941AB2" w:rsidRDefault="00426107" w:rsidP="00E34231">
      <w:pPr>
        <w:pStyle w:val="NormalWeb"/>
        <w:shd w:val="clear" w:color="auto" w:fill="FFFFFF"/>
        <w:spacing w:before="0" w:beforeAutospacing="0" w:after="160" w:afterAutospacing="0"/>
        <w:jc w:val="both"/>
        <w:rPr>
          <w:rFonts w:ascii="Arial" w:hAnsi="Arial" w:cs="Arial"/>
          <w:color w:val="000000"/>
          <w:sz w:val="22"/>
          <w:szCs w:val="22"/>
        </w:rPr>
      </w:pPr>
      <w:r w:rsidRPr="0036450A">
        <w:rPr>
          <w:rFonts w:ascii="Arial" w:hAnsi="Arial" w:cs="Arial"/>
          <w:sz w:val="22"/>
          <w:szCs w:val="22"/>
        </w:rPr>
        <w:t xml:space="preserve">Suna ve İnan Kıraç Vakfı </w:t>
      </w:r>
      <w:r w:rsidRPr="0036450A">
        <w:rPr>
          <w:rFonts w:ascii="Arial" w:hAnsi="Arial" w:cs="Arial"/>
          <w:color w:val="000000"/>
          <w:sz w:val="22"/>
          <w:szCs w:val="22"/>
        </w:rPr>
        <w:t>Oryantalist Resim Koleksiyonu'nda</w:t>
      </w:r>
      <w:r w:rsidR="00FF6336">
        <w:rPr>
          <w:rFonts w:ascii="Arial" w:hAnsi="Arial" w:cs="Arial"/>
          <w:color w:val="000000"/>
          <w:sz w:val="22"/>
          <w:szCs w:val="22"/>
        </w:rPr>
        <w:t xml:space="preserve"> bulunan</w:t>
      </w:r>
      <w:r w:rsidRPr="00941AB2">
        <w:rPr>
          <w:rFonts w:ascii="Arial" w:hAnsi="Arial" w:cs="Arial"/>
          <w:color w:val="000000"/>
          <w:sz w:val="22"/>
          <w:szCs w:val="22"/>
        </w:rPr>
        <w:t xml:space="preserve"> </w:t>
      </w:r>
      <w:r w:rsidR="00FF6336">
        <w:rPr>
          <w:rFonts w:ascii="Arial" w:hAnsi="Arial" w:cs="Arial"/>
          <w:color w:val="000000"/>
          <w:sz w:val="22"/>
          <w:szCs w:val="22"/>
        </w:rPr>
        <w:t xml:space="preserve">iki eserden ilhamla </w:t>
      </w:r>
      <w:r w:rsidRPr="00941AB2">
        <w:rPr>
          <w:rFonts w:ascii="Arial" w:hAnsi="Arial" w:cs="Arial"/>
          <w:color w:val="000000"/>
          <w:sz w:val="22"/>
          <w:szCs w:val="22"/>
        </w:rPr>
        <w:t xml:space="preserve">yola çıkan ve Pera Müzesi’nde ziyaretçilerini ağırlayan </w:t>
      </w:r>
      <w:hyperlink r:id="rId10" w:history="1">
        <w:r w:rsidRPr="0036450A">
          <w:rPr>
            <w:rStyle w:val="Kpr"/>
            <w:rFonts w:ascii="Arial" w:hAnsi="Arial" w:cs="Arial"/>
            <w:i/>
            <w:iCs/>
            <w:sz w:val="22"/>
            <w:szCs w:val="22"/>
          </w:rPr>
          <w:t>Ters Yüz PƎRⱯ: Mekânlar ve Metinler</w:t>
        </w:r>
        <w:r w:rsidR="00DE354B">
          <w:rPr>
            <w:rStyle w:val="Kpr"/>
            <w:rFonts w:ascii="Arial" w:hAnsi="Arial" w:cs="Arial"/>
            <w:i/>
            <w:iCs/>
            <w:sz w:val="22"/>
            <w:szCs w:val="22"/>
          </w:rPr>
          <w:t>de</w:t>
        </w:r>
        <w:r w:rsidRPr="0036450A">
          <w:rPr>
            <w:rStyle w:val="Kpr"/>
            <w:rFonts w:ascii="Arial" w:hAnsi="Arial" w:cs="Arial"/>
            <w:i/>
            <w:iCs/>
            <w:sz w:val="22"/>
            <w:szCs w:val="22"/>
          </w:rPr>
          <w:t xml:space="preserve"> Denemeler</w:t>
        </w:r>
      </w:hyperlink>
      <w:r w:rsidRPr="00941AB2">
        <w:rPr>
          <w:rFonts w:ascii="Arial" w:hAnsi="Arial" w:cs="Arial"/>
          <w:color w:val="000000"/>
          <w:sz w:val="22"/>
          <w:szCs w:val="22"/>
        </w:rPr>
        <w:t xml:space="preserve"> sergisi, İstanbul’daki sanat kurumlarına ve kentsel çevrelerine dair çoklu bakış açılarını, yüksek kültür ve popüler kültür arasında hareket ederek bir araya getiriyor.</w:t>
      </w:r>
    </w:p>
    <w:p w14:paraId="3F1FB4DF" w14:textId="66955F4D" w:rsidR="00426107" w:rsidRPr="00941AB2" w:rsidRDefault="00426107" w:rsidP="00E34231">
      <w:pPr>
        <w:spacing w:line="240" w:lineRule="auto"/>
        <w:jc w:val="both"/>
        <w:rPr>
          <w:rFonts w:ascii="Arial" w:hAnsi="Arial" w:cs="Arial"/>
        </w:rPr>
      </w:pPr>
      <w:r w:rsidRPr="00941AB2">
        <w:rPr>
          <w:rFonts w:ascii="Arial" w:eastAsia="Times New Roman" w:hAnsi="Arial" w:cs="Arial"/>
          <w:color w:val="000000"/>
          <w:lang w:eastAsia="tr-TR"/>
        </w:rPr>
        <w:t>Bauhaus Üniversitesi</w:t>
      </w:r>
      <w:r w:rsidR="00DE354B">
        <w:rPr>
          <w:rFonts w:ascii="Arial" w:eastAsia="Times New Roman" w:hAnsi="Arial" w:cs="Arial"/>
          <w:color w:val="000000"/>
          <w:lang w:eastAsia="tr-TR"/>
        </w:rPr>
        <w:t xml:space="preserve"> Weimar</w:t>
      </w:r>
      <w:r w:rsidRPr="00941AB2">
        <w:rPr>
          <w:rFonts w:ascii="Arial" w:eastAsia="Times New Roman" w:hAnsi="Arial" w:cs="Arial"/>
          <w:color w:val="000000"/>
          <w:lang w:eastAsia="tr-TR"/>
        </w:rPr>
        <w:t>’d</w:t>
      </w:r>
      <w:r w:rsidR="00DE354B">
        <w:rPr>
          <w:rFonts w:ascii="Arial" w:eastAsia="Times New Roman" w:hAnsi="Arial" w:cs="Arial"/>
          <w:color w:val="000000"/>
          <w:lang w:eastAsia="tr-TR"/>
        </w:rPr>
        <w:t>a</w:t>
      </w:r>
      <w:r w:rsidRPr="00941AB2">
        <w:rPr>
          <w:rFonts w:ascii="Arial" w:eastAsia="Times New Roman" w:hAnsi="Arial" w:cs="Arial"/>
          <w:color w:val="000000"/>
          <w:lang w:eastAsia="tr-TR"/>
        </w:rPr>
        <w:t xml:space="preserve">n </w:t>
      </w:r>
      <w:r w:rsidRPr="00941AB2">
        <w:rPr>
          <w:rFonts w:ascii="Arial" w:eastAsia="Times New Roman" w:hAnsi="Arial" w:cs="Arial"/>
          <w:b/>
          <w:bCs/>
          <w:color w:val="000000"/>
          <w:lang w:eastAsia="tr-TR"/>
        </w:rPr>
        <w:t>Prof. Mona Mahall</w:t>
      </w:r>
      <w:r w:rsidRPr="00941AB2">
        <w:rPr>
          <w:rFonts w:ascii="Arial" w:eastAsia="Times New Roman" w:hAnsi="Arial" w:cs="Arial"/>
          <w:color w:val="000000"/>
          <w:lang w:eastAsia="tr-TR"/>
        </w:rPr>
        <w:t xml:space="preserve"> ve </w:t>
      </w:r>
      <w:r w:rsidRPr="00941AB2">
        <w:rPr>
          <w:rFonts w:ascii="Arial" w:eastAsia="Times New Roman" w:hAnsi="Arial" w:cs="Arial"/>
          <w:b/>
          <w:bCs/>
          <w:color w:val="000000"/>
          <w:lang w:eastAsia="tr-TR"/>
        </w:rPr>
        <w:t>Yelta Köm</w:t>
      </w:r>
      <w:r w:rsidRPr="00941AB2">
        <w:rPr>
          <w:rFonts w:ascii="Arial" w:eastAsia="Times New Roman" w:hAnsi="Arial" w:cs="Arial"/>
          <w:color w:val="000000"/>
          <w:lang w:eastAsia="tr-TR"/>
        </w:rPr>
        <w:t xml:space="preserve"> yürütücülüğündeki "Temsil Pratikleri ve Politikaları" bölümü ve Bremen Sanat Üniversitesi’nden </w:t>
      </w:r>
      <w:r w:rsidRPr="00941AB2">
        <w:rPr>
          <w:rFonts w:ascii="Arial" w:eastAsia="Times New Roman" w:hAnsi="Arial" w:cs="Arial"/>
          <w:b/>
          <w:bCs/>
          <w:color w:val="000000"/>
          <w:lang w:eastAsia="tr-TR"/>
        </w:rPr>
        <w:t>Prof. Aslı Serbest</w:t>
      </w:r>
      <w:r w:rsidRPr="00941AB2">
        <w:rPr>
          <w:rFonts w:ascii="Arial" w:eastAsia="Times New Roman" w:hAnsi="Arial" w:cs="Arial"/>
          <w:color w:val="000000"/>
          <w:lang w:eastAsia="tr-TR"/>
        </w:rPr>
        <w:t xml:space="preserve"> yürütücülüğündeki "Geçici Mekânlar” bölümü iş birliğiyle düzenlene</w:t>
      </w:r>
      <w:r w:rsidRPr="00941AB2">
        <w:rPr>
          <w:rFonts w:ascii="Arial" w:hAnsi="Arial" w:cs="Arial"/>
          <w:color w:val="000000"/>
        </w:rPr>
        <w:t>n</w:t>
      </w:r>
      <w:r w:rsidRPr="00941AB2">
        <w:rPr>
          <w:rFonts w:ascii="Arial" w:eastAsia="Times New Roman" w:hAnsi="Arial" w:cs="Arial"/>
          <w:color w:val="000000"/>
          <w:lang w:eastAsia="tr-TR"/>
        </w:rPr>
        <w:t xml:space="preserve"> </w:t>
      </w:r>
      <w:r w:rsidR="004D664B" w:rsidRPr="00941AB2">
        <w:rPr>
          <w:rFonts w:ascii="Arial" w:eastAsia="Times New Roman" w:hAnsi="Arial" w:cs="Arial"/>
          <w:color w:val="000000"/>
          <w:lang w:eastAsia="tr-TR"/>
        </w:rPr>
        <w:t>sergi</w:t>
      </w:r>
      <w:r w:rsidRPr="00941AB2">
        <w:rPr>
          <w:rFonts w:ascii="Arial" w:hAnsi="Arial" w:cs="Arial"/>
          <w:bCs/>
        </w:rPr>
        <w:t>,</w:t>
      </w:r>
      <w:r w:rsidRPr="00941AB2">
        <w:rPr>
          <w:rFonts w:ascii="Arial" w:hAnsi="Arial" w:cs="Arial"/>
        </w:rPr>
        <w:t xml:space="preserve"> küresel kapitalist ilişkileri ve yerelleşmiş kültürel pratikleri araştırıyor. Ayrıca mimarinin, kurumların kentsel çevreleriyle ilişkilerinde hem kurucu hem de açığa çıkarıcı bir rol oynayarak bu kurumların belirli bir yer ve zamanda nasıl aracılık ettiğini ve işlediğini de inceliyor.</w:t>
      </w:r>
    </w:p>
    <w:p w14:paraId="1B81A4F8" w14:textId="0B75FB1F" w:rsidR="004D664B" w:rsidRPr="00941AB2" w:rsidRDefault="004D664B" w:rsidP="00E34231">
      <w:pPr>
        <w:pStyle w:val="NormalWeb"/>
        <w:shd w:val="clear" w:color="auto" w:fill="FFFFFF"/>
        <w:spacing w:before="0" w:beforeAutospacing="0" w:after="160" w:afterAutospacing="0"/>
        <w:jc w:val="both"/>
        <w:rPr>
          <w:rFonts w:ascii="Arial" w:hAnsi="Arial" w:cs="Arial"/>
          <w:sz w:val="22"/>
          <w:szCs w:val="22"/>
        </w:rPr>
      </w:pPr>
      <w:r w:rsidRPr="00941AB2">
        <w:rPr>
          <w:rFonts w:ascii="Arial" w:hAnsi="Arial" w:cs="Arial"/>
          <w:bCs/>
          <w:i/>
          <w:iCs/>
          <w:sz w:val="22"/>
          <w:szCs w:val="22"/>
        </w:rPr>
        <w:t>Ters Yüz PƎRⱯ</w:t>
      </w:r>
      <w:r w:rsidRPr="00941AB2">
        <w:rPr>
          <w:rFonts w:ascii="Arial" w:hAnsi="Arial" w:cs="Arial"/>
          <w:bCs/>
          <w:sz w:val="22"/>
          <w:szCs w:val="22"/>
        </w:rPr>
        <w:t xml:space="preserve"> </w:t>
      </w:r>
      <w:r w:rsidRPr="00941AB2">
        <w:rPr>
          <w:rFonts w:ascii="Arial" w:hAnsi="Arial" w:cs="Arial"/>
          <w:sz w:val="22"/>
          <w:szCs w:val="22"/>
        </w:rPr>
        <w:t xml:space="preserve">sergisi üç bölümden oluşuyor: </w:t>
      </w:r>
      <w:r w:rsidRPr="00941AB2">
        <w:rPr>
          <w:rFonts w:ascii="Arial" w:hAnsi="Arial" w:cs="Arial"/>
          <w:b/>
          <w:bCs/>
          <w:sz w:val="22"/>
          <w:szCs w:val="22"/>
        </w:rPr>
        <w:t>“Küreseller”</w:t>
      </w:r>
      <w:r w:rsidRPr="00941AB2">
        <w:rPr>
          <w:rFonts w:ascii="Arial" w:hAnsi="Arial" w:cs="Arial"/>
          <w:sz w:val="22"/>
          <w:szCs w:val="22"/>
        </w:rPr>
        <w:t xml:space="preserve">, ışıklı tabelaların, havuzların, Guzmanya bitkisinin ve deterjan kokularının adaptasyonları küresel kenti bir harabe olarak taklit ve teşhir ederken, Pera Müzesi’nin Art Deco kafesinden ödünç alınan avize de kurumun cazibeli kırılganlığının altını çiziyor. </w:t>
      </w:r>
      <w:r w:rsidRPr="00941AB2">
        <w:rPr>
          <w:rFonts w:ascii="Arial" w:hAnsi="Arial" w:cs="Arial"/>
          <w:b/>
          <w:bCs/>
          <w:sz w:val="22"/>
          <w:szCs w:val="22"/>
        </w:rPr>
        <w:t>“Basamaklar”</w:t>
      </w:r>
      <w:r w:rsidRPr="00941AB2">
        <w:rPr>
          <w:rFonts w:ascii="Arial" w:hAnsi="Arial" w:cs="Arial"/>
          <w:sz w:val="22"/>
          <w:szCs w:val="22"/>
        </w:rPr>
        <w:t xml:space="preserve">, dünyayı ya da bu bağlamda Pera bölgesinin merdiven ve rampalarla dolu karmaşık ve parçalı kentsel topografyasını temsil etmenin imkânsızlığıyla oluşan travmayı işaret ediyor. </w:t>
      </w:r>
      <w:r w:rsidRPr="00941AB2">
        <w:rPr>
          <w:rFonts w:ascii="Arial" w:hAnsi="Arial" w:cs="Arial"/>
          <w:b/>
          <w:bCs/>
          <w:sz w:val="22"/>
          <w:szCs w:val="22"/>
        </w:rPr>
        <w:t>“Spekülasyonlar”</w:t>
      </w:r>
      <w:r w:rsidRPr="00941AB2">
        <w:rPr>
          <w:rFonts w:ascii="Arial" w:hAnsi="Arial" w:cs="Arial"/>
          <w:sz w:val="22"/>
          <w:szCs w:val="22"/>
        </w:rPr>
        <w:t xml:space="preserve"> ise süregelen eşitsizlikleri ve şiddeti farklı bir şekilde harekete geçirerek gitgide soyutlaşan küresel ekonomik, politik, estetik spekülasyon ve değerlendirme süreçlerini yorumluyor. </w:t>
      </w:r>
    </w:p>
    <w:p w14:paraId="57A28B45" w14:textId="1F2155BE" w:rsidR="004D664B" w:rsidRDefault="004D664B" w:rsidP="00E34231">
      <w:pPr>
        <w:pStyle w:val="NormalWeb"/>
        <w:shd w:val="clear" w:color="auto" w:fill="FFFFFF"/>
        <w:spacing w:before="0" w:beforeAutospacing="0" w:after="160" w:afterAutospacing="0"/>
        <w:jc w:val="both"/>
        <w:rPr>
          <w:rFonts w:ascii="Arial" w:hAnsi="Arial" w:cs="Arial"/>
          <w:b/>
          <w:bCs/>
          <w:sz w:val="22"/>
          <w:szCs w:val="22"/>
        </w:rPr>
      </w:pPr>
      <w:r w:rsidRPr="00941AB2">
        <w:rPr>
          <w:rFonts w:ascii="Arial" w:hAnsi="Arial" w:cs="Arial"/>
          <w:sz w:val="22"/>
          <w:szCs w:val="22"/>
        </w:rPr>
        <w:t>İstanbul, Ankara, İzmir, Tahran, Hong Kong, Osaka, Berlin, Weimar ve Almanya’nın diğer kentlerinden sanatçı, mimar ve araştırmacıları bir araya getiren serginin katılımcıları arasında şu isimler yer alıyor</w:t>
      </w:r>
      <w:r w:rsidRPr="00941AB2">
        <w:rPr>
          <w:rFonts w:ascii="Arial" w:hAnsi="Arial" w:cs="Arial"/>
          <w:b/>
          <w:bCs/>
          <w:sz w:val="22"/>
          <w:szCs w:val="22"/>
        </w:rPr>
        <w:t xml:space="preserve">: Anıl Aydınoğlu, Arın Aydın, Aslı Serbest, Ayça Tuğran, Çisel Karacebe, Celal Orkun Gözübüyük, Dorian </w:t>
      </w:r>
      <w:r w:rsidRPr="00941AB2">
        <w:rPr>
          <w:rFonts w:ascii="Arial" w:hAnsi="Arial" w:cs="Arial"/>
          <w:b/>
          <w:bCs/>
          <w:sz w:val="22"/>
          <w:szCs w:val="22"/>
        </w:rPr>
        <w:lastRenderedPageBreak/>
        <w:t>Beer, Elizaveta Boucke, Elif İmre Bilgin, Helen Christina Hümmer, Iben Schneider, Jolina Mix, Jisu Kim, Kitman Yeung, Leonie Link, Mona Mahall, Negar Rahname, Talia Ölker, Yelta Köm, Yuhe Lin.</w:t>
      </w:r>
    </w:p>
    <w:p w14:paraId="19EB166F" w14:textId="2E3D4112" w:rsidR="0036450A" w:rsidRPr="00941AB2" w:rsidRDefault="0036450A" w:rsidP="00E34231">
      <w:pPr>
        <w:pStyle w:val="NormalWeb"/>
        <w:shd w:val="clear" w:color="auto" w:fill="FFFFFF"/>
        <w:spacing w:before="0" w:beforeAutospacing="0" w:after="160" w:afterAutospacing="0"/>
        <w:jc w:val="both"/>
        <w:rPr>
          <w:rFonts w:ascii="Arial" w:hAnsi="Arial" w:cs="Arial"/>
          <w:sz w:val="22"/>
          <w:szCs w:val="22"/>
        </w:rPr>
      </w:pPr>
      <w:r w:rsidRPr="0036450A">
        <w:rPr>
          <w:rFonts w:ascii="Arial" w:hAnsi="Arial" w:cs="Arial"/>
          <w:sz w:val="22"/>
          <w:szCs w:val="22"/>
        </w:rPr>
        <w:t xml:space="preserve">Sergiye eşlik eden </w:t>
      </w:r>
      <w:hyperlink r:id="rId11" w:history="1">
        <w:r w:rsidRPr="0036450A">
          <w:rPr>
            <w:rStyle w:val="Kpr"/>
            <w:rFonts w:ascii="Arial" w:hAnsi="Arial" w:cs="Arial"/>
            <w:sz w:val="22"/>
            <w:szCs w:val="22"/>
          </w:rPr>
          <w:t>katalogda</w:t>
        </w:r>
      </w:hyperlink>
      <w:r w:rsidRPr="0036450A">
        <w:rPr>
          <w:rFonts w:ascii="Arial" w:hAnsi="Arial" w:cs="Arial"/>
          <w:sz w:val="22"/>
          <w:szCs w:val="22"/>
        </w:rPr>
        <w:t>, küratörler</w:t>
      </w:r>
      <w:r>
        <w:rPr>
          <w:rFonts w:ascii="Arial" w:hAnsi="Arial" w:cs="Arial"/>
          <w:sz w:val="22"/>
          <w:szCs w:val="22"/>
        </w:rPr>
        <w:t xml:space="preserve">in </w:t>
      </w:r>
      <w:r w:rsidRPr="0036450A">
        <w:rPr>
          <w:rFonts w:ascii="Arial" w:hAnsi="Arial" w:cs="Arial"/>
          <w:sz w:val="22"/>
          <w:szCs w:val="22"/>
        </w:rPr>
        <w:t xml:space="preserve">serginin kavramsal çerçevesini ele aldığı ortak yazısının yanı sıra </w:t>
      </w:r>
      <w:r w:rsidRPr="0036450A">
        <w:rPr>
          <w:rFonts w:ascii="Arial" w:hAnsi="Arial" w:cs="Arial"/>
          <w:b/>
          <w:bCs/>
          <w:sz w:val="22"/>
          <w:szCs w:val="22"/>
        </w:rPr>
        <w:t xml:space="preserve">Begüm Özden Fırat </w:t>
      </w:r>
      <w:r w:rsidRPr="0036450A">
        <w:rPr>
          <w:rFonts w:ascii="Arial" w:hAnsi="Arial" w:cs="Arial"/>
          <w:sz w:val="22"/>
          <w:szCs w:val="22"/>
        </w:rPr>
        <w:t>ve</w:t>
      </w:r>
      <w:r w:rsidRPr="0036450A">
        <w:rPr>
          <w:rFonts w:ascii="Arial" w:hAnsi="Arial" w:cs="Arial"/>
          <w:b/>
          <w:bCs/>
          <w:sz w:val="22"/>
          <w:szCs w:val="22"/>
        </w:rPr>
        <w:t xml:space="preserve"> Çisel Karacebe</w:t>
      </w:r>
      <w:r w:rsidRPr="0036450A">
        <w:rPr>
          <w:rFonts w:ascii="Arial" w:hAnsi="Arial" w:cs="Arial"/>
          <w:sz w:val="22"/>
          <w:szCs w:val="22"/>
        </w:rPr>
        <w:t xml:space="preserve">’nin, </w:t>
      </w:r>
      <w:r w:rsidRPr="0036450A">
        <w:rPr>
          <w:rFonts w:ascii="Arial" w:hAnsi="Arial" w:cs="Arial"/>
          <w:b/>
          <w:bCs/>
          <w:sz w:val="22"/>
          <w:szCs w:val="22"/>
        </w:rPr>
        <w:t>Mary Louise Pratt</w:t>
      </w:r>
      <w:r w:rsidRPr="0036450A">
        <w:rPr>
          <w:rFonts w:ascii="Arial" w:hAnsi="Arial" w:cs="Arial"/>
          <w:sz w:val="22"/>
          <w:szCs w:val="22"/>
        </w:rPr>
        <w:t>’in</w:t>
      </w:r>
      <w:r>
        <w:rPr>
          <w:rFonts w:ascii="Arial" w:hAnsi="Arial" w:cs="Arial"/>
          <w:sz w:val="22"/>
          <w:szCs w:val="22"/>
        </w:rPr>
        <w:t xml:space="preserve">, </w:t>
      </w:r>
      <w:r w:rsidRPr="0036450A">
        <w:rPr>
          <w:rFonts w:ascii="Arial" w:hAnsi="Arial" w:cs="Arial"/>
          <w:b/>
          <w:bCs/>
          <w:sz w:val="22"/>
          <w:szCs w:val="22"/>
        </w:rPr>
        <w:t>Birte Kleine-Benne’</w:t>
      </w:r>
      <w:r w:rsidRPr="0036450A">
        <w:rPr>
          <w:rFonts w:ascii="Arial" w:hAnsi="Arial" w:cs="Arial"/>
          <w:sz w:val="22"/>
          <w:szCs w:val="22"/>
        </w:rPr>
        <w:t>nin</w:t>
      </w:r>
      <w:r>
        <w:rPr>
          <w:rFonts w:ascii="Arial" w:hAnsi="Arial" w:cs="Arial"/>
          <w:sz w:val="22"/>
          <w:szCs w:val="22"/>
        </w:rPr>
        <w:t xml:space="preserve">, </w:t>
      </w:r>
      <w:r w:rsidRPr="0036450A">
        <w:rPr>
          <w:rFonts w:ascii="Arial" w:hAnsi="Arial" w:cs="Arial"/>
          <w:b/>
          <w:bCs/>
          <w:sz w:val="22"/>
          <w:szCs w:val="22"/>
        </w:rPr>
        <w:t>Isabel Vila-Cabanes</w:t>
      </w:r>
      <w:r w:rsidRPr="0036450A">
        <w:rPr>
          <w:rFonts w:ascii="Arial" w:hAnsi="Arial" w:cs="Arial"/>
          <w:sz w:val="22"/>
          <w:szCs w:val="22"/>
        </w:rPr>
        <w:t xml:space="preserve">’in </w:t>
      </w:r>
      <w:r w:rsidR="00FF11B1">
        <w:rPr>
          <w:rFonts w:ascii="Arial" w:hAnsi="Arial" w:cs="Arial"/>
          <w:sz w:val="22"/>
          <w:szCs w:val="22"/>
        </w:rPr>
        <w:t xml:space="preserve">sergideki kavramlara odaklanan </w:t>
      </w:r>
      <w:r w:rsidRPr="0036450A">
        <w:rPr>
          <w:rFonts w:ascii="Arial" w:hAnsi="Arial" w:cs="Arial"/>
          <w:sz w:val="22"/>
          <w:szCs w:val="22"/>
        </w:rPr>
        <w:t>makale</w:t>
      </w:r>
      <w:r w:rsidR="00FF11B1">
        <w:rPr>
          <w:rFonts w:ascii="Arial" w:hAnsi="Arial" w:cs="Arial"/>
          <w:sz w:val="22"/>
          <w:szCs w:val="22"/>
        </w:rPr>
        <w:t>leri</w:t>
      </w:r>
      <w:r w:rsidRPr="0036450A">
        <w:rPr>
          <w:rFonts w:ascii="Arial" w:hAnsi="Arial" w:cs="Arial"/>
          <w:sz w:val="22"/>
          <w:szCs w:val="22"/>
        </w:rPr>
        <w:t xml:space="preserve"> yer alıyor.</w:t>
      </w:r>
    </w:p>
    <w:p w14:paraId="567F9776" w14:textId="721921AA" w:rsidR="00DF6240" w:rsidRPr="00941AB2" w:rsidRDefault="00941AB2" w:rsidP="00E34231">
      <w:pPr>
        <w:widowControl w:val="0"/>
        <w:spacing w:line="240" w:lineRule="auto"/>
        <w:jc w:val="both"/>
        <w:rPr>
          <w:rFonts w:ascii="Arial" w:hAnsi="Arial" w:cs="Arial"/>
          <w:noProof/>
        </w:rPr>
      </w:pPr>
      <w:r w:rsidRPr="00FF11B1">
        <w:rPr>
          <w:rFonts w:ascii="Arial" w:hAnsi="Arial" w:cs="Arial"/>
          <w:b/>
          <w:i/>
          <w:iCs/>
        </w:rPr>
        <w:t>Tam Yerinden</w:t>
      </w:r>
      <w:r w:rsidR="00FF11B1">
        <w:rPr>
          <w:rFonts w:ascii="Arial" w:hAnsi="Arial" w:cs="Arial"/>
          <w:b/>
          <w:i/>
          <w:iCs/>
        </w:rPr>
        <w:t xml:space="preserve"> </w:t>
      </w:r>
      <w:r w:rsidR="004D664B" w:rsidRPr="00941AB2">
        <w:rPr>
          <w:rFonts w:ascii="Arial" w:hAnsi="Arial" w:cs="Arial"/>
          <w:bCs/>
        </w:rPr>
        <w:t xml:space="preserve">ve </w:t>
      </w:r>
      <w:r w:rsidR="004D664B" w:rsidRPr="00FF11B1">
        <w:rPr>
          <w:rFonts w:ascii="Arial" w:hAnsi="Arial" w:cs="Arial"/>
          <w:b/>
          <w:bCs/>
          <w:i/>
          <w:iCs/>
          <w:color w:val="000000"/>
        </w:rPr>
        <w:t>Ters Yüz PƎRⱯ</w:t>
      </w:r>
      <w:r w:rsidR="00FF11B1">
        <w:rPr>
          <w:rFonts w:ascii="Arial" w:hAnsi="Arial" w:cs="Arial"/>
          <w:b/>
          <w:bCs/>
          <w:i/>
          <w:iCs/>
          <w:color w:val="000000"/>
        </w:rPr>
        <w:t xml:space="preserve"> </w:t>
      </w:r>
      <w:r w:rsidR="004D664B" w:rsidRPr="00941AB2">
        <w:rPr>
          <w:rFonts w:ascii="Arial" w:hAnsi="Arial" w:cs="Arial"/>
          <w:color w:val="000000"/>
        </w:rPr>
        <w:t>sergileri</w:t>
      </w:r>
      <w:r w:rsidR="004D664B" w:rsidRPr="00941AB2">
        <w:rPr>
          <w:rFonts w:ascii="Arial" w:hAnsi="Arial" w:cs="Arial"/>
          <w:bCs/>
        </w:rPr>
        <w:t xml:space="preserve"> </w:t>
      </w:r>
      <w:r w:rsidR="00291DA8" w:rsidRPr="00941AB2">
        <w:rPr>
          <w:rFonts w:ascii="Arial" w:hAnsi="Arial" w:cs="Arial"/>
          <w:b/>
        </w:rPr>
        <w:t>18 Ağustos</w:t>
      </w:r>
      <w:r w:rsidR="00291DA8" w:rsidRPr="00941AB2">
        <w:rPr>
          <w:rFonts w:ascii="Arial" w:hAnsi="Arial" w:cs="Arial"/>
          <w:bCs/>
        </w:rPr>
        <w:t>’a</w:t>
      </w:r>
      <w:r w:rsidR="004D664B" w:rsidRPr="00941AB2">
        <w:rPr>
          <w:rFonts w:ascii="Arial" w:hAnsi="Arial" w:cs="Arial"/>
          <w:bCs/>
        </w:rPr>
        <w:t xml:space="preserve"> kadar </w:t>
      </w:r>
      <w:r w:rsidR="00DF6240" w:rsidRPr="00941AB2">
        <w:rPr>
          <w:rFonts w:ascii="Arial" w:hAnsi="Arial" w:cs="Arial"/>
          <w:bCs/>
          <w:noProof/>
        </w:rPr>
        <w:t>Pera Müzesi’nde ziyaret edilebilir.</w:t>
      </w:r>
      <w:r w:rsidR="00DF6240" w:rsidRPr="00941AB2">
        <w:rPr>
          <w:rFonts w:ascii="Arial" w:hAnsi="Arial" w:cs="Arial"/>
          <w:noProof/>
        </w:rPr>
        <w:t xml:space="preserve"> Her iki sergi</w:t>
      </w:r>
      <w:r w:rsidR="005E0238" w:rsidRPr="00941AB2">
        <w:rPr>
          <w:rFonts w:ascii="Arial" w:hAnsi="Arial" w:cs="Arial"/>
          <w:noProof/>
        </w:rPr>
        <w:t>ye,</w:t>
      </w:r>
      <w:r w:rsidR="00DF6240" w:rsidRPr="00941AB2">
        <w:rPr>
          <w:rFonts w:ascii="Arial" w:hAnsi="Arial" w:cs="Arial"/>
          <w:noProof/>
        </w:rPr>
        <w:t xml:space="preserve"> </w:t>
      </w:r>
      <w:r w:rsidR="00DF6240" w:rsidRPr="00941AB2">
        <w:rPr>
          <w:rFonts w:ascii="Arial" w:hAnsi="Arial" w:cs="Arial"/>
        </w:rPr>
        <w:t>Pera Müzesi web sitesinde</w:t>
      </w:r>
      <w:r w:rsidR="005E0238" w:rsidRPr="00941AB2">
        <w:rPr>
          <w:rFonts w:ascii="Arial" w:hAnsi="Arial" w:cs="Arial"/>
        </w:rPr>
        <w:t xml:space="preserve"> yer alan</w:t>
      </w:r>
      <w:r w:rsidR="00DF6240" w:rsidRPr="00941AB2">
        <w:rPr>
          <w:rFonts w:ascii="Arial" w:hAnsi="Arial" w:cs="Arial"/>
        </w:rPr>
        <w:t xml:space="preserve"> Dijital Sergiler </w:t>
      </w:r>
      <w:r w:rsidR="005E0238" w:rsidRPr="00941AB2">
        <w:rPr>
          <w:rFonts w:ascii="Arial" w:hAnsi="Arial" w:cs="Arial"/>
        </w:rPr>
        <w:t>sekm</w:t>
      </w:r>
      <w:r w:rsidR="005E0238" w:rsidRPr="00941AB2">
        <w:rPr>
          <w:rFonts w:ascii="Arial" w:hAnsi="Arial" w:cs="Arial"/>
          <w:noProof/>
        </w:rPr>
        <w:t>esi aracılığıyla çevrimiçi olarak da</w:t>
      </w:r>
      <w:r w:rsidR="00DF6240" w:rsidRPr="00941AB2">
        <w:rPr>
          <w:rFonts w:ascii="Arial" w:hAnsi="Arial" w:cs="Arial"/>
          <w:noProof/>
        </w:rPr>
        <w:t xml:space="preserve"> ula</w:t>
      </w:r>
      <w:r w:rsidR="00A45815" w:rsidRPr="00941AB2">
        <w:rPr>
          <w:rFonts w:ascii="Arial" w:hAnsi="Arial" w:cs="Arial"/>
          <w:noProof/>
        </w:rPr>
        <w:t>şılabilir</w:t>
      </w:r>
      <w:r w:rsidR="00DF6240" w:rsidRPr="00941AB2">
        <w:rPr>
          <w:rFonts w:ascii="Arial" w:hAnsi="Arial" w:cs="Arial"/>
          <w:noProof/>
        </w:rPr>
        <w:t>.</w:t>
      </w:r>
    </w:p>
    <w:p w14:paraId="510C855E" w14:textId="7E615AB7" w:rsidR="000539BD" w:rsidRPr="00941AB2" w:rsidRDefault="00FF11B1" w:rsidP="00E34231">
      <w:pPr>
        <w:pStyle w:val="NormalWeb"/>
        <w:shd w:val="clear" w:color="auto" w:fill="FFFFFF"/>
        <w:spacing w:before="0" w:beforeAutospacing="0" w:after="160" w:afterAutospacing="0"/>
        <w:jc w:val="both"/>
        <w:rPr>
          <w:rFonts w:ascii="Arial" w:eastAsia="Calibri" w:hAnsi="Arial" w:cs="Arial"/>
          <w:b/>
          <w:bCs/>
          <w:i/>
          <w:color w:val="C00000"/>
          <w:sz w:val="20"/>
          <w:szCs w:val="20"/>
        </w:rPr>
      </w:pPr>
      <w:r>
        <w:rPr>
          <w:rFonts w:ascii="Arial" w:eastAsia="Calibri" w:hAnsi="Arial" w:cs="Arial"/>
          <w:b/>
          <w:bCs/>
          <w:i/>
          <w:color w:val="C00000"/>
          <w:sz w:val="20"/>
          <w:szCs w:val="20"/>
        </w:rPr>
        <w:br/>
      </w:r>
      <w:r w:rsidR="000539BD" w:rsidRPr="00941AB2">
        <w:rPr>
          <w:rFonts w:ascii="Arial" w:eastAsia="Calibri" w:hAnsi="Arial" w:cs="Arial"/>
          <w:b/>
          <w:bCs/>
          <w:i/>
          <w:color w:val="C00000"/>
          <w:sz w:val="20"/>
          <w:szCs w:val="20"/>
        </w:rPr>
        <w:t xml:space="preserve">Pera Müzesi </w:t>
      </w:r>
      <w:r w:rsidR="00882B5E">
        <w:rPr>
          <w:rFonts w:ascii="Arial" w:eastAsia="Calibri" w:hAnsi="Arial" w:cs="Arial"/>
          <w:b/>
          <w:bCs/>
          <w:i/>
          <w:color w:val="C00000"/>
          <w:sz w:val="20"/>
          <w:szCs w:val="20"/>
        </w:rPr>
        <w:t>s</w:t>
      </w:r>
      <w:r w:rsidR="000539BD" w:rsidRPr="00941AB2">
        <w:rPr>
          <w:rFonts w:ascii="Arial" w:eastAsia="Calibri" w:hAnsi="Arial" w:cs="Arial"/>
          <w:b/>
          <w:bCs/>
          <w:i/>
          <w:color w:val="C00000"/>
          <w:sz w:val="20"/>
          <w:szCs w:val="20"/>
        </w:rPr>
        <w:t xml:space="preserve">alıdan </w:t>
      </w:r>
      <w:r w:rsidR="00882B5E">
        <w:rPr>
          <w:rFonts w:ascii="Arial" w:eastAsia="Calibri" w:hAnsi="Arial" w:cs="Arial"/>
          <w:b/>
          <w:bCs/>
          <w:i/>
          <w:color w:val="C00000"/>
          <w:sz w:val="20"/>
          <w:szCs w:val="20"/>
        </w:rPr>
        <w:t>c</w:t>
      </w:r>
      <w:r w:rsidR="000539BD" w:rsidRPr="00941AB2">
        <w:rPr>
          <w:rFonts w:ascii="Arial" w:eastAsia="Calibri" w:hAnsi="Arial" w:cs="Arial"/>
          <w:b/>
          <w:bCs/>
          <w:i/>
          <w:color w:val="C00000"/>
          <w:sz w:val="20"/>
          <w:szCs w:val="20"/>
        </w:rPr>
        <w:t>umartesiye 10.00-19.00,</w:t>
      </w:r>
      <w:r w:rsidR="00882B5E">
        <w:rPr>
          <w:rFonts w:ascii="Arial" w:eastAsia="Calibri" w:hAnsi="Arial" w:cs="Arial"/>
          <w:b/>
          <w:bCs/>
          <w:i/>
          <w:color w:val="C00000"/>
          <w:sz w:val="20"/>
          <w:szCs w:val="20"/>
        </w:rPr>
        <w:t xml:space="preserve"> p</w:t>
      </w:r>
      <w:r w:rsidR="000539BD" w:rsidRPr="00941AB2">
        <w:rPr>
          <w:rFonts w:ascii="Arial" w:eastAsia="Calibri" w:hAnsi="Arial" w:cs="Arial"/>
          <w:b/>
          <w:bCs/>
          <w:i/>
          <w:color w:val="C00000"/>
          <w:sz w:val="20"/>
          <w:szCs w:val="20"/>
        </w:rPr>
        <w:t xml:space="preserve">azar günleri 12.00-18.00 saatleri arasında gezilebilir. Cuma günleri “Uzun Cuma” kapsamında 18.00-22.00 arası tüm ziyaretçiler, </w:t>
      </w:r>
      <w:r w:rsidR="00882B5E">
        <w:rPr>
          <w:rFonts w:ascii="Arial" w:eastAsia="Calibri" w:hAnsi="Arial" w:cs="Arial"/>
          <w:b/>
          <w:bCs/>
          <w:i/>
          <w:color w:val="C00000"/>
          <w:sz w:val="20"/>
          <w:szCs w:val="20"/>
        </w:rPr>
        <w:t>ç</w:t>
      </w:r>
      <w:r w:rsidR="000539BD" w:rsidRPr="00941AB2">
        <w:rPr>
          <w:rFonts w:ascii="Arial" w:eastAsia="Calibri" w:hAnsi="Arial" w:cs="Arial"/>
          <w:b/>
          <w:bCs/>
          <w:i/>
          <w:color w:val="C00000"/>
          <w:sz w:val="20"/>
          <w:szCs w:val="20"/>
        </w:rPr>
        <w:t>arşamba günleri ise “Genç Çarşamba” kapsamında tüm öğrenciler müzeyi ücretsiz ziyaret edebilir.</w:t>
      </w:r>
    </w:p>
    <w:p w14:paraId="04AE1700" w14:textId="2F3AD099" w:rsidR="00FF11B1" w:rsidRDefault="00FF11B1" w:rsidP="00FF11B1">
      <w:pPr>
        <w:spacing w:after="0" w:line="240" w:lineRule="auto"/>
        <w:jc w:val="both"/>
        <w:rPr>
          <w:rFonts w:ascii="Arial" w:eastAsia="Calibri" w:hAnsi="Arial" w:cs="Arial"/>
          <w:u w:val="single" w:color="000000"/>
          <w:lang w:eastAsia="tr-TR"/>
        </w:rPr>
      </w:pPr>
      <w:r>
        <w:rPr>
          <w:rFonts w:ascii="Arial" w:eastAsia="Calibri" w:hAnsi="Arial" w:cs="Arial"/>
          <w:b/>
          <w:bCs/>
          <w:u w:val="single" w:color="000000"/>
          <w:lang w:eastAsia="tr-TR"/>
        </w:rPr>
        <w:br/>
      </w:r>
      <w:r w:rsidR="000539BD" w:rsidRPr="00941AB2">
        <w:rPr>
          <w:rFonts w:ascii="Arial" w:eastAsia="Calibri" w:hAnsi="Arial" w:cs="Arial"/>
          <w:b/>
          <w:bCs/>
          <w:u w:val="single" w:color="000000"/>
          <w:lang w:eastAsia="tr-TR"/>
        </w:rPr>
        <w:t xml:space="preserve">Detaylı </w:t>
      </w:r>
      <w:r w:rsidR="00363F90" w:rsidRPr="00941AB2">
        <w:rPr>
          <w:rFonts w:ascii="Arial" w:eastAsia="Calibri" w:hAnsi="Arial" w:cs="Arial"/>
          <w:b/>
          <w:bCs/>
          <w:u w:val="single" w:color="000000"/>
          <w:lang w:eastAsia="tr-TR"/>
        </w:rPr>
        <w:t>b</w:t>
      </w:r>
      <w:r w:rsidR="000539BD" w:rsidRPr="00941AB2">
        <w:rPr>
          <w:rFonts w:ascii="Arial" w:eastAsia="Calibri" w:hAnsi="Arial" w:cs="Arial"/>
          <w:b/>
          <w:bCs/>
          <w:u w:val="single" w:color="000000"/>
          <w:lang w:eastAsia="tr-TR"/>
        </w:rPr>
        <w:t>ilgi</w:t>
      </w:r>
      <w:r w:rsidR="00363F90" w:rsidRPr="00941AB2">
        <w:rPr>
          <w:rFonts w:ascii="Arial" w:eastAsia="Calibri" w:hAnsi="Arial" w:cs="Arial"/>
          <w:b/>
          <w:bCs/>
          <w:u w:val="single" w:color="000000"/>
          <w:lang w:eastAsia="tr-TR"/>
        </w:rPr>
        <w:t xml:space="preserve"> için</w:t>
      </w:r>
      <w:r w:rsidR="000539BD" w:rsidRPr="00941AB2">
        <w:rPr>
          <w:rFonts w:ascii="Arial" w:eastAsia="Calibri" w:hAnsi="Arial" w:cs="Arial"/>
          <w:b/>
          <w:bCs/>
          <w:u w:val="single" w:color="000000"/>
          <w:lang w:eastAsia="tr-TR"/>
        </w:rPr>
        <w:t>:</w:t>
      </w:r>
    </w:p>
    <w:p w14:paraId="118903EB" w14:textId="67C38144" w:rsidR="000539BD" w:rsidRPr="00FF11B1" w:rsidRDefault="008B5DF7" w:rsidP="00FF11B1">
      <w:pPr>
        <w:spacing w:after="0" w:line="240" w:lineRule="auto"/>
        <w:jc w:val="both"/>
        <w:rPr>
          <w:rFonts w:ascii="Arial" w:eastAsia="Calibri" w:hAnsi="Arial" w:cs="Arial"/>
          <w:u w:val="single" w:color="0563C1"/>
        </w:rPr>
      </w:pPr>
      <w:r>
        <w:rPr>
          <w:rFonts w:ascii="Arial" w:eastAsia="Calibri" w:hAnsi="Arial" w:cs="Arial"/>
          <w:lang w:eastAsia="tr-TR"/>
        </w:rPr>
        <w:t>Özlem Karahan</w:t>
      </w:r>
      <w:r w:rsidR="000539BD" w:rsidRPr="00941AB2">
        <w:rPr>
          <w:rFonts w:ascii="Arial" w:eastAsia="Calibri" w:hAnsi="Arial" w:cs="Arial"/>
          <w:lang w:eastAsia="tr-TR"/>
        </w:rPr>
        <w:t xml:space="preserve"> – Grup </w:t>
      </w:r>
      <w:r w:rsidR="004D6185" w:rsidRPr="00941AB2">
        <w:rPr>
          <w:rFonts w:ascii="Arial" w:eastAsia="Calibri" w:hAnsi="Arial" w:cs="Arial"/>
          <w:lang w:eastAsia="tr-TR"/>
        </w:rPr>
        <w:t xml:space="preserve">Yeni </w:t>
      </w:r>
      <w:r w:rsidR="000539BD" w:rsidRPr="00941AB2">
        <w:rPr>
          <w:rFonts w:ascii="Arial" w:eastAsia="Calibri" w:hAnsi="Arial" w:cs="Arial"/>
          <w:lang w:eastAsia="tr-TR"/>
        </w:rPr>
        <w:t xml:space="preserve">İletişim / </w:t>
      </w:r>
      <w:hyperlink r:id="rId12" w:history="1">
        <w:r w:rsidRPr="003350AE">
          <w:rPr>
            <w:rStyle w:val="Kpr"/>
            <w:rFonts w:ascii="Arial" w:eastAsia="Calibri" w:hAnsi="Arial" w:cs="Arial"/>
            <w:lang w:eastAsia="tr-TR"/>
          </w:rPr>
          <w:t>okarahan@grupyeni.com.tr</w:t>
        </w:r>
      </w:hyperlink>
      <w:r w:rsidR="000539BD" w:rsidRPr="00941AB2">
        <w:rPr>
          <w:rFonts w:ascii="Arial" w:eastAsia="Calibri" w:hAnsi="Arial" w:cs="Arial"/>
          <w:lang w:eastAsia="tr-TR"/>
        </w:rPr>
        <w:t xml:space="preserve"> / (212) 292 13 13 </w:t>
      </w:r>
    </w:p>
    <w:p w14:paraId="50680E82" w14:textId="1610B9BC" w:rsidR="000539BD" w:rsidRPr="00941AB2" w:rsidRDefault="000539BD" w:rsidP="00FF11B1">
      <w:pPr>
        <w:spacing w:after="0" w:line="240" w:lineRule="auto"/>
        <w:jc w:val="both"/>
        <w:rPr>
          <w:rFonts w:ascii="Arial" w:eastAsia="Calibri" w:hAnsi="Arial" w:cs="Arial"/>
          <w:lang w:eastAsia="tr-TR"/>
        </w:rPr>
      </w:pPr>
      <w:r w:rsidRPr="00941AB2">
        <w:rPr>
          <w:rFonts w:ascii="Arial" w:eastAsia="Calibri" w:hAnsi="Arial" w:cs="Arial"/>
          <w:lang w:eastAsia="tr-TR"/>
        </w:rPr>
        <w:t xml:space="preserve">Damla Pinçe – Pera Müzesi / </w:t>
      </w:r>
      <w:hyperlink r:id="rId13" w:history="1">
        <w:r w:rsidRPr="00941AB2">
          <w:rPr>
            <w:rStyle w:val="Kpr"/>
            <w:rFonts w:ascii="Arial" w:eastAsia="Calibri" w:hAnsi="Arial" w:cs="Arial"/>
            <w:lang w:eastAsia="tr-TR"/>
          </w:rPr>
          <w:t>damla.pince@peramuzesi.org.tr</w:t>
        </w:r>
      </w:hyperlink>
      <w:r w:rsidRPr="00941AB2">
        <w:rPr>
          <w:rFonts w:ascii="Arial" w:eastAsia="Calibri" w:hAnsi="Arial" w:cs="Arial"/>
          <w:lang w:eastAsia="tr-TR"/>
        </w:rPr>
        <w:t xml:space="preserve"> / </w:t>
      </w:r>
      <w:r w:rsidRPr="00941AB2">
        <w:rPr>
          <w:rFonts w:ascii="Arial" w:hAnsi="Arial" w:cs="Arial"/>
        </w:rPr>
        <w:t>(212) 334 09 00</w:t>
      </w:r>
    </w:p>
    <w:p w14:paraId="639E0632" w14:textId="77777777" w:rsidR="00777621" w:rsidRPr="00941AB2" w:rsidRDefault="00777621" w:rsidP="00E34231">
      <w:pPr>
        <w:spacing w:line="240" w:lineRule="auto"/>
        <w:rPr>
          <w:rStyle w:val="Gl"/>
          <w:rFonts w:ascii="Arial" w:hAnsi="Arial" w:cs="Arial"/>
          <w:b w:val="0"/>
          <w:bCs w:val="0"/>
          <w:color w:val="800000"/>
        </w:rPr>
      </w:pPr>
    </w:p>
    <w:sectPr w:rsidR="00777621" w:rsidRPr="00941AB2" w:rsidSect="00AB6F8B">
      <w:headerReference w:type="default" r:id="rId14"/>
      <w:footerReference w:type="default" r:id="rId15"/>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5B15B" w14:textId="77777777" w:rsidR="002C7FB1" w:rsidRDefault="002C7FB1">
      <w:pPr>
        <w:spacing w:after="0" w:line="240" w:lineRule="auto"/>
      </w:pPr>
      <w:r>
        <w:separator/>
      </w:r>
    </w:p>
  </w:endnote>
  <w:endnote w:type="continuationSeparator" w:id="0">
    <w:p w14:paraId="496DEDC8" w14:textId="77777777" w:rsidR="002C7FB1" w:rsidRDefault="002C7FB1">
      <w:pPr>
        <w:spacing w:after="0" w:line="240" w:lineRule="auto"/>
      </w:pPr>
      <w:r>
        <w:continuationSeparator/>
      </w:r>
    </w:p>
  </w:endnote>
  <w:endnote w:type="continuationNotice" w:id="1">
    <w:p w14:paraId="78476B9D" w14:textId="77777777" w:rsidR="002C7FB1" w:rsidRDefault="002C7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r>
      <w:rPr>
        <w:rFonts w:ascii="Arial" w:hAnsi="Arial"/>
        <w:color w:val="808080" w:themeColor="background1" w:themeShade="80"/>
        <w:sz w:val="16"/>
      </w:rPr>
      <w:t>Meşrutiyet Caddesi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Tepebaşı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314FC" w14:textId="77777777" w:rsidR="002C7FB1" w:rsidRDefault="002C7FB1">
      <w:pPr>
        <w:spacing w:after="0" w:line="240" w:lineRule="auto"/>
      </w:pPr>
      <w:r>
        <w:separator/>
      </w:r>
    </w:p>
  </w:footnote>
  <w:footnote w:type="continuationSeparator" w:id="0">
    <w:p w14:paraId="21709786" w14:textId="77777777" w:rsidR="002C7FB1" w:rsidRDefault="002C7FB1">
      <w:pPr>
        <w:spacing w:after="0" w:line="240" w:lineRule="auto"/>
      </w:pPr>
      <w:r>
        <w:continuationSeparator/>
      </w:r>
    </w:p>
  </w:footnote>
  <w:footnote w:type="continuationNotice" w:id="1">
    <w:p w14:paraId="5EC6591B" w14:textId="77777777" w:rsidR="002C7FB1" w:rsidRDefault="002C7F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736"/>
    <w:multiLevelType w:val="hybridMultilevel"/>
    <w:tmpl w:val="A11AFC88"/>
    <w:lvl w:ilvl="0" w:tplc="0674D05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257913821">
    <w:abstractNumId w:val="2"/>
  </w:num>
  <w:num w:numId="2" w16cid:durableId="455873555">
    <w:abstractNumId w:val="1"/>
  </w:num>
  <w:num w:numId="3" w16cid:durableId="174995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1168A"/>
    <w:rsid w:val="00014385"/>
    <w:rsid w:val="00024C21"/>
    <w:rsid w:val="00024D79"/>
    <w:rsid w:val="00026DB7"/>
    <w:rsid w:val="00027816"/>
    <w:rsid w:val="000317E6"/>
    <w:rsid w:val="000321CA"/>
    <w:rsid w:val="00033598"/>
    <w:rsid w:val="000347A3"/>
    <w:rsid w:val="00036918"/>
    <w:rsid w:val="00042F0C"/>
    <w:rsid w:val="00050F39"/>
    <w:rsid w:val="000539BD"/>
    <w:rsid w:val="00056200"/>
    <w:rsid w:val="00066573"/>
    <w:rsid w:val="000667FD"/>
    <w:rsid w:val="000673BB"/>
    <w:rsid w:val="00081BF4"/>
    <w:rsid w:val="0008594F"/>
    <w:rsid w:val="00090F6A"/>
    <w:rsid w:val="00097E3D"/>
    <w:rsid w:val="00097F3D"/>
    <w:rsid w:val="000B0728"/>
    <w:rsid w:val="000B3555"/>
    <w:rsid w:val="000B7E42"/>
    <w:rsid w:val="000C302A"/>
    <w:rsid w:val="000C5D91"/>
    <w:rsid w:val="000C751E"/>
    <w:rsid w:val="000E149C"/>
    <w:rsid w:val="000E2BE8"/>
    <w:rsid w:val="000E31F3"/>
    <w:rsid w:val="000E4908"/>
    <w:rsid w:val="000F17D8"/>
    <w:rsid w:val="000F1FBC"/>
    <w:rsid w:val="000F2B38"/>
    <w:rsid w:val="000F7A72"/>
    <w:rsid w:val="00110EC8"/>
    <w:rsid w:val="00112C52"/>
    <w:rsid w:val="00113A4B"/>
    <w:rsid w:val="00113DFB"/>
    <w:rsid w:val="00114757"/>
    <w:rsid w:val="00114DA7"/>
    <w:rsid w:val="00123E43"/>
    <w:rsid w:val="001345D7"/>
    <w:rsid w:val="00140370"/>
    <w:rsid w:val="0014125A"/>
    <w:rsid w:val="001538B7"/>
    <w:rsid w:val="00161C90"/>
    <w:rsid w:val="0016330F"/>
    <w:rsid w:val="00164A85"/>
    <w:rsid w:val="00177648"/>
    <w:rsid w:val="00180349"/>
    <w:rsid w:val="001804B1"/>
    <w:rsid w:val="001853EF"/>
    <w:rsid w:val="001900DC"/>
    <w:rsid w:val="0019071B"/>
    <w:rsid w:val="001A1934"/>
    <w:rsid w:val="001A7F7C"/>
    <w:rsid w:val="001B6E37"/>
    <w:rsid w:val="001C42B3"/>
    <w:rsid w:val="001E6ED9"/>
    <w:rsid w:val="001E7476"/>
    <w:rsid w:val="001F58EB"/>
    <w:rsid w:val="001F6237"/>
    <w:rsid w:val="001F6A0E"/>
    <w:rsid w:val="00206C78"/>
    <w:rsid w:val="00213553"/>
    <w:rsid w:val="0021383B"/>
    <w:rsid w:val="00213FEC"/>
    <w:rsid w:val="00214505"/>
    <w:rsid w:val="00216340"/>
    <w:rsid w:val="0022282F"/>
    <w:rsid w:val="0022544B"/>
    <w:rsid w:val="00231B88"/>
    <w:rsid w:val="00233D66"/>
    <w:rsid w:val="002347C9"/>
    <w:rsid w:val="00235A96"/>
    <w:rsid w:val="002428C8"/>
    <w:rsid w:val="00245F85"/>
    <w:rsid w:val="00250266"/>
    <w:rsid w:val="00251A1F"/>
    <w:rsid w:val="0026060A"/>
    <w:rsid w:val="00261CDF"/>
    <w:rsid w:val="00262D55"/>
    <w:rsid w:val="0026584D"/>
    <w:rsid w:val="002674CD"/>
    <w:rsid w:val="002677D7"/>
    <w:rsid w:val="002778C2"/>
    <w:rsid w:val="00280CED"/>
    <w:rsid w:val="00282C0A"/>
    <w:rsid w:val="00291DA8"/>
    <w:rsid w:val="00291DBD"/>
    <w:rsid w:val="002940A6"/>
    <w:rsid w:val="00297504"/>
    <w:rsid w:val="002A0B9F"/>
    <w:rsid w:val="002A7401"/>
    <w:rsid w:val="002B0BFA"/>
    <w:rsid w:val="002B79C5"/>
    <w:rsid w:val="002C7FB1"/>
    <w:rsid w:val="002D1945"/>
    <w:rsid w:val="002D41CD"/>
    <w:rsid w:val="002D6F36"/>
    <w:rsid w:val="002D7C96"/>
    <w:rsid w:val="002E068E"/>
    <w:rsid w:val="002E155D"/>
    <w:rsid w:val="002E3CF4"/>
    <w:rsid w:val="002E6985"/>
    <w:rsid w:val="002F3299"/>
    <w:rsid w:val="002F5CBA"/>
    <w:rsid w:val="00316218"/>
    <w:rsid w:val="003201BA"/>
    <w:rsid w:val="003344D8"/>
    <w:rsid w:val="00334D67"/>
    <w:rsid w:val="00351906"/>
    <w:rsid w:val="00363F90"/>
    <w:rsid w:val="0036450A"/>
    <w:rsid w:val="0036530D"/>
    <w:rsid w:val="003747D1"/>
    <w:rsid w:val="00382B1C"/>
    <w:rsid w:val="00383FCA"/>
    <w:rsid w:val="003859D1"/>
    <w:rsid w:val="00386782"/>
    <w:rsid w:val="003870D2"/>
    <w:rsid w:val="00390B40"/>
    <w:rsid w:val="003927BE"/>
    <w:rsid w:val="003A2B6E"/>
    <w:rsid w:val="003A5154"/>
    <w:rsid w:val="003A6E91"/>
    <w:rsid w:val="003B3D5D"/>
    <w:rsid w:val="003B583E"/>
    <w:rsid w:val="003C77F9"/>
    <w:rsid w:val="003D32A9"/>
    <w:rsid w:val="003D6E81"/>
    <w:rsid w:val="003F0A2B"/>
    <w:rsid w:val="003F34E4"/>
    <w:rsid w:val="003F3EC7"/>
    <w:rsid w:val="00411200"/>
    <w:rsid w:val="00424C60"/>
    <w:rsid w:val="00426107"/>
    <w:rsid w:val="00426F8D"/>
    <w:rsid w:val="0043109A"/>
    <w:rsid w:val="004513E8"/>
    <w:rsid w:val="00454A8A"/>
    <w:rsid w:val="004563BE"/>
    <w:rsid w:val="00460EEB"/>
    <w:rsid w:val="004660AA"/>
    <w:rsid w:val="004662A3"/>
    <w:rsid w:val="0046650C"/>
    <w:rsid w:val="00466F09"/>
    <w:rsid w:val="00482646"/>
    <w:rsid w:val="004837C6"/>
    <w:rsid w:val="00486F04"/>
    <w:rsid w:val="00492CA6"/>
    <w:rsid w:val="00497797"/>
    <w:rsid w:val="004C3705"/>
    <w:rsid w:val="004C4F7C"/>
    <w:rsid w:val="004D6185"/>
    <w:rsid w:val="004D664B"/>
    <w:rsid w:val="004E27E9"/>
    <w:rsid w:val="004E70B9"/>
    <w:rsid w:val="004F4C44"/>
    <w:rsid w:val="005032CB"/>
    <w:rsid w:val="00526F30"/>
    <w:rsid w:val="005270A6"/>
    <w:rsid w:val="00527B1C"/>
    <w:rsid w:val="00547B69"/>
    <w:rsid w:val="00553701"/>
    <w:rsid w:val="0055768F"/>
    <w:rsid w:val="00571A25"/>
    <w:rsid w:val="00585A68"/>
    <w:rsid w:val="00590A88"/>
    <w:rsid w:val="00591BA2"/>
    <w:rsid w:val="00597CBA"/>
    <w:rsid w:val="005A1DAC"/>
    <w:rsid w:val="005C280F"/>
    <w:rsid w:val="005C3910"/>
    <w:rsid w:val="005C7095"/>
    <w:rsid w:val="005E0238"/>
    <w:rsid w:val="005E05DB"/>
    <w:rsid w:val="005E2045"/>
    <w:rsid w:val="005E6FC8"/>
    <w:rsid w:val="005E7EE1"/>
    <w:rsid w:val="005F3620"/>
    <w:rsid w:val="005F5247"/>
    <w:rsid w:val="005F6917"/>
    <w:rsid w:val="00602F44"/>
    <w:rsid w:val="00604DB0"/>
    <w:rsid w:val="00611096"/>
    <w:rsid w:val="006156DB"/>
    <w:rsid w:val="00625B84"/>
    <w:rsid w:val="0063436B"/>
    <w:rsid w:val="006356DE"/>
    <w:rsid w:val="00643957"/>
    <w:rsid w:val="00644BB7"/>
    <w:rsid w:val="0065168F"/>
    <w:rsid w:val="00653C70"/>
    <w:rsid w:val="00657934"/>
    <w:rsid w:val="006632A7"/>
    <w:rsid w:val="00663FEC"/>
    <w:rsid w:val="0066599C"/>
    <w:rsid w:val="00671155"/>
    <w:rsid w:val="00673E3B"/>
    <w:rsid w:val="00676757"/>
    <w:rsid w:val="0067675C"/>
    <w:rsid w:val="00681609"/>
    <w:rsid w:val="006817D3"/>
    <w:rsid w:val="00681B9C"/>
    <w:rsid w:val="00682C93"/>
    <w:rsid w:val="0068735D"/>
    <w:rsid w:val="006A128E"/>
    <w:rsid w:val="006A1CF8"/>
    <w:rsid w:val="006B2D36"/>
    <w:rsid w:val="006B766E"/>
    <w:rsid w:val="006B7C63"/>
    <w:rsid w:val="006D0BEC"/>
    <w:rsid w:val="006D1A6B"/>
    <w:rsid w:val="006D7D76"/>
    <w:rsid w:val="006E6696"/>
    <w:rsid w:val="006E72EC"/>
    <w:rsid w:val="006F323A"/>
    <w:rsid w:val="006F4039"/>
    <w:rsid w:val="00702EF9"/>
    <w:rsid w:val="007044E1"/>
    <w:rsid w:val="007069FB"/>
    <w:rsid w:val="00707FE2"/>
    <w:rsid w:val="007100D3"/>
    <w:rsid w:val="00710D8D"/>
    <w:rsid w:val="00712B59"/>
    <w:rsid w:val="00712F74"/>
    <w:rsid w:val="0071482E"/>
    <w:rsid w:val="00714DE0"/>
    <w:rsid w:val="00715563"/>
    <w:rsid w:val="00723678"/>
    <w:rsid w:val="007259B2"/>
    <w:rsid w:val="00727785"/>
    <w:rsid w:val="0073322B"/>
    <w:rsid w:val="00745C5D"/>
    <w:rsid w:val="00755250"/>
    <w:rsid w:val="0076115F"/>
    <w:rsid w:val="00777621"/>
    <w:rsid w:val="00780E78"/>
    <w:rsid w:val="007857EC"/>
    <w:rsid w:val="007A31B7"/>
    <w:rsid w:val="007A4DC9"/>
    <w:rsid w:val="007C5604"/>
    <w:rsid w:val="007C60D9"/>
    <w:rsid w:val="007D2627"/>
    <w:rsid w:val="007D5C1A"/>
    <w:rsid w:val="007E176C"/>
    <w:rsid w:val="007F438C"/>
    <w:rsid w:val="007F6FE5"/>
    <w:rsid w:val="00804AB8"/>
    <w:rsid w:val="00805439"/>
    <w:rsid w:val="00811C25"/>
    <w:rsid w:val="008143A4"/>
    <w:rsid w:val="00817420"/>
    <w:rsid w:val="00823201"/>
    <w:rsid w:val="00823533"/>
    <w:rsid w:val="0083233C"/>
    <w:rsid w:val="008404A2"/>
    <w:rsid w:val="00841ABE"/>
    <w:rsid w:val="008455C9"/>
    <w:rsid w:val="00845C7A"/>
    <w:rsid w:val="00851AF3"/>
    <w:rsid w:val="008608AC"/>
    <w:rsid w:val="00861336"/>
    <w:rsid w:val="0086650E"/>
    <w:rsid w:val="00867BC2"/>
    <w:rsid w:val="00882B5E"/>
    <w:rsid w:val="00890A11"/>
    <w:rsid w:val="0089254F"/>
    <w:rsid w:val="00892ACB"/>
    <w:rsid w:val="00896890"/>
    <w:rsid w:val="008A1BDF"/>
    <w:rsid w:val="008B5DF7"/>
    <w:rsid w:val="008B76ED"/>
    <w:rsid w:val="008B7967"/>
    <w:rsid w:val="008B7C50"/>
    <w:rsid w:val="008C2406"/>
    <w:rsid w:val="008C3036"/>
    <w:rsid w:val="008C38E3"/>
    <w:rsid w:val="008C3DC6"/>
    <w:rsid w:val="008C54C0"/>
    <w:rsid w:val="008E30A2"/>
    <w:rsid w:val="008E593B"/>
    <w:rsid w:val="008F0908"/>
    <w:rsid w:val="008F7CE6"/>
    <w:rsid w:val="00905F04"/>
    <w:rsid w:val="009144B9"/>
    <w:rsid w:val="00917EAD"/>
    <w:rsid w:val="0092493E"/>
    <w:rsid w:val="00926E8C"/>
    <w:rsid w:val="00932B64"/>
    <w:rsid w:val="00936663"/>
    <w:rsid w:val="00936996"/>
    <w:rsid w:val="00937089"/>
    <w:rsid w:val="00941AB2"/>
    <w:rsid w:val="00953650"/>
    <w:rsid w:val="00954964"/>
    <w:rsid w:val="00962B1A"/>
    <w:rsid w:val="00972418"/>
    <w:rsid w:val="009728E1"/>
    <w:rsid w:val="0097306B"/>
    <w:rsid w:val="009747B4"/>
    <w:rsid w:val="00977487"/>
    <w:rsid w:val="00982190"/>
    <w:rsid w:val="0098441E"/>
    <w:rsid w:val="009975CB"/>
    <w:rsid w:val="00997767"/>
    <w:rsid w:val="00997A55"/>
    <w:rsid w:val="009A44AA"/>
    <w:rsid w:val="009A5601"/>
    <w:rsid w:val="009B013E"/>
    <w:rsid w:val="009C095C"/>
    <w:rsid w:val="009F6E99"/>
    <w:rsid w:val="00A147AA"/>
    <w:rsid w:val="00A23EB3"/>
    <w:rsid w:val="00A2646F"/>
    <w:rsid w:val="00A27329"/>
    <w:rsid w:val="00A27387"/>
    <w:rsid w:val="00A31FFA"/>
    <w:rsid w:val="00A33D73"/>
    <w:rsid w:val="00A345A0"/>
    <w:rsid w:val="00A36403"/>
    <w:rsid w:val="00A43045"/>
    <w:rsid w:val="00A45815"/>
    <w:rsid w:val="00A4798C"/>
    <w:rsid w:val="00A47A3A"/>
    <w:rsid w:val="00A610A5"/>
    <w:rsid w:val="00A65D7B"/>
    <w:rsid w:val="00A66755"/>
    <w:rsid w:val="00A84918"/>
    <w:rsid w:val="00A9023F"/>
    <w:rsid w:val="00A90F18"/>
    <w:rsid w:val="00A913C8"/>
    <w:rsid w:val="00A945BA"/>
    <w:rsid w:val="00A96E0F"/>
    <w:rsid w:val="00A979C3"/>
    <w:rsid w:val="00AA4E04"/>
    <w:rsid w:val="00AA6CF1"/>
    <w:rsid w:val="00AA7054"/>
    <w:rsid w:val="00AB0486"/>
    <w:rsid w:val="00AB0907"/>
    <w:rsid w:val="00AB122F"/>
    <w:rsid w:val="00AB5900"/>
    <w:rsid w:val="00AB6F8B"/>
    <w:rsid w:val="00AB6FDF"/>
    <w:rsid w:val="00AB70D6"/>
    <w:rsid w:val="00AC1BBE"/>
    <w:rsid w:val="00AD0060"/>
    <w:rsid w:val="00AD53B2"/>
    <w:rsid w:val="00AE17D6"/>
    <w:rsid w:val="00AE26B6"/>
    <w:rsid w:val="00AF1A75"/>
    <w:rsid w:val="00AF1B8C"/>
    <w:rsid w:val="00AF3F23"/>
    <w:rsid w:val="00B125FD"/>
    <w:rsid w:val="00B260C7"/>
    <w:rsid w:val="00B3203A"/>
    <w:rsid w:val="00B35912"/>
    <w:rsid w:val="00B4306D"/>
    <w:rsid w:val="00B447BF"/>
    <w:rsid w:val="00B45545"/>
    <w:rsid w:val="00B469F8"/>
    <w:rsid w:val="00B473AE"/>
    <w:rsid w:val="00B47D94"/>
    <w:rsid w:val="00B52F5D"/>
    <w:rsid w:val="00B6118F"/>
    <w:rsid w:val="00B628B7"/>
    <w:rsid w:val="00B62EDE"/>
    <w:rsid w:val="00B637C0"/>
    <w:rsid w:val="00B71572"/>
    <w:rsid w:val="00B73503"/>
    <w:rsid w:val="00B763A9"/>
    <w:rsid w:val="00B810E7"/>
    <w:rsid w:val="00B846CA"/>
    <w:rsid w:val="00B951E1"/>
    <w:rsid w:val="00BB09DE"/>
    <w:rsid w:val="00BB215C"/>
    <w:rsid w:val="00BB3B09"/>
    <w:rsid w:val="00BB4E60"/>
    <w:rsid w:val="00BC01E9"/>
    <w:rsid w:val="00BC0EC1"/>
    <w:rsid w:val="00BC37CC"/>
    <w:rsid w:val="00BD01CF"/>
    <w:rsid w:val="00BD42DF"/>
    <w:rsid w:val="00BD56D7"/>
    <w:rsid w:val="00BE3FEB"/>
    <w:rsid w:val="00BF3E82"/>
    <w:rsid w:val="00BF5C99"/>
    <w:rsid w:val="00C11B0E"/>
    <w:rsid w:val="00C13D44"/>
    <w:rsid w:val="00C16D79"/>
    <w:rsid w:val="00C2232A"/>
    <w:rsid w:val="00C2588F"/>
    <w:rsid w:val="00C3355C"/>
    <w:rsid w:val="00C36FCA"/>
    <w:rsid w:val="00C41983"/>
    <w:rsid w:val="00C42BD9"/>
    <w:rsid w:val="00C54B7D"/>
    <w:rsid w:val="00C56843"/>
    <w:rsid w:val="00C62E84"/>
    <w:rsid w:val="00C67684"/>
    <w:rsid w:val="00CA0194"/>
    <w:rsid w:val="00CA283D"/>
    <w:rsid w:val="00CA4FFA"/>
    <w:rsid w:val="00CB0B63"/>
    <w:rsid w:val="00CB16A5"/>
    <w:rsid w:val="00CB4570"/>
    <w:rsid w:val="00CC209A"/>
    <w:rsid w:val="00CD096B"/>
    <w:rsid w:val="00CD4D40"/>
    <w:rsid w:val="00CE4953"/>
    <w:rsid w:val="00D01881"/>
    <w:rsid w:val="00D13462"/>
    <w:rsid w:val="00D2536B"/>
    <w:rsid w:val="00D25F3E"/>
    <w:rsid w:val="00D26804"/>
    <w:rsid w:val="00D26FCB"/>
    <w:rsid w:val="00D27232"/>
    <w:rsid w:val="00D346E5"/>
    <w:rsid w:val="00D35BF1"/>
    <w:rsid w:val="00D400DD"/>
    <w:rsid w:val="00D44AED"/>
    <w:rsid w:val="00D52FD3"/>
    <w:rsid w:val="00D558DB"/>
    <w:rsid w:val="00D607DB"/>
    <w:rsid w:val="00D613C8"/>
    <w:rsid w:val="00D638FB"/>
    <w:rsid w:val="00D64923"/>
    <w:rsid w:val="00D678AB"/>
    <w:rsid w:val="00D709B2"/>
    <w:rsid w:val="00D71808"/>
    <w:rsid w:val="00D86E26"/>
    <w:rsid w:val="00D92B4E"/>
    <w:rsid w:val="00D92FA1"/>
    <w:rsid w:val="00DA11DC"/>
    <w:rsid w:val="00DA153F"/>
    <w:rsid w:val="00DA4281"/>
    <w:rsid w:val="00DA79F8"/>
    <w:rsid w:val="00DB2A74"/>
    <w:rsid w:val="00DB5DAF"/>
    <w:rsid w:val="00DC22E2"/>
    <w:rsid w:val="00DC2768"/>
    <w:rsid w:val="00DC48F2"/>
    <w:rsid w:val="00DC662E"/>
    <w:rsid w:val="00DD0842"/>
    <w:rsid w:val="00DE0510"/>
    <w:rsid w:val="00DE354B"/>
    <w:rsid w:val="00DE7B3B"/>
    <w:rsid w:val="00DF6240"/>
    <w:rsid w:val="00E03F2E"/>
    <w:rsid w:val="00E119DD"/>
    <w:rsid w:val="00E15F7E"/>
    <w:rsid w:val="00E209B7"/>
    <w:rsid w:val="00E25A33"/>
    <w:rsid w:val="00E3048C"/>
    <w:rsid w:val="00E307E3"/>
    <w:rsid w:val="00E3160F"/>
    <w:rsid w:val="00E34231"/>
    <w:rsid w:val="00E34737"/>
    <w:rsid w:val="00E3685D"/>
    <w:rsid w:val="00E40AF5"/>
    <w:rsid w:val="00E46E9F"/>
    <w:rsid w:val="00E475AA"/>
    <w:rsid w:val="00E534D3"/>
    <w:rsid w:val="00E54961"/>
    <w:rsid w:val="00E572DF"/>
    <w:rsid w:val="00E622E8"/>
    <w:rsid w:val="00E674FA"/>
    <w:rsid w:val="00E67B42"/>
    <w:rsid w:val="00E67BBA"/>
    <w:rsid w:val="00E85A20"/>
    <w:rsid w:val="00E85A6E"/>
    <w:rsid w:val="00E877EA"/>
    <w:rsid w:val="00E914F7"/>
    <w:rsid w:val="00E968AF"/>
    <w:rsid w:val="00E97A24"/>
    <w:rsid w:val="00EB4AAF"/>
    <w:rsid w:val="00EC15DE"/>
    <w:rsid w:val="00EC1651"/>
    <w:rsid w:val="00EC289D"/>
    <w:rsid w:val="00EC354B"/>
    <w:rsid w:val="00EE1270"/>
    <w:rsid w:val="00EE198D"/>
    <w:rsid w:val="00EF4ADF"/>
    <w:rsid w:val="00F00650"/>
    <w:rsid w:val="00F11A9A"/>
    <w:rsid w:val="00F15F7A"/>
    <w:rsid w:val="00F22CD1"/>
    <w:rsid w:val="00F248B1"/>
    <w:rsid w:val="00F273F4"/>
    <w:rsid w:val="00F447B1"/>
    <w:rsid w:val="00F467A7"/>
    <w:rsid w:val="00F47FF2"/>
    <w:rsid w:val="00F52AF4"/>
    <w:rsid w:val="00F66DF0"/>
    <w:rsid w:val="00F7180E"/>
    <w:rsid w:val="00F868BC"/>
    <w:rsid w:val="00F93C73"/>
    <w:rsid w:val="00F95079"/>
    <w:rsid w:val="00F9726A"/>
    <w:rsid w:val="00FA04CE"/>
    <w:rsid w:val="00FA45EF"/>
    <w:rsid w:val="00FB0976"/>
    <w:rsid w:val="00FB2748"/>
    <w:rsid w:val="00FC22AE"/>
    <w:rsid w:val="00FD0A03"/>
    <w:rsid w:val="00FD0D7F"/>
    <w:rsid w:val="00FD409E"/>
    <w:rsid w:val="00FE0E85"/>
    <w:rsid w:val="00FF11B1"/>
    <w:rsid w:val="00FF2750"/>
    <w:rsid w:val="00FF4549"/>
    <w:rsid w:val="00FF6336"/>
    <w:rsid w:val="00FF65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597CBA"/>
    <w:rPr>
      <w:color w:val="605E5C"/>
      <w:shd w:val="clear" w:color="auto" w:fill="E1DFDD"/>
    </w:rPr>
  </w:style>
  <w:style w:type="character" w:customStyle="1" w:styleId="zmlenmeyenBahsetme4">
    <w:name w:val="Çözümlenmeyen Bahsetme4"/>
    <w:basedOn w:val="VarsaylanParagrafYazTipi"/>
    <w:uiPriority w:val="99"/>
    <w:semiHidden/>
    <w:unhideWhenUsed/>
    <w:rsid w:val="00892ACB"/>
    <w:rPr>
      <w:color w:val="605E5C"/>
      <w:shd w:val="clear" w:color="auto" w:fill="E1DFDD"/>
    </w:rPr>
  </w:style>
  <w:style w:type="character" w:customStyle="1" w:styleId="cf01">
    <w:name w:val="cf01"/>
    <w:basedOn w:val="VarsaylanParagrafYazTipi"/>
    <w:rsid w:val="00E85A6E"/>
    <w:rPr>
      <w:rFonts w:ascii="Segoe UI" w:hAnsi="Segoe UI" w:cs="Segoe UI" w:hint="default"/>
      <w:sz w:val="18"/>
      <w:szCs w:val="18"/>
    </w:rPr>
  </w:style>
  <w:style w:type="character" w:customStyle="1" w:styleId="zmlenmeyenBahsetme5">
    <w:name w:val="Çözümlenmeyen Bahsetme5"/>
    <w:basedOn w:val="VarsaylanParagrafYazTipi"/>
    <w:uiPriority w:val="99"/>
    <w:semiHidden/>
    <w:unhideWhenUsed/>
    <w:rsid w:val="004D6185"/>
    <w:rPr>
      <w:color w:val="605E5C"/>
      <w:shd w:val="clear" w:color="auto" w:fill="E1DFDD"/>
    </w:rPr>
  </w:style>
  <w:style w:type="paragraph" w:customStyle="1" w:styleId="pf0">
    <w:name w:val="pf0"/>
    <w:basedOn w:val="Normal"/>
    <w:rsid w:val="00291D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21">
    <w:name w:val="cf21"/>
    <w:basedOn w:val="VarsaylanParagrafYazTipi"/>
    <w:rsid w:val="00291DA8"/>
    <w:rPr>
      <w:rFonts w:ascii="Segoe UI" w:hAnsi="Segoe UI" w:cs="Segoe UI" w:hint="default"/>
      <w:sz w:val="18"/>
      <w:szCs w:val="18"/>
    </w:rPr>
  </w:style>
  <w:style w:type="character" w:customStyle="1" w:styleId="cf11">
    <w:name w:val="cf11"/>
    <w:basedOn w:val="VarsaylanParagrafYazTipi"/>
    <w:rsid w:val="00291DA8"/>
    <w:rPr>
      <w:rFonts w:ascii="Segoe UI" w:hAnsi="Segoe UI" w:cs="Segoe UI" w:hint="default"/>
      <w:sz w:val="18"/>
      <w:szCs w:val="18"/>
    </w:rPr>
  </w:style>
  <w:style w:type="character" w:customStyle="1" w:styleId="zmlenmeyenBahsetme6">
    <w:name w:val="Çözümlenmeyen Bahsetme6"/>
    <w:basedOn w:val="VarsaylanParagrafYazTipi"/>
    <w:uiPriority w:val="99"/>
    <w:semiHidden/>
    <w:unhideWhenUsed/>
    <w:rsid w:val="00710D8D"/>
    <w:rPr>
      <w:color w:val="605E5C"/>
      <w:shd w:val="clear" w:color="auto" w:fill="E1DFDD"/>
    </w:rPr>
  </w:style>
  <w:style w:type="character" w:styleId="zmlenmeyenBahsetme">
    <w:name w:val="Unresolved Mention"/>
    <w:basedOn w:val="VarsaylanParagrafYazTipi"/>
    <w:uiPriority w:val="99"/>
    <w:semiHidden/>
    <w:unhideWhenUsed/>
    <w:rsid w:val="008B5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55051319">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12847865">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2819370">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tam-yerinden/1301" TargetMode="External"/><Relationship Id="rId13" Type="http://schemas.openxmlformats.org/officeDocument/2006/relationships/hyperlink" Target="mailto:damla.pince@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karahan@grupyeni.com.t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yayin/ters-yuz-p%C7%9Dr%C9%90/12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eramuzesi.org.tr/sergi/ters-yuz-p%C7%9Dr%C9%90/1302" TargetMode="External"/><Relationship Id="rId4" Type="http://schemas.openxmlformats.org/officeDocument/2006/relationships/settings" Target="settings.xml"/><Relationship Id="rId9" Type="http://schemas.openxmlformats.org/officeDocument/2006/relationships/hyperlink" Target="https://www.peramuzesi.org.tr/yayin/tam-yerinden-/127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D91C-AD86-9C4C-B985-5523889D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844</Words>
  <Characters>4813</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6</cp:revision>
  <dcterms:created xsi:type="dcterms:W3CDTF">2024-07-09T11:51:00Z</dcterms:created>
  <dcterms:modified xsi:type="dcterms:W3CDTF">2024-07-16T13:20:00Z</dcterms:modified>
</cp:coreProperties>
</file>