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CFD7F5" w14:textId="77777777" w:rsidR="00F74DFA" w:rsidRPr="008A31F6" w:rsidRDefault="00DB72F4" w:rsidP="00C87972">
      <w:pPr>
        <w:pStyle w:val="BodyA"/>
        <w:ind w:right="685"/>
        <w:jc w:val="both"/>
        <w:rPr>
          <w:rFonts w:ascii="Arial" w:eastAsia="Calibri" w:hAnsi="Arial" w:cs="Arial"/>
          <w:b/>
          <w:bCs/>
          <w:noProof/>
          <w:color w:val="auto"/>
          <w:sz w:val="22"/>
          <w:szCs w:val="22"/>
          <w:u w:val="single"/>
        </w:rPr>
      </w:pPr>
      <w:r w:rsidRPr="008A31F6">
        <w:rPr>
          <w:rFonts w:ascii="Arial" w:eastAsia="Calibri" w:hAnsi="Arial" w:cs="Arial"/>
          <w:b/>
          <w:bCs/>
          <w:noProof/>
          <w:color w:val="auto"/>
          <w:sz w:val="22"/>
          <w:szCs w:val="22"/>
          <w:u w:val="single"/>
        </w:rPr>
        <w:t xml:space="preserve">Basın Bülteni </w:t>
      </w:r>
    </w:p>
    <w:p w14:paraId="1EB23B55" w14:textId="5EC346D1" w:rsidR="00DB72F4" w:rsidRPr="008A31F6" w:rsidRDefault="00875C9C" w:rsidP="00C87972">
      <w:pPr>
        <w:pStyle w:val="BodyA"/>
        <w:ind w:right="685"/>
        <w:jc w:val="both"/>
        <w:rPr>
          <w:rFonts w:ascii="Arial" w:eastAsia="Calibri" w:hAnsi="Arial" w:cs="Arial"/>
          <w:b/>
          <w:bCs/>
          <w:noProof/>
          <w:color w:val="auto"/>
          <w:sz w:val="22"/>
          <w:szCs w:val="22"/>
          <w:u w:val="single"/>
        </w:rPr>
      </w:pPr>
      <w:r w:rsidRPr="00770165">
        <w:rPr>
          <w:rFonts w:ascii="Arial" w:eastAsia="Calibri" w:hAnsi="Arial" w:cs="Arial"/>
          <w:noProof/>
          <w:color w:val="auto"/>
          <w:sz w:val="22"/>
          <w:szCs w:val="22"/>
        </w:rPr>
        <w:t>1</w:t>
      </w:r>
      <w:r w:rsidR="00770165" w:rsidRPr="00770165">
        <w:rPr>
          <w:rFonts w:ascii="Arial" w:eastAsia="Calibri" w:hAnsi="Arial" w:cs="Arial"/>
          <w:noProof/>
          <w:color w:val="auto"/>
          <w:sz w:val="22"/>
          <w:szCs w:val="22"/>
        </w:rPr>
        <w:t>8</w:t>
      </w:r>
      <w:r w:rsidRPr="00770165">
        <w:rPr>
          <w:rFonts w:ascii="Arial" w:eastAsia="Calibri" w:hAnsi="Arial" w:cs="Arial"/>
          <w:noProof/>
          <w:color w:val="auto"/>
          <w:sz w:val="22"/>
          <w:szCs w:val="22"/>
        </w:rPr>
        <w:t xml:space="preserve"> </w:t>
      </w:r>
      <w:r w:rsidR="006F2AE4" w:rsidRPr="00770165">
        <w:rPr>
          <w:rFonts w:ascii="Arial" w:eastAsia="Calibri" w:hAnsi="Arial" w:cs="Arial"/>
          <w:noProof/>
          <w:color w:val="auto"/>
          <w:sz w:val="22"/>
          <w:szCs w:val="22"/>
        </w:rPr>
        <w:t>Temmuz</w:t>
      </w:r>
      <w:r w:rsidR="00D96A30" w:rsidRPr="00770165">
        <w:rPr>
          <w:rFonts w:ascii="Arial" w:eastAsia="Calibri" w:hAnsi="Arial" w:cs="Arial"/>
          <w:noProof/>
          <w:color w:val="auto"/>
          <w:sz w:val="22"/>
          <w:szCs w:val="22"/>
        </w:rPr>
        <w:t xml:space="preserve"> 202</w:t>
      </w:r>
      <w:r w:rsidR="006F2AE4" w:rsidRPr="00770165">
        <w:rPr>
          <w:rFonts w:ascii="Arial" w:eastAsia="Calibri" w:hAnsi="Arial" w:cs="Arial"/>
          <w:noProof/>
          <w:color w:val="auto"/>
          <w:sz w:val="22"/>
          <w:szCs w:val="22"/>
        </w:rPr>
        <w:t>4</w:t>
      </w:r>
    </w:p>
    <w:p w14:paraId="3B86B96F" w14:textId="0B4392B8" w:rsidR="00D97FD4" w:rsidRPr="008A31F6" w:rsidRDefault="00D97FD4" w:rsidP="00C87972">
      <w:pPr>
        <w:pStyle w:val="AralkYok"/>
        <w:ind w:right="685"/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</w:pPr>
    </w:p>
    <w:p w14:paraId="379D508F" w14:textId="16FC9CFA" w:rsidR="006237B4" w:rsidRPr="008A31F6" w:rsidRDefault="00B37237" w:rsidP="006237B4">
      <w:pPr>
        <w:pStyle w:val="AralkYok"/>
        <w:spacing w:after="240"/>
        <w:ind w:right="685" w:firstLine="708"/>
        <w:jc w:val="center"/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İstanbul Panoram</w:t>
      </w:r>
      <w:r w:rsidR="006237B4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 xml:space="preserve">alarına Dair </w:t>
      </w:r>
      <w:r w:rsidR="00C23AED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 xml:space="preserve">İlginç </w:t>
      </w:r>
      <w:r w:rsidR="006237B4">
        <w:rPr>
          <w:rFonts w:ascii="Arial" w:hAnsi="Arial" w:cs="Arial"/>
          <w:b/>
          <w:bCs/>
          <w:sz w:val="24"/>
          <w:szCs w:val="24"/>
          <w:u w:val="single"/>
          <w:shd w:val="clear" w:color="auto" w:fill="FFFFFF"/>
        </w:rPr>
        <w:t>Detaylar</w:t>
      </w:r>
    </w:p>
    <w:p w14:paraId="323FB5BE" w14:textId="5640498D" w:rsidR="00C91B86" w:rsidRPr="008A31F6" w:rsidRDefault="00D97FD4" w:rsidP="00C87972">
      <w:pPr>
        <w:pStyle w:val="AralkYok"/>
        <w:spacing w:after="240"/>
        <w:ind w:right="685" w:firstLine="708"/>
        <w:jc w:val="center"/>
        <w:rPr>
          <w:rFonts w:ascii="Arial" w:hAnsi="Arial" w:cs="Arial"/>
          <w:b/>
          <w:bCs/>
          <w:sz w:val="32"/>
          <w:szCs w:val="32"/>
          <w:shd w:val="clear" w:color="auto" w:fill="FFFFFF"/>
        </w:rPr>
      </w:pPr>
      <w:r w:rsidRPr="008A31F6">
        <w:rPr>
          <w:rFonts w:ascii="Arial" w:hAnsi="Arial" w:cs="Arial"/>
          <w:b/>
          <w:bCs/>
          <w:sz w:val="32"/>
          <w:szCs w:val="32"/>
          <w:shd w:val="clear" w:color="auto" w:fill="FFFFFF"/>
        </w:rPr>
        <w:t>Küratörlerin “Tam Yerinden”i anlattığı videolar yayınlandı</w:t>
      </w:r>
    </w:p>
    <w:p w14:paraId="14DF1A81" w14:textId="319A5A81" w:rsidR="00AD717A" w:rsidRPr="008A31F6" w:rsidRDefault="00AD717A" w:rsidP="00C87972">
      <w:pPr>
        <w:pStyle w:val="NormalWeb"/>
        <w:shd w:val="clear" w:color="auto" w:fill="FFFFFF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8A31F6">
        <w:rPr>
          <w:rFonts w:ascii="Arial" w:hAnsi="Arial" w:cs="Arial"/>
          <w:b/>
          <w:bCs/>
          <w:color w:val="000000"/>
          <w:sz w:val="22"/>
          <w:szCs w:val="22"/>
        </w:rPr>
        <w:t xml:space="preserve">Suna ve İnan Kıraç Vakfı Pera Müzesi’nin panoramik temsilin küresel tarihinde İstanbul’un rolünü yeni perspektiflerle izleyiciye sunduğu sergisi </w:t>
      </w:r>
      <w:r w:rsidRPr="008A31F6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Tam Yerinden: İstanbul’a Panoramik Bakışın Tarihi </w:t>
      </w:r>
      <w:r w:rsidRPr="00875C9C">
        <w:rPr>
          <w:rFonts w:ascii="Arial" w:hAnsi="Arial" w:cs="Arial"/>
          <w:b/>
          <w:bCs/>
          <w:color w:val="000000"/>
          <w:sz w:val="22"/>
          <w:szCs w:val="22"/>
        </w:rPr>
        <w:t>ziyaretçilerini ağırlamaya devam ederken, müzenin You</w:t>
      </w:r>
      <w:r w:rsidR="006328F3">
        <w:rPr>
          <w:rFonts w:ascii="Arial" w:hAnsi="Arial" w:cs="Arial"/>
          <w:b/>
          <w:bCs/>
          <w:color w:val="000000"/>
          <w:sz w:val="22"/>
          <w:szCs w:val="22"/>
        </w:rPr>
        <w:t>T</w:t>
      </w:r>
      <w:r w:rsidRPr="00875C9C">
        <w:rPr>
          <w:rFonts w:ascii="Arial" w:hAnsi="Arial" w:cs="Arial"/>
          <w:b/>
          <w:bCs/>
          <w:color w:val="000000"/>
          <w:sz w:val="22"/>
          <w:szCs w:val="22"/>
        </w:rPr>
        <w:t xml:space="preserve">ube </w:t>
      </w:r>
      <w:r w:rsidR="006328F3">
        <w:rPr>
          <w:rFonts w:ascii="Arial" w:hAnsi="Arial" w:cs="Arial"/>
          <w:b/>
          <w:bCs/>
          <w:color w:val="000000"/>
          <w:sz w:val="22"/>
          <w:szCs w:val="22"/>
        </w:rPr>
        <w:t>kanalında</w:t>
      </w:r>
      <w:r w:rsidRPr="00875C9C">
        <w:rPr>
          <w:rFonts w:ascii="Arial" w:hAnsi="Arial" w:cs="Arial"/>
          <w:b/>
          <w:bCs/>
          <w:color w:val="000000"/>
          <w:sz w:val="22"/>
          <w:szCs w:val="22"/>
        </w:rPr>
        <w:t xml:space="preserve"> yayınlanan </w:t>
      </w:r>
      <w:r w:rsidR="006237B4">
        <w:rPr>
          <w:rFonts w:ascii="Arial" w:hAnsi="Arial" w:cs="Arial"/>
          <w:b/>
          <w:bCs/>
          <w:color w:val="000000"/>
          <w:sz w:val="22"/>
          <w:szCs w:val="22"/>
        </w:rPr>
        <w:t>iki</w:t>
      </w:r>
      <w:r w:rsidR="006237B4" w:rsidRPr="00875C9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Pr="00875C9C">
        <w:rPr>
          <w:rFonts w:ascii="Arial" w:hAnsi="Arial" w:cs="Arial"/>
          <w:b/>
          <w:bCs/>
          <w:color w:val="000000"/>
          <w:sz w:val="22"/>
          <w:szCs w:val="22"/>
        </w:rPr>
        <w:t xml:space="preserve">yeni video, </w:t>
      </w:r>
      <w:r w:rsidR="006237B4">
        <w:rPr>
          <w:rFonts w:ascii="Arial" w:hAnsi="Arial" w:cs="Arial"/>
          <w:b/>
          <w:bCs/>
          <w:color w:val="000000"/>
          <w:sz w:val="22"/>
          <w:szCs w:val="22"/>
        </w:rPr>
        <w:t xml:space="preserve">serginin detaylarını </w:t>
      </w:r>
      <w:r w:rsidRPr="00875C9C">
        <w:rPr>
          <w:rFonts w:ascii="Arial" w:hAnsi="Arial" w:cs="Arial"/>
          <w:b/>
          <w:bCs/>
          <w:color w:val="000000"/>
          <w:sz w:val="22"/>
          <w:szCs w:val="22"/>
        </w:rPr>
        <w:t>sanatseverler</w:t>
      </w:r>
      <w:r w:rsidR="006237B4">
        <w:rPr>
          <w:rFonts w:ascii="Arial" w:hAnsi="Arial" w:cs="Arial"/>
          <w:b/>
          <w:bCs/>
          <w:color w:val="000000"/>
          <w:sz w:val="22"/>
          <w:szCs w:val="22"/>
        </w:rPr>
        <w:t>le buluşturuyor.</w:t>
      </w:r>
      <w:r w:rsidRPr="00875C9C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6328F3">
        <w:rPr>
          <w:rFonts w:ascii="Arial" w:hAnsi="Arial" w:cs="Arial"/>
          <w:b/>
          <w:bCs/>
          <w:color w:val="000000"/>
          <w:sz w:val="22"/>
          <w:szCs w:val="22"/>
        </w:rPr>
        <w:t>Serginin k</w:t>
      </w:r>
      <w:r w:rsidRPr="00875C9C">
        <w:rPr>
          <w:rFonts w:ascii="Arial" w:hAnsi="Arial" w:cs="Arial"/>
          <w:b/>
          <w:bCs/>
          <w:color w:val="000000"/>
          <w:sz w:val="22"/>
          <w:szCs w:val="22"/>
        </w:rPr>
        <w:t>üratörler</w:t>
      </w:r>
      <w:r w:rsidR="006E264B">
        <w:rPr>
          <w:rFonts w:ascii="Arial" w:hAnsi="Arial" w:cs="Arial"/>
          <w:b/>
          <w:bCs/>
          <w:color w:val="000000"/>
          <w:sz w:val="22"/>
          <w:szCs w:val="22"/>
        </w:rPr>
        <w:t>in</w:t>
      </w:r>
      <w:r w:rsidR="006328F3">
        <w:rPr>
          <w:rFonts w:ascii="Arial" w:hAnsi="Arial" w:cs="Arial"/>
          <w:b/>
          <w:bCs/>
          <w:color w:val="000000"/>
          <w:sz w:val="22"/>
          <w:szCs w:val="22"/>
        </w:rPr>
        <w:t>den</w:t>
      </w:r>
      <w:r w:rsidRPr="008A31F6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r w:rsidRPr="008A31F6">
        <w:rPr>
          <w:rFonts w:ascii="Arial" w:hAnsi="Arial" w:cs="Arial"/>
          <w:b/>
          <w:bCs/>
          <w:color w:val="000000"/>
          <w:sz w:val="22"/>
          <w:szCs w:val="22"/>
        </w:rPr>
        <w:t>M. Baha Tanman</w:t>
      </w:r>
      <w:r w:rsidRPr="008A31F6">
        <w:rPr>
          <w:rFonts w:ascii="Arial" w:hAnsi="Arial" w:cs="Arial"/>
          <w:color w:val="000000"/>
          <w:sz w:val="22"/>
          <w:szCs w:val="22"/>
        </w:rPr>
        <w:t xml:space="preserve"> </w:t>
      </w:r>
      <w:r w:rsidR="006328F3">
        <w:rPr>
          <w:rFonts w:ascii="Arial" w:hAnsi="Arial" w:cs="Arial"/>
          <w:b/>
          <w:bCs/>
          <w:color w:val="000000"/>
          <w:sz w:val="22"/>
          <w:szCs w:val="22"/>
        </w:rPr>
        <w:t xml:space="preserve">ve </w:t>
      </w:r>
      <w:r w:rsidRPr="008A31F6">
        <w:rPr>
          <w:rFonts w:ascii="Arial" w:hAnsi="Arial" w:cs="Arial"/>
          <w:b/>
          <w:bCs/>
          <w:color w:val="000000"/>
          <w:sz w:val="22"/>
          <w:szCs w:val="22"/>
        </w:rPr>
        <w:t xml:space="preserve">K. Mehmet Kentel, </w:t>
      </w:r>
      <w:r w:rsidRPr="008A31F6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Tam Yerinden</w:t>
      </w:r>
      <w:r w:rsidRPr="008A31F6">
        <w:rPr>
          <w:rFonts w:ascii="Arial" w:hAnsi="Arial" w:cs="Arial"/>
          <w:b/>
          <w:bCs/>
          <w:color w:val="000000"/>
          <w:sz w:val="22"/>
          <w:szCs w:val="22"/>
        </w:rPr>
        <w:t>’de yer alan panoramaları</w:t>
      </w:r>
      <w:r w:rsidR="006237B4">
        <w:rPr>
          <w:rFonts w:ascii="Arial" w:hAnsi="Arial" w:cs="Arial"/>
          <w:b/>
          <w:bCs/>
          <w:color w:val="000000"/>
          <w:sz w:val="22"/>
          <w:szCs w:val="22"/>
        </w:rPr>
        <w:t>,</w:t>
      </w:r>
      <w:r w:rsidRPr="008A31F6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D3B4F">
        <w:rPr>
          <w:rFonts w:ascii="Arial" w:hAnsi="Arial" w:cs="Arial"/>
          <w:b/>
          <w:bCs/>
          <w:color w:val="000000"/>
          <w:sz w:val="22"/>
          <w:szCs w:val="22"/>
        </w:rPr>
        <w:t>tarihsel bağlamıyla</w:t>
      </w:r>
      <w:r w:rsidR="006237B4">
        <w:rPr>
          <w:rFonts w:ascii="Arial" w:hAnsi="Arial" w:cs="Arial"/>
          <w:b/>
          <w:bCs/>
          <w:color w:val="000000"/>
          <w:sz w:val="22"/>
          <w:szCs w:val="22"/>
        </w:rPr>
        <w:t xml:space="preserve"> beraber </w:t>
      </w:r>
      <w:r w:rsidRPr="008A31F6">
        <w:rPr>
          <w:rFonts w:ascii="Arial" w:hAnsi="Arial" w:cs="Arial"/>
          <w:b/>
          <w:bCs/>
          <w:color w:val="000000"/>
          <w:sz w:val="22"/>
          <w:szCs w:val="22"/>
        </w:rPr>
        <w:t xml:space="preserve">izleyicilere anlatıyor. </w:t>
      </w:r>
      <w:r w:rsidR="006237B4">
        <w:rPr>
          <w:rFonts w:ascii="Arial" w:hAnsi="Arial" w:cs="Arial"/>
          <w:b/>
          <w:bCs/>
          <w:color w:val="000000"/>
          <w:sz w:val="22"/>
          <w:szCs w:val="22"/>
        </w:rPr>
        <w:t xml:space="preserve">Geçtiğimiz aylarda yayınlanan </w:t>
      </w:r>
      <w:r w:rsidRPr="008A31F6">
        <w:rPr>
          <w:rFonts w:ascii="Arial" w:hAnsi="Arial" w:cs="Arial"/>
          <w:b/>
          <w:bCs/>
          <w:color w:val="000000"/>
          <w:sz w:val="22"/>
          <w:szCs w:val="22"/>
        </w:rPr>
        <w:t>Barker’ın İstanbul panoramasının animasyon videosu ise izleyicilere hem eseri farklı bir deneyimle inceleme hem de eski İstanbul sokaklarında 3 boyutlu bir gezintiye çıkma imkânı sunuyor.</w:t>
      </w:r>
    </w:p>
    <w:p w14:paraId="7233D517" w14:textId="098EE726" w:rsidR="001B1A9D" w:rsidRPr="008A31F6" w:rsidRDefault="001B1A9D" w:rsidP="00C87972">
      <w:pPr>
        <w:pStyle w:val="NormalWeb"/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  <w:r w:rsidRPr="008A31F6">
        <w:rPr>
          <w:rFonts w:ascii="Arial" w:hAnsi="Arial" w:cs="Arial"/>
          <w:b/>
          <w:bCs/>
          <w:color w:val="000000"/>
          <w:sz w:val="22"/>
          <w:szCs w:val="22"/>
        </w:rPr>
        <w:t>Suna ve İnan Kıraç Vakfı</w:t>
      </w:r>
      <w:r w:rsidRPr="008A31F6">
        <w:rPr>
          <w:rFonts w:ascii="Arial" w:hAnsi="Arial" w:cs="Arial"/>
          <w:color w:val="000000"/>
          <w:sz w:val="22"/>
          <w:szCs w:val="22"/>
        </w:rPr>
        <w:t xml:space="preserve">’nın iki kurumu </w:t>
      </w:r>
      <w:r w:rsidRPr="008A31F6">
        <w:rPr>
          <w:rFonts w:ascii="Arial" w:hAnsi="Arial" w:cs="Arial"/>
          <w:b/>
          <w:bCs/>
          <w:color w:val="000000"/>
          <w:sz w:val="22"/>
          <w:szCs w:val="22"/>
        </w:rPr>
        <w:t>Pera Müzesi</w:t>
      </w:r>
      <w:r w:rsidRPr="008A31F6">
        <w:rPr>
          <w:rFonts w:ascii="Arial" w:hAnsi="Arial" w:cs="Arial"/>
          <w:color w:val="000000"/>
          <w:sz w:val="22"/>
          <w:szCs w:val="22"/>
        </w:rPr>
        <w:t xml:space="preserve"> ve </w:t>
      </w:r>
      <w:r w:rsidRPr="008A31F6">
        <w:rPr>
          <w:rFonts w:ascii="Arial" w:hAnsi="Arial" w:cs="Arial"/>
          <w:b/>
          <w:bCs/>
          <w:color w:val="000000"/>
          <w:sz w:val="22"/>
          <w:szCs w:val="22"/>
        </w:rPr>
        <w:t>İstanbul Araştırmaları Enstitüsü</w:t>
      </w:r>
      <w:r w:rsidRPr="008A31F6">
        <w:rPr>
          <w:rFonts w:ascii="Arial" w:hAnsi="Arial" w:cs="Arial"/>
          <w:color w:val="000000"/>
          <w:sz w:val="22"/>
          <w:szCs w:val="22"/>
        </w:rPr>
        <w:t xml:space="preserve"> iş birliğiyle hazırlanan </w:t>
      </w:r>
      <w:hyperlink r:id="rId8" w:history="1">
        <w:r w:rsidRPr="008A31F6">
          <w:rPr>
            <w:rStyle w:val="Kpr"/>
            <w:rFonts w:ascii="Arial" w:hAnsi="Arial" w:cs="Arial"/>
            <w:b/>
            <w:bCs/>
            <w:i/>
            <w:iCs/>
            <w:sz w:val="22"/>
            <w:szCs w:val="22"/>
          </w:rPr>
          <w:t>Tam Yerinden: İstanbul’a Panoramik Bakışın Tarihi</w:t>
        </w:r>
      </w:hyperlink>
      <w:r w:rsidRPr="008A31F6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8A31F6">
        <w:rPr>
          <w:rFonts w:ascii="Arial" w:hAnsi="Arial" w:cs="Arial"/>
          <w:color w:val="000000"/>
          <w:sz w:val="22"/>
          <w:szCs w:val="22"/>
        </w:rPr>
        <w:t>sergisi sanatseverlerle buluşmaya devam ederken,</w:t>
      </w:r>
      <w:r w:rsidRPr="008A31F6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8A31F6">
        <w:rPr>
          <w:rFonts w:ascii="Arial" w:hAnsi="Arial" w:cs="Arial"/>
          <w:color w:val="000000"/>
          <w:sz w:val="22"/>
          <w:szCs w:val="22"/>
        </w:rPr>
        <w:t>küratörler</w:t>
      </w:r>
      <w:r w:rsidRPr="008A31F6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8A31F6">
        <w:rPr>
          <w:rFonts w:ascii="Arial" w:hAnsi="Arial" w:cs="Arial"/>
          <w:b/>
          <w:bCs/>
          <w:color w:val="000000"/>
          <w:sz w:val="22"/>
          <w:szCs w:val="22"/>
        </w:rPr>
        <w:t>M. Baha Tanman</w:t>
      </w:r>
      <w:r w:rsidRPr="008A31F6">
        <w:rPr>
          <w:rFonts w:ascii="Arial" w:hAnsi="Arial" w:cs="Arial"/>
          <w:color w:val="000000"/>
          <w:sz w:val="22"/>
          <w:szCs w:val="22"/>
        </w:rPr>
        <w:t xml:space="preserve"> ile </w:t>
      </w:r>
      <w:r w:rsidRPr="008A31F6">
        <w:rPr>
          <w:rFonts w:ascii="Arial" w:hAnsi="Arial" w:cs="Arial"/>
          <w:b/>
          <w:bCs/>
          <w:color w:val="000000"/>
          <w:sz w:val="22"/>
          <w:szCs w:val="22"/>
        </w:rPr>
        <w:t>K. Mehmet Kentel</w:t>
      </w:r>
      <w:r w:rsidRPr="008A31F6">
        <w:rPr>
          <w:rFonts w:ascii="Arial" w:hAnsi="Arial" w:cs="Arial"/>
          <w:color w:val="000000"/>
          <w:sz w:val="22"/>
          <w:szCs w:val="22"/>
        </w:rPr>
        <w:t xml:space="preserve">’in sergiyi ve </w:t>
      </w:r>
      <w:r w:rsidR="006237B4">
        <w:rPr>
          <w:rFonts w:ascii="Arial" w:hAnsi="Arial" w:cs="Arial"/>
          <w:color w:val="000000"/>
          <w:sz w:val="22"/>
          <w:szCs w:val="22"/>
        </w:rPr>
        <w:t xml:space="preserve">serginin </w:t>
      </w:r>
      <w:r w:rsidRPr="008A31F6">
        <w:rPr>
          <w:rFonts w:ascii="Arial" w:hAnsi="Arial" w:cs="Arial"/>
          <w:color w:val="000000"/>
          <w:sz w:val="22"/>
          <w:szCs w:val="22"/>
        </w:rPr>
        <w:t xml:space="preserve">arka planını anlattıkları </w:t>
      </w:r>
      <w:r w:rsidR="006237B4">
        <w:rPr>
          <w:rFonts w:ascii="Arial" w:hAnsi="Arial" w:cs="Arial"/>
          <w:color w:val="000000"/>
          <w:sz w:val="22"/>
          <w:szCs w:val="22"/>
        </w:rPr>
        <w:t>iki</w:t>
      </w:r>
      <w:r w:rsidR="006237B4" w:rsidRPr="008A31F6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31F6">
        <w:rPr>
          <w:rFonts w:ascii="Arial" w:hAnsi="Arial" w:cs="Arial"/>
          <w:color w:val="000000"/>
          <w:sz w:val="22"/>
          <w:szCs w:val="22"/>
        </w:rPr>
        <w:t>video yayınlandı. Pera Müzesi’nin You</w:t>
      </w:r>
      <w:r w:rsidR="00C87972">
        <w:rPr>
          <w:rFonts w:ascii="Arial" w:hAnsi="Arial" w:cs="Arial"/>
          <w:color w:val="000000"/>
          <w:sz w:val="22"/>
          <w:szCs w:val="22"/>
        </w:rPr>
        <w:t>T</w:t>
      </w:r>
      <w:r w:rsidRPr="008A31F6">
        <w:rPr>
          <w:rFonts w:ascii="Arial" w:hAnsi="Arial" w:cs="Arial"/>
          <w:color w:val="000000"/>
          <w:sz w:val="22"/>
          <w:szCs w:val="22"/>
        </w:rPr>
        <w:t>ube hesabından paylaşılan videolarda, sergide yer alan eserlerin yanı sıra “panorama” formunun geçmişine dair de kapsamlı bilgiler veriliyor.</w:t>
      </w:r>
    </w:p>
    <w:p w14:paraId="7859ED95" w14:textId="40ACA8B3" w:rsidR="00E31CBF" w:rsidRPr="008A31F6" w:rsidRDefault="007479A2" w:rsidP="00C87972">
      <w:pPr>
        <w:pStyle w:val="NormalWeb"/>
        <w:shd w:val="clear" w:color="auto" w:fill="FFFFFF"/>
        <w:jc w:val="both"/>
        <w:rPr>
          <w:rFonts w:ascii="Arial" w:hAnsi="Arial" w:cs="Arial"/>
          <w:i/>
          <w:iCs/>
          <w:color w:val="000000"/>
        </w:rPr>
      </w:pPr>
      <w:r w:rsidRPr="008A31F6">
        <w:rPr>
          <w:rFonts w:ascii="Arial" w:hAnsi="Arial" w:cs="Arial"/>
          <w:b/>
          <w:bCs/>
          <w:color w:val="000000"/>
        </w:rPr>
        <w:t>Sergideki panoramalara Tanman’la yakın mercek</w:t>
      </w:r>
    </w:p>
    <w:p w14:paraId="75704B5F" w14:textId="6583308D" w:rsidR="008C0E53" w:rsidRPr="008A31F6" w:rsidRDefault="00D61BC0" w:rsidP="00C87972">
      <w:pPr>
        <w:pStyle w:val="NormalWeb"/>
        <w:shd w:val="clear" w:color="auto" w:fill="FFFFFF"/>
        <w:jc w:val="both"/>
        <w:rPr>
          <w:rFonts w:ascii="Arial" w:hAnsi="Arial" w:cs="Arial"/>
          <w:color w:val="131313"/>
          <w:sz w:val="22"/>
          <w:szCs w:val="22"/>
        </w:rPr>
      </w:pPr>
      <w:r w:rsidRPr="008A31F6">
        <w:rPr>
          <w:rFonts w:ascii="Arial" w:hAnsi="Arial" w:cs="Arial"/>
          <w:color w:val="000000"/>
          <w:sz w:val="22"/>
          <w:szCs w:val="22"/>
        </w:rPr>
        <w:t>Merkezine</w:t>
      </w:r>
      <w:r w:rsidR="006274B5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31F6">
        <w:rPr>
          <w:rFonts w:ascii="Arial" w:hAnsi="Arial" w:cs="Arial"/>
          <w:color w:val="000000"/>
          <w:sz w:val="22"/>
          <w:szCs w:val="22"/>
        </w:rPr>
        <w:t xml:space="preserve">19. yüzyıl panoramalarını ve panoramik imgelerini almakla birlikte, panoramik bakışın erken modern döneme uzanan örneklerini de kapsayan ve İstanbul’un bu tarih içerisindeki konumunu yeniden düşünmeye davet eden </w:t>
      </w:r>
      <w:r w:rsidR="00DB22ED" w:rsidRPr="008A31F6">
        <w:rPr>
          <w:rFonts w:ascii="Arial" w:hAnsi="Arial" w:cs="Arial"/>
          <w:i/>
          <w:iCs/>
          <w:color w:val="000000"/>
          <w:sz w:val="22"/>
          <w:szCs w:val="22"/>
        </w:rPr>
        <w:t>Tam Yerinden</w:t>
      </w:r>
      <w:r w:rsidR="00DB22ED" w:rsidRPr="008A31F6">
        <w:rPr>
          <w:rFonts w:ascii="Arial" w:hAnsi="Arial" w:cs="Arial"/>
          <w:color w:val="000000"/>
          <w:sz w:val="22"/>
          <w:szCs w:val="22"/>
        </w:rPr>
        <w:t xml:space="preserve"> sergisinin hareket noktası; Galata Kulesi'nden çizilmiş, yaratıcısı bilinmeyen üç buçuk metrelik bir İstanbul panoraması. Şehrin tarihi topografyasına dair ilginç ayrıntılar sunan bu panoramayla ilgili detayları</w:t>
      </w:r>
      <w:r w:rsidR="008C0E53" w:rsidRPr="008A31F6">
        <w:rPr>
          <w:rFonts w:ascii="Arial" w:hAnsi="Arial" w:cs="Arial"/>
          <w:color w:val="000000"/>
          <w:sz w:val="22"/>
          <w:szCs w:val="22"/>
        </w:rPr>
        <w:t xml:space="preserve"> ve panoramalar sayesinde </w:t>
      </w:r>
      <w:r w:rsidR="00E31CBF" w:rsidRPr="008A31F6">
        <w:rPr>
          <w:rFonts w:ascii="Arial" w:hAnsi="Arial" w:cs="Arial"/>
          <w:color w:val="000000"/>
          <w:sz w:val="22"/>
          <w:szCs w:val="22"/>
        </w:rPr>
        <w:t>edinilen bilgiler</w:t>
      </w:r>
      <w:r w:rsidR="00D56817">
        <w:rPr>
          <w:rFonts w:ascii="Arial" w:hAnsi="Arial" w:cs="Arial"/>
          <w:color w:val="000000"/>
          <w:sz w:val="22"/>
          <w:szCs w:val="22"/>
        </w:rPr>
        <w:t xml:space="preserve">den </w:t>
      </w:r>
      <w:r w:rsidR="008C0E53" w:rsidRPr="008A31F6">
        <w:rPr>
          <w:rFonts w:ascii="Arial" w:hAnsi="Arial" w:cs="Arial"/>
          <w:color w:val="000000"/>
          <w:sz w:val="22"/>
          <w:szCs w:val="22"/>
        </w:rPr>
        <w:t>dikkat çekici örnekleri</w:t>
      </w:r>
      <w:r w:rsidR="00DB22ED" w:rsidRPr="008A31F6">
        <w:rPr>
          <w:rFonts w:ascii="Arial" w:hAnsi="Arial" w:cs="Arial"/>
          <w:color w:val="000000"/>
          <w:sz w:val="22"/>
          <w:szCs w:val="22"/>
        </w:rPr>
        <w:t xml:space="preserve"> serginin küratörlerinden </w:t>
      </w:r>
      <w:r w:rsidR="008C0E53" w:rsidRPr="00A07456">
        <w:rPr>
          <w:rFonts w:ascii="Arial" w:hAnsi="Arial" w:cs="Arial"/>
          <w:b/>
          <w:bCs/>
          <w:color w:val="000000"/>
          <w:sz w:val="22"/>
          <w:szCs w:val="22"/>
        </w:rPr>
        <w:t xml:space="preserve">M. </w:t>
      </w:r>
      <w:r w:rsidR="00DB22ED" w:rsidRPr="00A07456">
        <w:rPr>
          <w:rFonts w:ascii="Arial" w:hAnsi="Arial" w:cs="Arial"/>
          <w:b/>
          <w:bCs/>
          <w:color w:val="131313"/>
          <w:sz w:val="22"/>
          <w:szCs w:val="22"/>
        </w:rPr>
        <w:t>Baha Tanman</w:t>
      </w:r>
      <w:r w:rsidR="00DB22ED" w:rsidRPr="008A31F6">
        <w:rPr>
          <w:rFonts w:ascii="Arial" w:hAnsi="Arial" w:cs="Arial"/>
          <w:color w:val="131313"/>
          <w:sz w:val="22"/>
          <w:szCs w:val="22"/>
        </w:rPr>
        <w:t xml:space="preserve">, </w:t>
      </w:r>
      <w:hyperlink r:id="rId9" w:history="1">
        <w:r w:rsidR="00B32172" w:rsidRPr="008A31F6">
          <w:rPr>
            <w:rStyle w:val="Kpr"/>
            <w:rFonts w:ascii="Arial" w:hAnsi="Arial" w:cs="Arial"/>
            <w:b/>
            <w:bCs/>
            <w:sz w:val="22"/>
            <w:szCs w:val="22"/>
          </w:rPr>
          <w:t>“</w:t>
        </w:r>
        <w:r w:rsidR="00DB22ED" w:rsidRPr="008A31F6">
          <w:rPr>
            <w:rStyle w:val="Kpr"/>
            <w:rFonts w:ascii="Arial" w:hAnsi="Arial" w:cs="Arial"/>
            <w:b/>
            <w:bCs/>
            <w:sz w:val="22"/>
            <w:szCs w:val="22"/>
          </w:rPr>
          <w:t>İstanbul Panoraması ve Süleymaniye Camii’nden Manzara Seyri”</w:t>
        </w:r>
      </w:hyperlink>
      <w:r w:rsidR="00DB22ED" w:rsidRPr="008A31F6">
        <w:rPr>
          <w:rFonts w:ascii="Arial" w:hAnsi="Arial" w:cs="Arial"/>
          <w:color w:val="000000"/>
          <w:sz w:val="22"/>
          <w:szCs w:val="22"/>
        </w:rPr>
        <w:t xml:space="preserve"> başlıklı videoda anlatıyor. </w:t>
      </w:r>
      <w:r w:rsidR="008C0E53" w:rsidRPr="008A31F6">
        <w:rPr>
          <w:rFonts w:ascii="Arial" w:hAnsi="Arial" w:cs="Arial"/>
          <w:color w:val="000000"/>
          <w:sz w:val="22"/>
          <w:szCs w:val="22"/>
        </w:rPr>
        <w:t xml:space="preserve">Tanman ayrıca, </w:t>
      </w:r>
      <w:r w:rsidR="00E31CBF" w:rsidRPr="008A31F6">
        <w:rPr>
          <w:rFonts w:ascii="Arial" w:hAnsi="Arial" w:cs="Arial"/>
          <w:color w:val="000000"/>
          <w:sz w:val="22"/>
          <w:szCs w:val="22"/>
        </w:rPr>
        <w:t xml:space="preserve">manzara seyretmenin, </w:t>
      </w:r>
      <w:r w:rsidR="008C0E53" w:rsidRPr="008A31F6">
        <w:rPr>
          <w:rFonts w:ascii="Arial" w:hAnsi="Arial" w:cs="Arial"/>
          <w:color w:val="000000"/>
          <w:sz w:val="22"/>
          <w:szCs w:val="22"/>
        </w:rPr>
        <w:t>seyir keyfinin Türk kültüründeki yeriyle ilgili de tarihsel aktarımlarda bulunurken, başta Galata Kulesi ve Süleymaniye Cami</w:t>
      </w:r>
      <w:r w:rsidR="006237B4">
        <w:rPr>
          <w:rFonts w:ascii="Arial" w:hAnsi="Arial" w:cs="Arial"/>
          <w:color w:val="000000"/>
          <w:sz w:val="22"/>
          <w:szCs w:val="22"/>
        </w:rPr>
        <w:t>i</w:t>
      </w:r>
      <w:r w:rsidR="008C0E53" w:rsidRPr="008A31F6">
        <w:rPr>
          <w:rFonts w:ascii="Arial" w:hAnsi="Arial" w:cs="Arial"/>
          <w:color w:val="000000"/>
          <w:sz w:val="22"/>
          <w:szCs w:val="22"/>
        </w:rPr>
        <w:t xml:space="preserve"> olmak üzere İstanbul’un </w:t>
      </w:r>
      <w:r w:rsidR="008C0E53" w:rsidRPr="008A31F6">
        <w:rPr>
          <w:rFonts w:ascii="Arial" w:hAnsi="Arial" w:cs="Arial"/>
          <w:color w:val="131313"/>
          <w:sz w:val="22"/>
          <w:szCs w:val="22"/>
        </w:rPr>
        <w:t>en güzel seyir noktalarını da anlatıyor.</w:t>
      </w:r>
    </w:p>
    <w:p w14:paraId="38DE60E8" w14:textId="7DCC21DF" w:rsidR="008C0E53" w:rsidRPr="008A31F6" w:rsidRDefault="00E31CBF" w:rsidP="00C87972">
      <w:pPr>
        <w:pStyle w:val="NormalWeb"/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  <w:r w:rsidRPr="008A31F6">
        <w:rPr>
          <w:rFonts w:ascii="Arial" w:hAnsi="Arial" w:cs="Arial"/>
          <w:b/>
          <w:bCs/>
          <w:color w:val="000000"/>
        </w:rPr>
        <w:t>Kentel, Barker’ın İstanbul Panoraması’nı anlatıyor</w:t>
      </w:r>
    </w:p>
    <w:p w14:paraId="5B8DEA98" w14:textId="1847283E" w:rsidR="008C0E53" w:rsidRPr="008A31F6" w:rsidRDefault="008C0E53" w:rsidP="00C87972">
      <w:pPr>
        <w:pStyle w:val="NormalWeb"/>
        <w:shd w:val="clear" w:color="auto" w:fill="FFFFFF"/>
        <w:jc w:val="both"/>
        <w:rPr>
          <w:rFonts w:ascii="Arial" w:hAnsi="Arial" w:cs="Arial"/>
          <w:color w:val="131313"/>
          <w:sz w:val="22"/>
          <w:szCs w:val="22"/>
        </w:rPr>
      </w:pPr>
      <w:r w:rsidRPr="008A31F6">
        <w:rPr>
          <w:rFonts w:ascii="Arial" w:hAnsi="Arial" w:cs="Arial"/>
          <w:color w:val="131313"/>
          <w:sz w:val="22"/>
          <w:szCs w:val="22"/>
        </w:rPr>
        <w:t xml:space="preserve">Pera Müzesi’nin </w:t>
      </w:r>
      <w:r w:rsidRPr="008A31F6">
        <w:rPr>
          <w:rFonts w:ascii="Arial" w:hAnsi="Arial" w:cs="Arial"/>
          <w:i/>
          <w:iCs/>
          <w:color w:val="131313"/>
          <w:sz w:val="22"/>
          <w:szCs w:val="22"/>
        </w:rPr>
        <w:t xml:space="preserve">Tam Yerinden </w:t>
      </w:r>
      <w:r w:rsidRPr="008A31F6">
        <w:rPr>
          <w:rFonts w:ascii="Arial" w:hAnsi="Arial" w:cs="Arial"/>
          <w:color w:val="131313"/>
          <w:sz w:val="22"/>
          <w:szCs w:val="22"/>
        </w:rPr>
        <w:t>sergisi kapsamında You</w:t>
      </w:r>
      <w:r w:rsidR="00C87972">
        <w:rPr>
          <w:rFonts w:ascii="Arial" w:hAnsi="Arial" w:cs="Arial"/>
          <w:color w:val="131313"/>
          <w:sz w:val="22"/>
          <w:szCs w:val="22"/>
        </w:rPr>
        <w:t>T</w:t>
      </w:r>
      <w:r w:rsidRPr="008A31F6">
        <w:rPr>
          <w:rFonts w:ascii="Arial" w:hAnsi="Arial" w:cs="Arial"/>
          <w:color w:val="131313"/>
          <w:sz w:val="22"/>
          <w:szCs w:val="22"/>
        </w:rPr>
        <w:t>ube hesabından sanatseverlerle paylaştığı bir diğer video</w:t>
      </w:r>
      <w:r w:rsidR="00DE4525">
        <w:rPr>
          <w:rFonts w:ascii="Arial" w:hAnsi="Arial" w:cs="Arial"/>
          <w:color w:val="131313"/>
          <w:sz w:val="22"/>
          <w:szCs w:val="22"/>
        </w:rPr>
        <w:t xml:space="preserve"> ise</w:t>
      </w:r>
      <w:r w:rsidRPr="008A31F6">
        <w:rPr>
          <w:rFonts w:ascii="Arial" w:hAnsi="Arial" w:cs="Arial"/>
          <w:color w:val="131313"/>
          <w:sz w:val="22"/>
          <w:szCs w:val="22"/>
        </w:rPr>
        <w:t xml:space="preserve"> </w:t>
      </w:r>
      <w:hyperlink r:id="rId10" w:history="1">
        <w:r w:rsidRPr="008A31F6">
          <w:rPr>
            <w:rStyle w:val="Kpr"/>
            <w:rFonts w:ascii="Arial" w:hAnsi="Arial" w:cs="Arial"/>
            <w:b/>
            <w:bCs/>
            <w:sz w:val="22"/>
            <w:szCs w:val="22"/>
          </w:rPr>
          <w:t>“Panoramanın İcadı ve Barker'ın İstanbul Panoraması”</w:t>
        </w:r>
      </w:hyperlink>
      <w:r w:rsidRPr="008A31F6">
        <w:rPr>
          <w:rFonts w:ascii="Arial" w:hAnsi="Arial" w:cs="Arial"/>
          <w:color w:val="131313"/>
          <w:sz w:val="22"/>
          <w:szCs w:val="22"/>
        </w:rPr>
        <w:t xml:space="preserve">. Serginin küratörlerinden </w:t>
      </w:r>
      <w:r w:rsidRPr="00C87972">
        <w:rPr>
          <w:rFonts w:ascii="Arial" w:hAnsi="Arial" w:cs="Arial"/>
          <w:b/>
          <w:bCs/>
          <w:color w:val="131313"/>
          <w:sz w:val="22"/>
          <w:szCs w:val="22"/>
        </w:rPr>
        <w:t>K. Mehmet Kentel</w:t>
      </w:r>
      <w:r w:rsidRPr="008A31F6">
        <w:rPr>
          <w:rFonts w:ascii="Arial" w:hAnsi="Arial" w:cs="Arial"/>
          <w:color w:val="131313"/>
          <w:sz w:val="22"/>
          <w:szCs w:val="22"/>
        </w:rPr>
        <w:t>, bu videoda “panorama”nın</w:t>
      </w:r>
      <w:r w:rsidR="00D56817">
        <w:rPr>
          <w:rFonts w:ascii="Arial" w:hAnsi="Arial" w:cs="Arial"/>
          <w:color w:val="131313"/>
          <w:sz w:val="22"/>
          <w:szCs w:val="22"/>
        </w:rPr>
        <w:t xml:space="preserve"> yaratıcılarından</w:t>
      </w:r>
      <w:r w:rsidRPr="008A31F6">
        <w:rPr>
          <w:rFonts w:ascii="Arial" w:hAnsi="Arial" w:cs="Arial"/>
          <w:color w:val="131313"/>
          <w:sz w:val="22"/>
          <w:szCs w:val="22"/>
        </w:rPr>
        <w:t xml:space="preserve"> Henry Aston Barker’ı</w:t>
      </w:r>
      <w:r w:rsidR="002424C1">
        <w:rPr>
          <w:rFonts w:ascii="Arial" w:hAnsi="Arial" w:cs="Arial"/>
          <w:color w:val="131313"/>
          <w:sz w:val="22"/>
          <w:szCs w:val="22"/>
        </w:rPr>
        <w:t>n</w:t>
      </w:r>
      <w:r w:rsidR="00BB461D" w:rsidRPr="008A31F6">
        <w:rPr>
          <w:rFonts w:ascii="Arial" w:hAnsi="Arial" w:cs="Arial"/>
          <w:color w:val="131313"/>
          <w:sz w:val="22"/>
          <w:szCs w:val="22"/>
        </w:rPr>
        <w:t xml:space="preserve">, onun </w:t>
      </w:r>
      <w:r w:rsidR="00C50A7B" w:rsidRPr="008A31F6">
        <w:rPr>
          <w:rFonts w:ascii="Arial" w:hAnsi="Arial" w:cs="Arial"/>
          <w:color w:val="131313"/>
          <w:sz w:val="22"/>
          <w:szCs w:val="22"/>
        </w:rPr>
        <w:t xml:space="preserve">1800’de </w:t>
      </w:r>
      <w:r w:rsidR="00E31CBF" w:rsidRPr="008A31F6">
        <w:rPr>
          <w:rFonts w:ascii="Arial" w:hAnsi="Arial" w:cs="Arial"/>
          <w:color w:val="131313"/>
          <w:sz w:val="22"/>
          <w:szCs w:val="22"/>
        </w:rPr>
        <w:t>Galata Kulesi’nden</w:t>
      </w:r>
      <w:r w:rsidR="001D3B4F">
        <w:rPr>
          <w:rFonts w:ascii="Arial" w:hAnsi="Arial" w:cs="Arial"/>
          <w:color w:val="131313"/>
          <w:sz w:val="22"/>
          <w:szCs w:val="22"/>
        </w:rPr>
        <w:t xml:space="preserve"> </w:t>
      </w:r>
      <w:r w:rsidR="00C50A7B" w:rsidRPr="008A31F6">
        <w:rPr>
          <w:rFonts w:ascii="Arial" w:hAnsi="Arial" w:cs="Arial"/>
          <w:color w:val="131313"/>
          <w:sz w:val="22"/>
          <w:szCs w:val="22"/>
        </w:rPr>
        <w:t>çizdiği</w:t>
      </w:r>
      <w:r w:rsidR="00E31CBF" w:rsidRPr="008A31F6">
        <w:rPr>
          <w:rFonts w:ascii="Arial" w:hAnsi="Arial" w:cs="Arial"/>
          <w:color w:val="131313"/>
          <w:sz w:val="22"/>
          <w:szCs w:val="22"/>
        </w:rPr>
        <w:t xml:space="preserve">, </w:t>
      </w:r>
      <w:r w:rsidR="00C50A7B" w:rsidRPr="008A31F6">
        <w:rPr>
          <w:rFonts w:ascii="Arial" w:hAnsi="Arial" w:cs="Arial"/>
          <w:color w:val="131313"/>
          <w:sz w:val="22"/>
          <w:szCs w:val="22"/>
        </w:rPr>
        <w:t xml:space="preserve">ilk 360 derecelik İstanbul panoraması olma özelliğini taşıyan </w:t>
      </w:r>
      <w:r w:rsidR="00DE4525">
        <w:rPr>
          <w:rFonts w:ascii="Arial" w:hAnsi="Arial" w:cs="Arial"/>
          <w:color w:val="131313"/>
          <w:sz w:val="22"/>
          <w:szCs w:val="22"/>
        </w:rPr>
        <w:t xml:space="preserve">ve 1801 ile 1802’de Londra’da sergilenen </w:t>
      </w:r>
      <w:r w:rsidR="00C50A7B" w:rsidRPr="008A31F6">
        <w:rPr>
          <w:rFonts w:ascii="Arial" w:hAnsi="Arial" w:cs="Arial"/>
          <w:color w:val="131313"/>
          <w:sz w:val="22"/>
          <w:szCs w:val="22"/>
        </w:rPr>
        <w:t xml:space="preserve">çalışması </w:t>
      </w:r>
      <w:r w:rsidR="00BB461D" w:rsidRPr="008A31F6">
        <w:rPr>
          <w:rFonts w:ascii="Arial" w:hAnsi="Arial" w:cs="Arial"/>
          <w:color w:val="131313"/>
          <w:sz w:val="22"/>
          <w:szCs w:val="22"/>
        </w:rPr>
        <w:t>“İstanbul Panoraması”</w:t>
      </w:r>
      <w:r w:rsidR="00771068" w:rsidRPr="008A31F6">
        <w:rPr>
          <w:rFonts w:ascii="Arial" w:hAnsi="Arial" w:cs="Arial"/>
          <w:color w:val="131313"/>
          <w:sz w:val="22"/>
          <w:szCs w:val="22"/>
        </w:rPr>
        <w:t>nı</w:t>
      </w:r>
      <w:r w:rsidRPr="008A31F6">
        <w:rPr>
          <w:rFonts w:ascii="Arial" w:hAnsi="Arial" w:cs="Arial"/>
          <w:color w:val="131313"/>
          <w:sz w:val="22"/>
          <w:szCs w:val="22"/>
        </w:rPr>
        <w:t xml:space="preserve"> ve panoramaların tarihsel yolculuğunu anlatıyor. </w:t>
      </w:r>
    </w:p>
    <w:p w14:paraId="1FFF9B4C" w14:textId="1508322D" w:rsidR="00771068" w:rsidRPr="008A31F6" w:rsidRDefault="00E31CBF" w:rsidP="00C87972">
      <w:pPr>
        <w:pStyle w:val="NormalWeb"/>
        <w:shd w:val="clear" w:color="auto" w:fill="FFFFFF"/>
        <w:jc w:val="both"/>
        <w:rPr>
          <w:rFonts w:ascii="Arial" w:hAnsi="Arial" w:cs="Arial"/>
          <w:b/>
          <w:bCs/>
          <w:color w:val="000000"/>
        </w:rPr>
      </w:pPr>
      <w:r w:rsidRPr="008A31F6">
        <w:rPr>
          <w:rFonts w:ascii="Arial" w:hAnsi="Arial" w:cs="Arial"/>
          <w:b/>
          <w:bCs/>
          <w:color w:val="000000"/>
        </w:rPr>
        <w:t>Barker’ın panoraması</w:t>
      </w:r>
      <w:r w:rsidR="00D3388E" w:rsidRPr="008A31F6">
        <w:rPr>
          <w:rFonts w:ascii="Arial" w:hAnsi="Arial" w:cs="Arial"/>
          <w:b/>
          <w:bCs/>
          <w:color w:val="000000"/>
        </w:rPr>
        <w:t xml:space="preserve">yla </w:t>
      </w:r>
      <w:r w:rsidRPr="008A31F6">
        <w:rPr>
          <w:rFonts w:ascii="Arial" w:hAnsi="Arial" w:cs="Arial"/>
          <w:b/>
          <w:bCs/>
          <w:color w:val="000000"/>
        </w:rPr>
        <w:t>3 boyutlu bir deneyim</w:t>
      </w:r>
    </w:p>
    <w:p w14:paraId="033454D9" w14:textId="1B86E5F6" w:rsidR="001B1A9D" w:rsidRPr="008A31F6" w:rsidRDefault="001B1A9D" w:rsidP="00C87972">
      <w:pPr>
        <w:pStyle w:val="NormalWeb"/>
        <w:shd w:val="clear" w:color="auto" w:fill="FFFFFF"/>
        <w:jc w:val="both"/>
        <w:rPr>
          <w:rFonts w:ascii="Arial" w:hAnsi="Arial" w:cs="Arial"/>
          <w:color w:val="131313"/>
          <w:sz w:val="22"/>
          <w:szCs w:val="22"/>
        </w:rPr>
      </w:pPr>
      <w:r w:rsidRPr="008A31F6">
        <w:rPr>
          <w:rFonts w:ascii="Arial" w:hAnsi="Arial" w:cs="Arial"/>
          <w:color w:val="131313"/>
          <w:sz w:val="22"/>
          <w:szCs w:val="22"/>
        </w:rPr>
        <w:t>Pera Müzesi’</w:t>
      </w:r>
      <w:r w:rsidR="00C50A7B" w:rsidRPr="008A31F6">
        <w:rPr>
          <w:rFonts w:ascii="Arial" w:hAnsi="Arial" w:cs="Arial"/>
          <w:color w:val="131313"/>
          <w:sz w:val="22"/>
          <w:szCs w:val="22"/>
        </w:rPr>
        <w:t>n</w:t>
      </w:r>
      <w:r w:rsidRPr="008A31F6">
        <w:rPr>
          <w:rFonts w:ascii="Arial" w:hAnsi="Arial" w:cs="Arial"/>
          <w:color w:val="131313"/>
          <w:sz w:val="22"/>
          <w:szCs w:val="22"/>
        </w:rPr>
        <w:t xml:space="preserve">in </w:t>
      </w:r>
      <w:r w:rsidR="00DE4525" w:rsidRPr="00296A28">
        <w:rPr>
          <w:rFonts w:ascii="Arial" w:hAnsi="Arial" w:cs="Arial"/>
          <w:i/>
          <w:color w:val="131313"/>
          <w:sz w:val="22"/>
          <w:szCs w:val="22"/>
        </w:rPr>
        <w:t>Tam Yerinden</w:t>
      </w:r>
      <w:r w:rsidR="00DE4525">
        <w:rPr>
          <w:rFonts w:ascii="Arial" w:hAnsi="Arial" w:cs="Arial"/>
          <w:color w:val="131313"/>
          <w:sz w:val="22"/>
          <w:szCs w:val="22"/>
        </w:rPr>
        <w:t xml:space="preserve"> sergisi ile bağlantılı olarak </w:t>
      </w:r>
      <w:r w:rsidRPr="008A31F6">
        <w:rPr>
          <w:rFonts w:ascii="Arial" w:hAnsi="Arial" w:cs="Arial"/>
          <w:color w:val="131313"/>
          <w:sz w:val="22"/>
          <w:szCs w:val="22"/>
        </w:rPr>
        <w:t>You</w:t>
      </w:r>
      <w:r w:rsidR="00C87972">
        <w:rPr>
          <w:rFonts w:ascii="Arial" w:hAnsi="Arial" w:cs="Arial"/>
          <w:color w:val="131313"/>
          <w:sz w:val="22"/>
          <w:szCs w:val="22"/>
        </w:rPr>
        <w:t>T</w:t>
      </w:r>
      <w:r w:rsidRPr="008A31F6">
        <w:rPr>
          <w:rFonts w:ascii="Arial" w:hAnsi="Arial" w:cs="Arial"/>
          <w:color w:val="131313"/>
          <w:sz w:val="22"/>
          <w:szCs w:val="22"/>
        </w:rPr>
        <w:t>ube hesabında</w:t>
      </w:r>
      <w:r w:rsidR="00DE4525">
        <w:rPr>
          <w:rFonts w:ascii="Arial" w:hAnsi="Arial" w:cs="Arial"/>
          <w:color w:val="131313"/>
          <w:sz w:val="22"/>
          <w:szCs w:val="22"/>
        </w:rPr>
        <w:t xml:space="preserve"> bulunan</w:t>
      </w:r>
      <w:r w:rsidRPr="008A31F6">
        <w:rPr>
          <w:rFonts w:ascii="Arial" w:hAnsi="Arial" w:cs="Arial"/>
          <w:color w:val="131313"/>
          <w:sz w:val="22"/>
          <w:szCs w:val="22"/>
        </w:rPr>
        <w:t xml:space="preserve"> bir diğer video ise</w:t>
      </w:r>
      <w:r w:rsidRPr="008A31F6">
        <w:rPr>
          <w:rFonts w:ascii="Arial" w:hAnsi="Arial" w:cs="Arial"/>
          <w:i/>
          <w:iCs/>
          <w:color w:val="131313"/>
          <w:sz w:val="22"/>
          <w:szCs w:val="22"/>
        </w:rPr>
        <w:t xml:space="preserve"> </w:t>
      </w:r>
      <w:r w:rsidRPr="008A31F6">
        <w:rPr>
          <w:rFonts w:ascii="Arial" w:hAnsi="Arial" w:cs="Arial"/>
          <w:color w:val="131313"/>
          <w:sz w:val="22"/>
          <w:szCs w:val="22"/>
        </w:rPr>
        <w:t xml:space="preserve">Barker’ın İstanbul Panoraması’nın </w:t>
      </w:r>
      <w:r w:rsidR="00DE4525">
        <w:rPr>
          <w:rFonts w:ascii="Arial" w:hAnsi="Arial" w:cs="Arial"/>
          <w:color w:val="131313"/>
          <w:sz w:val="22"/>
          <w:szCs w:val="22"/>
        </w:rPr>
        <w:t xml:space="preserve">kayıp olan ilk iki paftasının </w:t>
      </w:r>
      <w:r w:rsidRPr="008A31F6">
        <w:rPr>
          <w:rFonts w:ascii="Arial" w:hAnsi="Arial" w:cs="Arial"/>
          <w:color w:val="131313"/>
          <w:sz w:val="22"/>
          <w:szCs w:val="22"/>
        </w:rPr>
        <w:t>3 boyutlu animasyon</w:t>
      </w:r>
      <w:r w:rsidR="00D56817">
        <w:rPr>
          <w:rFonts w:ascii="Arial" w:hAnsi="Arial" w:cs="Arial"/>
          <w:color w:val="131313"/>
          <w:sz w:val="22"/>
          <w:szCs w:val="22"/>
        </w:rPr>
        <w:t xml:space="preserve">la </w:t>
      </w:r>
      <w:r w:rsidRPr="008A31F6">
        <w:rPr>
          <w:rFonts w:ascii="Arial" w:hAnsi="Arial" w:cs="Arial"/>
          <w:color w:val="131313"/>
          <w:sz w:val="22"/>
          <w:szCs w:val="22"/>
        </w:rPr>
        <w:t xml:space="preserve">hareketlendirildiği </w:t>
      </w:r>
      <w:hyperlink r:id="rId11" w:history="1">
        <w:r w:rsidRPr="008A31F6">
          <w:rPr>
            <w:rStyle w:val="Kpr"/>
            <w:rFonts w:ascii="Arial" w:hAnsi="Arial" w:cs="Arial"/>
            <w:b/>
            <w:bCs/>
            <w:sz w:val="22"/>
            <w:szCs w:val="22"/>
          </w:rPr>
          <w:t>“Tam Yerinden: Barker'ın İstanbul Panoraması”</w:t>
        </w:r>
      </w:hyperlink>
      <w:r w:rsidRPr="008A31F6">
        <w:rPr>
          <w:rFonts w:ascii="Arial" w:hAnsi="Arial" w:cs="Arial"/>
          <w:color w:val="131313"/>
          <w:sz w:val="22"/>
          <w:szCs w:val="22"/>
        </w:rPr>
        <w:t xml:space="preserve">. Panorama tarihinin en önemli </w:t>
      </w:r>
      <w:r w:rsidR="00DE4525">
        <w:rPr>
          <w:rFonts w:ascii="Arial" w:hAnsi="Arial" w:cs="Arial"/>
          <w:color w:val="131313"/>
          <w:sz w:val="22"/>
          <w:szCs w:val="22"/>
        </w:rPr>
        <w:t>eserlerinden</w:t>
      </w:r>
      <w:r w:rsidRPr="008A31F6">
        <w:rPr>
          <w:rFonts w:ascii="Arial" w:hAnsi="Arial" w:cs="Arial"/>
          <w:color w:val="131313"/>
          <w:sz w:val="22"/>
          <w:szCs w:val="22"/>
        </w:rPr>
        <w:t xml:space="preserve"> biri olan “İstanbul Panoraması”ndaki </w:t>
      </w:r>
      <w:r w:rsidR="00DE4525">
        <w:rPr>
          <w:rFonts w:ascii="Arial" w:hAnsi="Arial" w:cs="Arial"/>
          <w:color w:val="131313"/>
          <w:sz w:val="22"/>
          <w:szCs w:val="22"/>
        </w:rPr>
        <w:t>tarihi yarımada</w:t>
      </w:r>
      <w:r w:rsidR="00DE4525" w:rsidRPr="008A31F6">
        <w:rPr>
          <w:rFonts w:ascii="Arial" w:hAnsi="Arial" w:cs="Arial"/>
          <w:color w:val="131313"/>
          <w:sz w:val="22"/>
          <w:szCs w:val="22"/>
        </w:rPr>
        <w:t xml:space="preserve"> </w:t>
      </w:r>
      <w:r w:rsidR="00C50A7B" w:rsidRPr="008A31F6">
        <w:rPr>
          <w:rFonts w:ascii="Arial" w:hAnsi="Arial" w:cs="Arial"/>
          <w:color w:val="131313"/>
          <w:sz w:val="22"/>
          <w:szCs w:val="22"/>
        </w:rPr>
        <w:t>detayları</w:t>
      </w:r>
      <w:r w:rsidR="00D56817">
        <w:rPr>
          <w:rFonts w:ascii="Arial" w:hAnsi="Arial" w:cs="Arial"/>
          <w:color w:val="131313"/>
          <w:sz w:val="22"/>
          <w:szCs w:val="22"/>
        </w:rPr>
        <w:t>nın</w:t>
      </w:r>
      <w:r w:rsidR="00C50A7B" w:rsidRPr="008A31F6">
        <w:rPr>
          <w:rFonts w:ascii="Arial" w:hAnsi="Arial" w:cs="Arial"/>
          <w:color w:val="131313"/>
          <w:sz w:val="22"/>
          <w:szCs w:val="22"/>
        </w:rPr>
        <w:t xml:space="preserve"> yer aldığı </w:t>
      </w:r>
      <w:r w:rsidRPr="008A31F6">
        <w:rPr>
          <w:rFonts w:ascii="Arial" w:hAnsi="Arial" w:cs="Arial"/>
          <w:color w:val="131313"/>
          <w:sz w:val="22"/>
          <w:szCs w:val="22"/>
        </w:rPr>
        <w:t>bu özel video</w:t>
      </w:r>
      <w:r w:rsidR="00DE4525">
        <w:rPr>
          <w:rFonts w:ascii="Arial" w:hAnsi="Arial" w:cs="Arial"/>
          <w:color w:val="131313"/>
          <w:sz w:val="22"/>
          <w:szCs w:val="22"/>
        </w:rPr>
        <w:t>,</w:t>
      </w:r>
      <w:r w:rsidRPr="008A31F6">
        <w:rPr>
          <w:rFonts w:ascii="Arial" w:hAnsi="Arial" w:cs="Arial"/>
          <w:color w:val="131313"/>
          <w:sz w:val="22"/>
          <w:szCs w:val="22"/>
        </w:rPr>
        <w:t xml:space="preserve"> hem Barker’ın panoramasını sıra dışı bir deneyimle keşfetme hem de eski İstanbul’un sokaklarında</w:t>
      </w:r>
      <w:r w:rsidR="00C50A7B" w:rsidRPr="008A31F6">
        <w:rPr>
          <w:rFonts w:ascii="Arial" w:hAnsi="Arial" w:cs="Arial"/>
          <w:color w:val="131313"/>
          <w:sz w:val="22"/>
          <w:szCs w:val="22"/>
        </w:rPr>
        <w:t xml:space="preserve"> 3 boyutlu bir gezintiye çıkma </w:t>
      </w:r>
      <w:r w:rsidRPr="008A31F6">
        <w:rPr>
          <w:rFonts w:ascii="Arial" w:hAnsi="Arial" w:cs="Arial"/>
          <w:color w:val="131313"/>
          <w:sz w:val="22"/>
          <w:szCs w:val="22"/>
        </w:rPr>
        <w:t>imkânı sunuyor.</w:t>
      </w:r>
    </w:p>
    <w:p w14:paraId="5A4D1648" w14:textId="405F3ABB" w:rsidR="00C50A7B" w:rsidRPr="008A31F6" w:rsidRDefault="00D61BC0" w:rsidP="00C87972">
      <w:pPr>
        <w:pStyle w:val="NormalWeb"/>
        <w:shd w:val="clear" w:color="auto" w:fill="FFFFFF"/>
        <w:jc w:val="both"/>
        <w:rPr>
          <w:rFonts w:ascii="Arial" w:hAnsi="Arial" w:cs="Arial"/>
          <w:color w:val="131313"/>
          <w:sz w:val="22"/>
          <w:szCs w:val="22"/>
        </w:rPr>
      </w:pPr>
      <w:r w:rsidRPr="008A31F6">
        <w:rPr>
          <w:rFonts w:ascii="Arial" w:hAnsi="Arial" w:cs="Arial"/>
          <w:b/>
          <w:color w:val="000000"/>
          <w:sz w:val="22"/>
          <w:szCs w:val="22"/>
        </w:rPr>
        <w:t>Seutter, Merian, Feraud,</w:t>
      </w:r>
      <w:r w:rsidRPr="008A31F6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31F6">
        <w:rPr>
          <w:rFonts w:ascii="Arial" w:hAnsi="Arial" w:cs="Arial"/>
          <w:b/>
          <w:bCs/>
          <w:color w:val="000000"/>
          <w:sz w:val="22"/>
          <w:szCs w:val="22"/>
        </w:rPr>
        <w:t>Barker, Gudenus, Schranz, Melling, Dunn, Robertson</w:t>
      </w:r>
      <w:r w:rsidRPr="008A31F6">
        <w:rPr>
          <w:rFonts w:ascii="Arial" w:hAnsi="Arial" w:cs="Arial"/>
          <w:color w:val="000000"/>
          <w:sz w:val="22"/>
          <w:szCs w:val="22"/>
        </w:rPr>
        <w:t xml:space="preserve"> gibi İstanbul’a panoramik bakan sanatçıların çalışmalarından bir seçkiyi bir araya getiren</w:t>
      </w:r>
      <w:r w:rsidRPr="008A31F6">
        <w:rPr>
          <w:rFonts w:ascii="Arial" w:hAnsi="Arial" w:cs="Arial"/>
          <w:color w:val="131313"/>
          <w:sz w:val="22"/>
          <w:szCs w:val="22"/>
        </w:rPr>
        <w:t xml:space="preserve"> </w:t>
      </w:r>
      <w:r w:rsidRPr="008A31F6">
        <w:rPr>
          <w:rFonts w:ascii="Arial" w:hAnsi="Arial" w:cs="Arial"/>
          <w:i/>
          <w:iCs/>
          <w:color w:val="131313"/>
          <w:sz w:val="22"/>
          <w:szCs w:val="22"/>
        </w:rPr>
        <w:t>Tam Yerinden: İstanbul’a Panoramik Bakış</w:t>
      </w:r>
      <w:r w:rsidR="00DE4525">
        <w:rPr>
          <w:rFonts w:ascii="Arial" w:hAnsi="Arial" w:cs="Arial"/>
          <w:i/>
          <w:iCs/>
          <w:color w:val="131313"/>
          <w:sz w:val="22"/>
          <w:szCs w:val="22"/>
        </w:rPr>
        <w:t>ın Tarihi</w:t>
      </w:r>
      <w:r w:rsidRPr="008A31F6">
        <w:rPr>
          <w:rFonts w:ascii="Arial" w:hAnsi="Arial" w:cs="Arial"/>
          <w:color w:val="131313"/>
          <w:sz w:val="22"/>
          <w:szCs w:val="22"/>
        </w:rPr>
        <w:t xml:space="preserve"> sergisi</w:t>
      </w:r>
      <w:r w:rsidR="00F24252">
        <w:rPr>
          <w:rFonts w:ascii="Arial" w:hAnsi="Arial" w:cs="Arial"/>
          <w:color w:val="131313"/>
          <w:sz w:val="22"/>
          <w:szCs w:val="22"/>
        </w:rPr>
        <w:t xml:space="preserve"> </w:t>
      </w:r>
      <w:r w:rsidRPr="00F24252">
        <w:rPr>
          <w:rFonts w:ascii="Arial" w:hAnsi="Arial" w:cs="Arial"/>
          <w:b/>
          <w:bCs/>
          <w:color w:val="131313"/>
          <w:sz w:val="22"/>
          <w:szCs w:val="22"/>
        </w:rPr>
        <w:t>18 Ağustos’a kadar</w:t>
      </w:r>
      <w:r w:rsidRPr="008A31F6">
        <w:rPr>
          <w:rFonts w:ascii="Arial" w:hAnsi="Arial" w:cs="Arial"/>
          <w:color w:val="131313"/>
          <w:sz w:val="22"/>
          <w:szCs w:val="22"/>
        </w:rPr>
        <w:t xml:space="preserve"> Pera Müzesi’nde ziyaret edilebilir. Küratörlüğünü </w:t>
      </w:r>
      <w:r w:rsidRPr="008A31F6">
        <w:rPr>
          <w:rFonts w:ascii="Arial" w:hAnsi="Arial" w:cs="Arial"/>
          <w:b/>
          <w:bCs/>
          <w:color w:val="000000"/>
          <w:sz w:val="22"/>
          <w:szCs w:val="22"/>
        </w:rPr>
        <w:t xml:space="preserve">Çiğdem Kafescioğlu, </w:t>
      </w:r>
      <w:r w:rsidRPr="008A31F6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 xml:space="preserve">K. Mehmet Kentel </w:t>
      </w:r>
      <w:r w:rsidRPr="008A31F6">
        <w:rPr>
          <w:rFonts w:ascii="Arial" w:hAnsi="Arial" w:cs="Arial"/>
          <w:color w:val="000000"/>
          <w:sz w:val="22"/>
          <w:szCs w:val="22"/>
        </w:rPr>
        <w:t xml:space="preserve">ve </w:t>
      </w:r>
      <w:r w:rsidRPr="008A31F6">
        <w:rPr>
          <w:rFonts w:ascii="Arial" w:hAnsi="Arial" w:cs="Arial"/>
          <w:b/>
          <w:bCs/>
          <w:color w:val="000000"/>
          <w:sz w:val="22"/>
          <w:szCs w:val="22"/>
        </w:rPr>
        <w:t>M. Baha Tanman</w:t>
      </w:r>
      <w:r w:rsidRPr="008A31F6">
        <w:rPr>
          <w:rFonts w:ascii="Arial" w:hAnsi="Arial" w:cs="Arial"/>
          <w:color w:val="131313"/>
          <w:sz w:val="22"/>
          <w:szCs w:val="22"/>
        </w:rPr>
        <w:t xml:space="preserve">’ın üstlendiği sergiye Pera Müzesi web sitesinde yer alan </w:t>
      </w:r>
      <w:hyperlink r:id="rId12" w:history="1">
        <w:r w:rsidRPr="008A31F6">
          <w:rPr>
            <w:rStyle w:val="Kpr"/>
            <w:rFonts w:ascii="Arial" w:hAnsi="Arial" w:cs="Arial"/>
            <w:sz w:val="22"/>
            <w:szCs w:val="22"/>
          </w:rPr>
          <w:t>Dijital Sergiler</w:t>
        </w:r>
      </w:hyperlink>
      <w:r w:rsidRPr="008A31F6">
        <w:rPr>
          <w:rFonts w:ascii="Arial" w:hAnsi="Arial" w:cs="Arial"/>
          <w:color w:val="131313"/>
          <w:sz w:val="22"/>
          <w:szCs w:val="22"/>
        </w:rPr>
        <w:t xml:space="preserve"> sekmesi</w:t>
      </w:r>
      <w:r w:rsidR="00D56817">
        <w:rPr>
          <w:rFonts w:ascii="Arial" w:hAnsi="Arial" w:cs="Arial"/>
          <w:color w:val="131313"/>
          <w:sz w:val="22"/>
          <w:szCs w:val="22"/>
        </w:rPr>
        <w:t>nden</w:t>
      </w:r>
      <w:r w:rsidRPr="008A31F6">
        <w:rPr>
          <w:rFonts w:ascii="Arial" w:hAnsi="Arial" w:cs="Arial"/>
          <w:color w:val="131313"/>
          <w:sz w:val="22"/>
          <w:szCs w:val="22"/>
        </w:rPr>
        <w:t xml:space="preserve"> çevrimiçi olarak da ulaşılabilir.</w:t>
      </w:r>
    </w:p>
    <w:p w14:paraId="366DD211" w14:textId="77777777" w:rsidR="00D61BC0" w:rsidRPr="00F24252" w:rsidRDefault="00D61BC0" w:rsidP="00C87972">
      <w:pPr>
        <w:pStyle w:val="NormalWeb"/>
        <w:shd w:val="clear" w:color="auto" w:fill="FFFFFF"/>
        <w:spacing w:before="0" w:beforeAutospacing="0" w:after="160" w:afterAutospacing="0"/>
        <w:jc w:val="both"/>
        <w:rPr>
          <w:rFonts w:ascii="Arial" w:eastAsia="Calibri" w:hAnsi="Arial" w:cs="Arial"/>
          <w:b/>
          <w:bCs/>
          <w:i/>
          <w:color w:val="C00000"/>
          <w:sz w:val="20"/>
          <w:szCs w:val="20"/>
        </w:rPr>
      </w:pPr>
      <w:r w:rsidRPr="00F24252">
        <w:rPr>
          <w:rFonts w:ascii="Arial" w:eastAsia="Calibri" w:hAnsi="Arial" w:cs="Arial"/>
          <w:b/>
          <w:bCs/>
          <w:i/>
          <w:color w:val="C00000"/>
          <w:sz w:val="20"/>
          <w:szCs w:val="20"/>
        </w:rPr>
        <w:t>Pera Müzesi salıdan cumartesiye 10.00-19.00, pazar günleri 12.00-18.00 saatleri arasında gezilebilir. Cuma günleri “Uzun Cuma” kapsamında 18.00-22.00 arası tüm ziyaretçiler, çarşamba günleri ise “Genç Çarşamba” kapsamında tüm öğrenciler müzeyi ücretsiz ziyaret edebilir.</w:t>
      </w:r>
    </w:p>
    <w:p w14:paraId="2E20AAD9" w14:textId="77777777" w:rsidR="00D61BC0" w:rsidRPr="008A31F6" w:rsidRDefault="00D61BC0" w:rsidP="00C87972">
      <w:pPr>
        <w:spacing w:after="0" w:line="240" w:lineRule="auto"/>
        <w:jc w:val="both"/>
        <w:rPr>
          <w:rFonts w:ascii="Arial" w:eastAsia="Calibri" w:hAnsi="Arial" w:cs="Arial"/>
          <w:u w:val="single" w:color="000000"/>
          <w:lang w:eastAsia="tr-TR"/>
        </w:rPr>
      </w:pPr>
      <w:r w:rsidRPr="008A31F6">
        <w:rPr>
          <w:rFonts w:ascii="Arial" w:eastAsia="Calibri" w:hAnsi="Arial" w:cs="Arial"/>
          <w:b/>
          <w:bCs/>
          <w:u w:val="single" w:color="000000"/>
          <w:lang w:eastAsia="tr-TR"/>
        </w:rPr>
        <w:br/>
        <w:t>Detaylı bilgi için:</w:t>
      </w:r>
    </w:p>
    <w:p w14:paraId="3647040D" w14:textId="67F32E41" w:rsidR="00D61BC0" w:rsidRPr="008A31F6" w:rsidRDefault="00D61BC0" w:rsidP="00C87972">
      <w:pPr>
        <w:spacing w:after="0" w:line="240" w:lineRule="auto"/>
        <w:jc w:val="both"/>
        <w:rPr>
          <w:rFonts w:ascii="Arial" w:eastAsia="Calibri" w:hAnsi="Arial" w:cs="Arial"/>
          <w:u w:val="single" w:color="0563C1"/>
        </w:rPr>
      </w:pPr>
      <w:r w:rsidRPr="008A31F6">
        <w:rPr>
          <w:rFonts w:ascii="Arial" w:eastAsia="Calibri" w:hAnsi="Arial" w:cs="Arial"/>
          <w:lang w:eastAsia="tr-TR"/>
        </w:rPr>
        <w:t xml:space="preserve">Özlem Karahan – Grup Yeni İletişim / </w:t>
      </w:r>
      <w:hyperlink r:id="rId13" w:history="1">
        <w:r w:rsidRPr="008A31F6">
          <w:rPr>
            <w:rStyle w:val="Kpr"/>
            <w:rFonts w:ascii="Arial" w:eastAsia="Calibri" w:hAnsi="Arial" w:cs="Arial"/>
            <w:lang w:eastAsia="tr-TR"/>
          </w:rPr>
          <w:t>okarahan@grupyeni.com.tr</w:t>
        </w:r>
      </w:hyperlink>
      <w:r w:rsidRPr="008A31F6">
        <w:rPr>
          <w:rFonts w:ascii="Arial" w:eastAsia="Calibri" w:hAnsi="Arial" w:cs="Arial"/>
          <w:lang w:eastAsia="tr-TR"/>
        </w:rPr>
        <w:t xml:space="preserve"> / (212) 292 13 13 </w:t>
      </w:r>
    </w:p>
    <w:p w14:paraId="5D73298F" w14:textId="77777777" w:rsidR="00D61BC0" w:rsidRPr="008A31F6" w:rsidRDefault="00D61BC0" w:rsidP="00C87972">
      <w:pPr>
        <w:spacing w:after="0" w:line="240" w:lineRule="auto"/>
        <w:jc w:val="both"/>
        <w:rPr>
          <w:rFonts w:ascii="Arial" w:eastAsia="Calibri" w:hAnsi="Arial" w:cs="Arial"/>
          <w:lang w:eastAsia="tr-TR"/>
        </w:rPr>
      </w:pPr>
      <w:r w:rsidRPr="008A31F6">
        <w:rPr>
          <w:rFonts w:ascii="Arial" w:eastAsia="Calibri" w:hAnsi="Arial" w:cs="Arial"/>
          <w:lang w:eastAsia="tr-TR"/>
        </w:rPr>
        <w:t xml:space="preserve">Damla Pinçe – Pera Müzesi / </w:t>
      </w:r>
      <w:hyperlink r:id="rId14" w:history="1">
        <w:r w:rsidRPr="008A31F6">
          <w:rPr>
            <w:rStyle w:val="Kpr"/>
            <w:rFonts w:ascii="Arial" w:eastAsia="Calibri" w:hAnsi="Arial" w:cs="Arial"/>
            <w:lang w:eastAsia="tr-TR"/>
          </w:rPr>
          <w:t>damla.pince@peramuzesi.org.tr</w:t>
        </w:r>
      </w:hyperlink>
      <w:r w:rsidRPr="008A31F6">
        <w:rPr>
          <w:rFonts w:ascii="Arial" w:eastAsia="Calibri" w:hAnsi="Arial" w:cs="Arial"/>
          <w:lang w:eastAsia="tr-TR"/>
        </w:rPr>
        <w:t xml:space="preserve"> / </w:t>
      </w:r>
      <w:r w:rsidRPr="008A31F6">
        <w:rPr>
          <w:rFonts w:ascii="Arial" w:hAnsi="Arial" w:cs="Arial"/>
        </w:rPr>
        <w:t>(212) 334 09 00</w:t>
      </w:r>
    </w:p>
    <w:p w14:paraId="30AB0F32" w14:textId="77777777" w:rsidR="00C50A7B" w:rsidRPr="008A31F6" w:rsidRDefault="00C50A7B" w:rsidP="00C87972">
      <w:pPr>
        <w:pStyle w:val="NormalWeb"/>
        <w:shd w:val="clear" w:color="auto" w:fill="FFFFFF"/>
        <w:jc w:val="both"/>
        <w:rPr>
          <w:rFonts w:ascii="Arial" w:hAnsi="Arial" w:cs="Arial"/>
          <w:color w:val="131313"/>
        </w:rPr>
      </w:pPr>
    </w:p>
    <w:sectPr w:rsidR="00C50A7B" w:rsidRPr="008A31F6" w:rsidSect="00112523">
      <w:headerReference w:type="default" r:id="rId15"/>
      <w:footerReference w:type="default" r:id="rId16"/>
      <w:pgSz w:w="11906" w:h="16838"/>
      <w:pgMar w:top="720" w:right="720" w:bottom="426" w:left="720" w:header="708" w:footer="3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9EDF2D" w14:textId="77777777" w:rsidR="006A1252" w:rsidRDefault="006A1252" w:rsidP="0003448B">
      <w:pPr>
        <w:spacing w:after="0" w:line="240" w:lineRule="auto"/>
      </w:pPr>
      <w:r>
        <w:separator/>
      </w:r>
    </w:p>
  </w:endnote>
  <w:endnote w:type="continuationSeparator" w:id="0">
    <w:p w14:paraId="215C7D91" w14:textId="77777777" w:rsidR="006A1252" w:rsidRDefault="006A1252" w:rsidP="0003448B">
      <w:pPr>
        <w:spacing w:after="0" w:line="240" w:lineRule="auto"/>
      </w:pPr>
      <w:r>
        <w:continuationSeparator/>
      </w:r>
    </w:p>
  </w:endnote>
  <w:endnote w:type="continuationNotice" w:id="1">
    <w:p w14:paraId="50487F68" w14:textId="77777777" w:rsidR="006A1252" w:rsidRDefault="006A12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Helvetica 55 Roman">
    <w:altName w:val="Helvetica 55 Roman"/>
    <w:panose1 w:val="00000000000000000000"/>
    <w:charset w:val="A2"/>
    <w:family w:val="swiss"/>
    <w:notTrueType/>
    <w:pitch w:val="default"/>
    <w:sig w:usb0="00000007" w:usb1="00000000" w:usb2="00000000" w:usb3="00000000" w:csb0="0000001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2E2EE1" w14:textId="77777777" w:rsidR="009C575D" w:rsidRDefault="009C575D" w:rsidP="009C575D">
    <w:pPr>
      <w:pStyle w:val="AltBilgi"/>
      <w:jc w:val="center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 xml:space="preserve">Meşrutiyet Caddesi No.65, 34430 Tepebaşı - Beyoğlu – İstanbul </w:t>
    </w:r>
  </w:p>
  <w:p w14:paraId="3D48AD77" w14:textId="10138999" w:rsidR="00DB488A" w:rsidRDefault="009C575D" w:rsidP="00335AA1">
    <w:pPr>
      <w:jc w:val="center"/>
    </w:pPr>
    <w:r>
      <w:rPr>
        <w:rFonts w:ascii="Arial" w:hAnsi="Arial"/>
        <w:sz w:val="16"/>
        <w:szCs w:val="16"/>
      </w:rPr>
      <w:t>Tel. + 90 212 334 99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080994" w14:textId="77777777" w:rsidR="006A1252" w:rsidRDefault="006A1252" w:rsidP="0003448B">
      <w:pPr>
        <w:spacing w:after="0" w:line="240" w:lineRule="auto"/>
      </w:pPr>
      <w:r>
        <w:separator/>
      </w:r>
    </w:p>
  </w:footnote>
  <w:footnote w:type="continuationSeparator" w:id="0">
    <w:p w14:paraId="4C9DC6E8" w14:textId="77777777" w:rsidR="006A1252" w:rsidRDefault="006A1252" w:rsidP="0003448B">
      <w:pPr>
        <w:spacing w:after="0" w:line="240" w:lineRule="auto"/>
      </w:pPr>
      <w:r>
        <w:continuationSeparator/>
      </w:r>
    </w:p>
  </w:footnote>
  <w:footnote w:type="continuationNotice" w:id="1">
    <w:p w14:paraId="68EEDDCB" w14:textId="77777777" w:rsidR="006A1252" w:rsidRDefault="006A12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6BD71E" w14:textId="77777777" w:rsidR="0003448B" w:rsidRDefault="00262BFA" w:rsidP="0003448B">
    <w:pPr>
      <w:pStyle w:val="stBilgi"/>
      <w:jc w:val="center"/>
    </w:pPr>
    <w:r>
      <w:rPr>
        <w:noProof/>
        <w:lang w:eastAsia="tr-TR"/>
      </w:rPr>
      <w:drawing>
        <wp:inline distT="0" distB="0" distL="0" distR="0" wp14:anchorId="1F385B10" wp14:editId="500A47E8">
          <wp:extent cx="3171825" cy="790575"/>
          <wp:effectExtent l="0" t="0" r="9525" b="0"/>
          <wp:docPr id="5" name="Resim 5" descr="Pera Müzesi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era Müzesi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F4AC8"/>
    <w:multiLevelType w:val="hybridMultilevel"/>
    <w:tmpl w:val="3DFEC9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E5E44"/>
    <w:multiLevelType w:val="hybridMultilevel"/>
    <w:tmpl w:val="20A81DF0"/>
    <w:lvl w:ilvl="0" w:tplc="041F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327634315">
    <w:abstractNumId w:val="0"/>
  </w:num>
  <w:num w:numId="2" w16cid:durableId="5666504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48B"/>
    <w:rsid w:val="00000C68"/>
    <w:rsid w:val="0000185B"/>
    <w:rsid w:val="00001AD3"/>
    <w:rsid w:val="0001039F"/>
    <w:rsid w:val="0001702E"/>
    <w:rsid w:val="0002181D"/>
    <w:rsid w:val="00024B65"/>
    <w:rsid w:val="00024CE5"/>
    <w:rsid w:val="0002703A"/>
    <w:rsid w:val="00032AE3"/>
    <w:rsid w:val="000338C2"/>
    <w:rsid w:val="0003448B"/>
    <w:rsid w:val="00034E4B"/>
    <w:rsid w:val="00040049"/>
    <w:rsid w:val="000401B6"/>
    <w:rsid w:val="00042BA8"/>
    <w:rsid w:val="00047353"/>
    <w:rsid w:val="00052F49"/>
    <w:rsid w:val="00053894"/>
    <w:rsid w:val="00054806"/>
    <w:rsid w:val="00055B90"/>
    <w:rsid w:val="00057AB1"/>
    <w:rsid w:val="00057C60"/>
    <w:rsid w:val="00060B61"/>
    <w:rsid w:val="00061C15"/>
    <w:rsid w:val="00061F8D"/>
    <w:rsid w:val="00072A32"/>
    <w:rsid w:val="00075D15"/>
    <w:rsid w:val="00077C62"/>
    <w:rsid w:val="00083B87"/>
    <w:rsid w:val="00084E23"/>
    <w:rsid w:val="0008619F"/>
    <w:rsid w:val="00093BAB"/>
    <w:rsid w:val="00093F3F"/>
    <w:rsid w:val="00094389"/>
    <w:rsid w:val="000A4201"/>
    <w:rsid w:val="000A432E"/>
    <w:rsid w:val="000A4FFF"/>
    <w:rsid w:val="000A533E"/>
    <w:rsid w:val="000B4178"/>
    <w:rsid w:val="000B59A9"/>
    <w:rsid w:val="000B6F0C"/>
    <w:rsid w:val="000C14AD"/>
    <w:rsid w:val="000C1F3F"/>
    <w:rsid w:val="000C358D"/>
    <w:rsid w:val="000C39B0"/>
    <w:rsid w:val="000C4890"/>
    <w:rsid w:val="000C5FA1"/>
    <w:rsid w:val="000C6968"/>
    <w:rsid w:val="000D4265"/>
    <w:rsid w:val="000F2176"/>
    <w:rsid w:val="000F387D"/>
    <w:rsid w:val="000F631F"/>
    <w:rsid w:val="000F6333"/>
    <w:rsid w:val="0010019E"/>
    <w:rsid w:val="001010BA"/>
    <w:rsid w:val="001041AB"/>
    <w:rsid w:val="001042D6"/>
    <w:rsid w:val="001059AD"/>
    <w:rsid w:val="001062AF"/>
    <w:rsid w:val="0011159B"/>
    <w:rsid w:val="00112523"/>
    <w:rsid w:val="00115D75"/>
    <w:rsid w:val="00117ACC"/>
    <w:rsid w:val="001249C0"/>
    <w:rsid w:val="001270FB"/>
    <w:rsid w:val="001274F4"/>
    <w:rsid w:val="00133492"/>
    <w:rsid w:val="00133F99"/>
    <w:rsid w:val="00136134"/>
    <w:rsid w:val="00142BE5"/>
    <w:rsid w:val="00142EEC"/>
    <w:rsid w:val="00144D25"/>
    <w:rsid w:val="0014545D"/>
    <w:rsid w:val="0015280E"/>
    <w:rsid w:val="001530B7"/>
    <w:rsid w:val="001544CA"/>
    <w:rsid w:val="0015615D"/>
    <w:rsid w:val="001561A1"/>
    <w:rsid w:val="00175DA0"/>
    <w:rsid w:val="001762D4"/>
    <w:rsid w:val="0018197A"/>
    <w:rsid w:val="00184EA4"/>
    <w:rsid w:val="00185B0E"/>
    <w:rsid w:val="0019317C"/>
    <w:rsid w:val="00195CF4"/>
    <w:rsid w:val="001A7A04"/>
    <w:rsid w:val="001B1A9D"/>
    <w:rsid w:val="001B2F5F"/>
    <w:rsid w:val="001B58B9"/>
    <w:rsid w:val="001B789C"/>
    <w:rsid w:val="001C2C5B"/>
    <w:rsid w:val="001C6C52"/>
    <w:rsid w:val="001D2489"/>
    <w:rsid w:val="001D2799"/>
    <w:rsid w:val="001D3B4F"/>
    <w:rsid w:val="001D5337"/>
    <w:rsid w:val="001D60D5"/>
    <w:rsid w:val="001D6737"/>
    <w:rsid w:val="001E254A"/>
    <w:rsid w:val="001E46C8"/>
    <w:rsid w:val="001F02AC"/>
    <w:rsid w:val="001F2E47"/>
    <w:rsid w:val="001F336D"/>
    <w:rsid w:val="001F7767"/>
    <w:rsid w:val="00203A5A"/>
    <w:rsid w:val="002048D2"/>
    <w:rsid w:val="00204BFA"/>
    <w:rsid w:val="00207801"/>
    <w:rsid w:val="0021280D"/>
    <w:rsid w:val="00217222"/>
    <w:rsid w:val="00223039"/>
    <w:rsid w:val="00230246"/>
    <w:rsid w:val="00231BDE"/>
    <w:rsid w:val="002424C1"/>
    <w:rsid w:val="00243A11"/>
    <w:rsid w:val="002451BD"/>
    <w:rsid w:val="00261399"/>
    <w:rsid w:val="00262BFA"/>
    <w:rsid w:val="002708FF"/>
    <w:rsid w:val="0027090E"/>
    <w:rsid w:val="0027126D"/>
    <w:rsid w:val="00273416"/>
    <w:rsid w:val="00276F6E"/>
    <w:rsid w:val="00280DF8"/>
    <w:rsid w:val="0028151C"/>
    <w:rsid w:val="00281735"/>
    <w:rsid w:val="00283519"/>
    <w:rsid w:val="002845B9"/>
    <w:rsid w:val="0028668D"/>
    <w:rsid w:val="0028677B"/>
    <w:rsid w:val="0029094B"/>
    <w:rsid w:val="0029375F"/>
    <w:rsid w:val="00296A28"/>
    <w:rsid w:val="002A0C41"/>
    <w:rsid w:val="002A13F3"/>
    <w:rsid w:val="002A1C82"/>
    <w:rsid w:val="002A51D3"/>
    <w:rsid w:val="002B0377"/>
    <w:rsid w:val="002B5027"/>
    <w:rsid w:val="002B6519"/>
    <w:rsid w:val="002B69EA"/>
    <w:rsid w:val="002C3067"/>
    <w:rsid w:val="002C37F7"/>
    <w:rsid w:val="002C5603"/>
    <w:rsid w:val="002D1A0D"/>
    <w:rsid w:val="002D1A52"/>
    <w:rsid w:val="002D54BB"/>
    <w:rsid w:val="002D6DA8"/>
    <w:rsid w:val="002E5D3B"/>
    <w:rsid w:val="002F3812"/>
    <w:rsid w:val="002F44DB"/>
    <w:rsid w:val="002F47F5"/>
    <w:rsid w:val="002F5E8E"/>
    <w:rsid w:val="00300029"/>
    <w:rsid w:val="003034D3"/>
    <w:rsid w:val="0030423C"/>
    <w:rsid w:val="00304D0C"/>
    <w:rsid w:val="003114A4"/>
    <w:rsid w:val="00314213"/>
    <w:rsid w:val="003159B5"/>
    <w:rsid w:val="00321C52"/>
    <w:rsid w:val="0032553E"/>
    <w:rsid w:val="0032751B"/>
    <w:rsid w:val="003307F4"/>
    <w:rsid w:val="003308AA"/>
    <w:rsid w:val="00332DB9"/>
    <w:rsid w:val="003359EB"/>
    <w:rsid w:val="00335AA1"/>
    <w:rsid w:val="00341D87"/>
    <w:rsid w:val="00342102"/>
    <w:rsid w:val="0035219E"/>
    <w:rsid w:val="00357E29"/>
    <w:rsid w:val="00360B08"/>
    <w:rsid w:val="00362EE8"/>
    <w:rsid w:val="00370CB9"/>
    <w:rsid w:val="00371271"/>
    <w:rsid w:val="00373772"/>
    <w:rsid w:val="003744B3"/>
    <w:rsid w:val="003748D0"/>
    <w:rsid w:val="00376459"/>
    <w:rsid w:val="00390EBF"/>
    <w:rsid w:val="003A01C5"/>
    <w:rsid w:val="003A23BA"/>
    <w:rsid w:val="003A4596"/>
    <w:rsid w:val="003B17F9"/>
    <w:rsid w:val="003B39ED"/>
    <w:rsid w:val="003B4BBE"/>
    <w:rsid w:val="003B6A38"/>
    <w:rsid w:val="003B6C08"/>
    <w:rsid w:val="003B6DE8"/>
    <w:rsid w:val="003B754B"/>
    <w:rsid w:val="003C6D2F"/>
    <w:rsid w:val="003D1944"/>
    <w:rsid w:val="003D25B7"/>
    <w:rsid w:val="003D27F1"/>
    <w:rsid w:val="003D4BDF"/>
    <w:rsid w:val="003D6928"/>
    <w:rsid w:val="003E15E8"/>
    <w:rsid w:val="003E1D18"/>
    <w:rsid w:val="003E5BCB"/>
    <w:rsid w:val="003E76A2"/>
    <w:rsid w:val="003F2015"/>
    <w:rsid w:val="004013B2"/>
    <w:rsid w:val="004058BA"/>
    <w:rsid w:val="00411E12"/>
    <w:rsid w:val="00415273"/>
    <w:rsid w:val="00415F1A"/>
    <w:rsid w:val="00415FCF"/>
    <w:rsid w:val="00416597"/>
    <w:rsid w:val="00422BEB"/>
    <w:rsid w:val="00435BCC"/>
    <w:rsid w:val="004367DE"/>
    <w:rsid w:val="00441AFD"/>
    <w:rsid w:val="00442B9C"/>
    <w:rsid w:val="0044310A"/>
    <w:rsid w:val="00443721"/>
    <w:rsid w:val="00447416"/>
    <w:rsid w:val="004477FC"/>
    <w:rsid w:val="0045241D"/>
    <w:rsid w:val="00453CBD"/>
    <w:rsid w:val="00453D54"/>
    <w:rsid w:val="0045601A"/>
    <w:rsid w:val="00463CD6"/>
    <w:rsid w:val="00467C3A"/>
    <w:rsid w:val="00471D47"/>
    <w:rsid w:val="004758D6"/>
    <w:rsid w:val="00482E17"/>
    <w:rsid w:val="004835AC"/>
    <w:rsid w:val="00485E2C"/>
    <w:rsid w:val="00487F23"/>
    <w:rsid w:val="00490A8D"/>
    <w:rsid w:val="0049129A"/>
    <w:rsid w:val="00492CC8"/>
    <w:rsid w:val="00494786"/>
    <w:rsid w:val="004A2AF1"/>
    <w:rsid w:val="004A3B3D"/>
    <w:rsid w:val="004A45AB"/>
    <w:rsid w:val="004B1E33"/>
    <w:rsid w:val="004B4594"/>
    <w:rsid w:val="004B7182"/>
    <w:rsid w:val="004B7ADF"/>
    <w:rsid w:val="004C307D"/>
    <w:rsid w:val="004C32B1"/>
    <w:rsid w:val="004C79B2"/>
    <w:rsid w:val="004D2E16"/>
    <w:rsid w:val="004E399F"/>
    <w:rsid w:val="004E629A"/>
    <w:rsid w:val="004E753A"/>
    <w:rsid w:val="004E7DBD"/>
    <w:rsid w:val="004F0A61"/>
    <w:rsid w:val="005003C1"/>
    <w:rsid w:val="00503137"/>
    <w:rsid w:val="005040C4"/>
    <w:rsid w:val="00514A88"/>
    <w:rsid w:val="00514FC2"/>
    <w:rsid w:val="0051502F"/>
    <w:rsid w:val="00521D91"/>
    <w:rsid w:val="005221EF"/>
    <w:rsid w:val="00522D92"/>
    <w:rsid w:val="00525455"/>
    <w:rsid w:val="00525D21"/>
    <w:rsid w:val="00533D1E"/>
    <w:rsid w:val="0054148A"/>
    <w:rsid w:val="00550208"/>
    <w:rsid w:val="00552509"/>
    <w:rsid w:val="0056504C"/>
    <w:rsid w:val="00565836"/>
    <w:rsid w:val="0056608E"/>
    <w:rsid w:val="00570940"/>
    <w:rsid w:val="005767C2"/>
    <w:rsid w:val="00580EC3"/>
    <w:rsid w:val="0058197D"/>
    <w:rsid w:val="005838F1"/>
    <w:rsid w:val="00585E9D"/>
    <w:rsid w:val="00593348"/>
    <w:rsid w:val="0059473B"/>
    <w:rsid w:val="00596E67"/>
    <w:rsid w:val="005A21BC"/>
    <w:rsid w:val="005A38EF"/>
    <w:rsid w:val="005A5489"/>
    <w:rsid w:val="005B2452"/>
    <w:rsid w:val="005B3CD9"/>
    <w:rsid w:val="005B447F"/>
    <w:rsid w:val="005B49D4"/>
    <w:rsid w:val="005B5279"/>
    <w:rsid w:val="005B63BF"/>
    <w:rsid w:val="005B6A1F"/>
    <w:rsid w:val="005B7F5D"/>
    <w:rsid w:val="005C01D0"/>
    <w:rsid w:val="005C0CD9"/>
    <w:rsid w:val="005C3FA7"/>
    <w:rsid w:val="005C4E6E"/>
    <w:rsid w:val="005C6CDD"/>
    <w:rsid w:val="005D0558"/>
    <w:rsid w:val="005D476E"/>
    <w:rsid w:val="005D4AC3"/>
    <w:rsid w:val="005E13F7"/>
    <w:rsid w:val="005E1768"/>
    <w:rsid w:val="005E1F56"/>
    <w:rsid w:val="005E750E"/>
    <w:rsid w:val="005E7687"/>
    <w:rsid w:val="005F0F21"/>
    <w:rsid w:val="005F265D"/>
    <w:rsid w:val="005F3367"/>
    <w:rsid w:val="005F4505"/>
    <w:rsid w:val="005F7728"/>
    <w:rsid w:val="0060110F"/>
    <w:rsid w:val="006018ED"/>
    <w:rsid w:val="00602518"/>
    <w:rsid w:val="0060409C"/>
    <w:rsid w:val="00610C57"/>
    <w:rsid w:val="00610CB6"/>
    <w:rsid w:val="00612A4D"/>
    <w:rsid w:val="0061557E"/>
    <w:rsid w:val="00617962"/>
    <w:rsid w:val="006237B4"/>
    <w:rsid w:val="006274B5"/>
    <w:rsid w:val="00630895"/>
    <w:rsid w:val="00630E29"/>
    <w:rsid w:val="006328F3"/>
    <w:rsid w:val="00632E3C"/>
    <w:rsid w:val="006338C5"/>
    <w:rsid w:val="006423F8"/>
    <w:rsid w:val="006425A7"/>
    <w:rsid w:val="00645B7B"/>
    <w:rsid w:val="006501BD"/>
    <w:rsid w:val="00654682"/>
    <w:rsid w:val="00662BF4"/>
    <w:rsid w:val="00663839"/>
    <w:rsid w:val="00667691"/>
    <w:rsid w:val="00673D25"/>
    <w:rsid w:val="006760A0"/>
    <w:rsid w:val="00684021"/>
    <w:rsid w:val="006840D1"/>
    <w:rsid w:val="00690C28"/>
    <w:rsid w:val="0069554E"/>
    <w:rsid w:val="006A1252"/>
    <w:rsid w:val="006A1398"/>
    <w:rsid w:val="006B0615"/>
    <w:rsid w:val="006B3F29"/>
    <w:rsid w:val="006B5C78"/>
    <w:rsid w:val="006B7076"/>
    <w:rsid w:val="006C0CC9"/>
    <w:rsid w:val="006C2C23"/>
    <w:rsid w:val="006D2326"/>
    <w:rsid w:val="006D3122"/>
    <w:rsid w:val="006D325A"/>
    <w:rsid w:val="006E264B"/>
    <w:rsid w:val="006E2773"/>
    <w:rsid w:val="006E2D1E"/>
    <w:rsid w:val="006E3BA4"/>
    <w:rsid w:val="006E680F"/>
    <w:rsid w:val="006F069D"/>
    <w:rsid w:val="006F2AE4"/>
    <w:rsid w:val="006F7A36"/>
    <w:rsid w:val="007030E7"/>
    <w:rsid w:val="00712D18"/>
    <w:rsid w:val="007142DA"/>
    <w:rsid w:val="00715342"/>
    <w:rsid w:val="0072228B"/>
    <w:rsid w:val="007239FF"/>
    <w:rsid w:val="00724C36"/>
    <w:rsid w:val="007305BA"/>
    <w:rsid w:val="007316DF"/>
    <w:rsid w:val="007324CE"/>
    <w:rsid w:val="0074386E"/>
    <w:rsid w:val="00743AE0"/>
    <w:rsid w:val="00744EB6"/>
    <w:rsid w:val="00745827"/>
    <w:rsid w:val="007479A2"/>
    <w:rsid w:val="007500B3"/>
    <w:rsid w:val="00752F0E"/>
    <w:rsid w:val="0075352B"/>
    <w:rsid w:val="007547A4"/>
    <w:rsid w:val="007603FF"/>
    <w:rsid w:val="00760EF0"/>
    <w:rsid w:val="00761C1B"/>
    <w:rsid w:val="00764B7C"/>
    <w:rsid w:val="0076555E"/>
    <w:rsid w:val="00770165"/>
    <w:rsid w:val="00770C0A"/>
    <w:rsid w:val="00771068"/>
    <w:rsid w:val="007720F5"/>
    <w:rsid w:val="007768E3"/>
    <w:rsid w:val="00783D9B"/>
    <w:rsid w:val="007855A1"/>
    <w:rsid w:val="0078561D"/>
    <w:rsid w:val="00786B20"/>
    <w:rsid w:val="00790661"/>
    <w:rsid w:val="00793DEF"/>
    <w:rsid w:val="007943B2"/>
    <w:rsid w:val="0079476D"/>
    <w:rsid w:val="00795AC6"/>
    <w:rsid w:val="0079725E"/>
    <w:rsid w:val="007975F9"/>
    <w:rsid w:val="007A3216"/>
    <w:rsid w:val="007A6978"/>
    <w:rsid w:val="007B0F0D"/>
    <w:rsid w:val="007B181D"/>
    <w:rsid w:val="007B2122"/>
    <w:rsid w:val="007B217D"/>
    <w:rsid w:val="007B6DE5"/>
    <w:rsid w:val="007B7550"/>
    <w:rsid w:val="007C056F"/>
    <w:rsid w:val="007C5B1F"/>
    <w:rsid w:val="007C69F7"/>
    <w:rsid w:val="007D10C8"/>
    <w:rsid w:val="007D1EEC"/>
    <w:rsid w:val="007D534F"/>
    <w:rsid w:val="007E5536"/>
    <w:rsid w:val="007E6DA9"/>
    <w:rsid w:val="007F5DC6"/>
    <w:rsid w:val="007F7A70"/>
    <w:rsid w:val="00804A70"/>
    <w:rsid w:val="00805D85"/>
    <w:rsid w:val="008063BF"/>
    <w:rsid w:val="00811512"/>
    <w:rsid w:val="00815A5A"/>
    <w:rsid w:val="00817028"/>
    <w:rsid w:val="008171E7"/>
    <w:rsid w:val="008207E9"/>
    <w:rsid w:val="00821F96"/>
    <w:rsid w:val="00823689"/>
    <w:rsid w:val="0082506D"/>
    <w:rsid w:val="00825453"/>
    <w:rsid w:val="0082686A"/>
    <w:rsid w:val="00826989"/>
    <w:rsid w:val="00826A77"/>
    <w:rsid w:val="0083062E"/>
    <w:rsid w:val="00833DF2"/>
    <w:rsid w:val="00836B22"/>
    <w:rsid w:val="00836CD4"/>
    <w:rsid w:val="00841176"/>
    <w:rsid w:val="00842DE7"/>
    <w:rsid w:val="008458EB"/>
    <w:rsid w:val="00851853"/>
    <w:rsid w:val="00854079"/>
    <w:rsid w:val="00854E4F"/>
    <w:rsid w:val="00862A59"/>
    <w:rsid w:val="0086522A"/>
    <w:rsid w:val="008677E8"/>
    <w:rsid w:val="00875956"/>
    <w:rsid w:val="00875C9C"/>
    <w:rsid w:val="00881631"/>
    <w:rsid w:val="00884E7B"/>
    <w:rsid w:val="00886E16"/>
    <w:rsid w:val="0088716A"/>
    <w:rsid w:val="00895FD4"/>
    <w:rsid w:val="0089685B"/>
    <w:rsid w:val="0089781E"/>
    <w:rsid w:val="008A12A4"/>
    <w:rsid w:val="008A3101"/>
    <w:rsid w:val="008A31F6"/>
    <w:rsid w:val="008A55A2"/>
    <w:rsid w:val="008A6856"/>
    <w:rsid w:val="008B0532"/>
    <w:rsid w:val="008B2C44"/>
    <w:rsid w:val="008C0E53"/>
    <w:rsid w:val="008C1644"/>
    <w:rsid w:val="008C3E44"/>
    <w:rsid w:val="008C4967"/>
    <w:rsid w:val="008C5A91"/>
    <w:rsid w:val="008D2B23"/>
    <w:rsid w:val="008E49E2"/>
    <w:rsid w:val="008E6168"/>
    <w:rsid w:val="008F3D19"/>
    <w:rsid w:val="008F4834"/>
    <w:rsid w:val="00904C4D"/>
    <w:rsid w:val="00905672"/>
    <w:rsid w:val="00913FA6"/>
    <w:rsid w:val="00925958"/>
    <w:rsid w:val="009278DA"/>
    <w:rsid w:val="0093310D"/>
    <w:rsid w:val="00934287"/>
    <w:rsid w:val="00934F2C"/>
    <w:rsid w:val="00935F94"/>
    <w:rsid w:val="00936405"/>
    <w:rsid w:val="00943216"/>
    <w:rsid w:val="009436C4"/>
    <w:rsid w:val="00943D5B"/>
    <w:rsid w:val="00956DCF"/>
    <w:rsid w:val="00957AAF"/>
    <w:rsid w:val="0096285F"/>
    <w:rsid w:val="009630CA"/>
    <w:rsid w:val="00963D4F"/>
    <w:rsid w:val="00967F9A"/>
    <w:rsid w:val="00972951"/>
    <w:rsid w:val="00973C79"/>
    <w:rsid w:val="00977B4E"/>
    <w:rsid w:val="00982A85"/>
    <w:rsid w:val="00990E97"/>
    <w:rsid w:val="009950EA"/>
    <w:rsid w:val="00995B65"/>
    <w:rsid w:val="009A1A56"/>
    <w:rsid w:val="009A23F4"/>
    <w:rsid w:val="009A3219"/>
    <w:rsid w:val="009A62D6"/>
    <w:rsid w:val="009A6F66"/>
    <w:rsid w:val="009B0A6D"/>
    <w:rsid w:val="009B27EB"/>
    <w:rsid w:val="009B3646"/>
    <w:rsid w:val="009C3C99"/>
    <w:rsid w:val="009C4283"/>
    <w:rsid w:val="009C575D"/>
    <w:rsid w:val="009E6879"/>
    <w:rsid w:val="009F0B7F"/>
    <w:rsid w:val="009F35F7"/>
    <w:rsid w:val="009F3CCB"/>
    <w:rsid w:val="009F48E6"/>
    <w:rsid w:val="009F6464"/>
    <w:rsid w:val="009F6FA3"/>
    <w:rsid w:val="00A04F85"/>
    <w:rsid w:val="00A07456"/>
    <w:rsid w:val="00A1190E"/>
    <w:rsid w:val="00A120CE"/>
    <w:rsid w:val="00A2318A"/>
    <w:rsid w:val="00A243E4"/>
    <w:rsid w:val="00A251CB"/>
    <w:rsid w:val="00A2563F"/>
    <w:rsid w:val="00A276D8"/>
    <w:rsid w:val="00A30EED"/>
    <w:rsid w:val="00A312CE"/>
    <w:rsid w:val="00A31B33"/>
    <w:rsid w:val="00A5026F"/>
    <w:rsid w:val="00A50EA8"/>
    <w:rsid w:val="00A5180E"/>
    <w:rsid w:val="00A52FFC"/>
    <w:rsid w:val="00A53B32"/>
    <w:rsid w:val="00A56143"/>
    <w:rsid w:val="00A603F5"/>
    <w:rsid w:val="00A60A6F"/>
    <w:rsid w:val="00A63F18"/>
    <w:rsid w:val="00A65AAB"/>
    <w:rsid w:val="00A65E80"/>
    <w:rsid w:val="00A6675A"/>
    <w:rsid w:val="00A73236"/>
    <w:rsid w:val="00A85FF1"/>
    <w:rsid w:val="00A922F4"/>
    <w:rsid w:val="00A92306"/>
    <w:rsid w:val="00A94B7B"/>
    <w:rsid w:val="00A96708"/>
    <w:rsid w:val="00AA3015"/>
    <w:rsid w:val="00AA44AB"/>
    <w:rsid w:val="00AA464F"/>
    <w:rsid w:val="00AA53AA"/>
    <w:rsid w:val="00AA5864"/>
    <w:rsid w:val="00AB138D"/>
    <w:rsid w:val="00AB16A6"/>
    <w:rsid w:val="00AB1A95"/>
    <w:rsid w:val="00AB1B20"/>
    <w:rsid w:val="00AB725B"/>
    <w:rsid w:val="00AC76F4"/>
    <w:rsid w:val="00AD2B6A"/>
    <w:rsid w:val="00AD402F"/>
    <w:rsid w:val="00AD420D"/>
    <w:rsid w:val="00AD424A"/>
    <w:rsid w:val="00AD50C8"/>
    <w:rsid w:val="00AD6943"/>
    <w:rsid w:val="00AD717A"/>
    <w:rsid w:val="00AE20CA"/>
    <w:rsid w:val="00AE2BAE"/>
    <w:rsid w:val="00AF37F5"/>
    <w:rsid w:val="00AF48E7"/>
    <w:rsid w:val="00AF5359"/>
    <w:rsid w:val="00AF5E58"/>
    <w:rsid w:val="00AF65E9"/>
    <w:rsid w:val="00B032DF"/>
    <w:rsid w:val="00B04A34"/>
    <w:rsid w:val="00B04D84"/>
    <w:rsid w:val="00B06272"/>
    <w:rsid w:val="00B06E37"/>
    <w:rsid w:val="00B07823"/>
    <w:rsid w:val="00B07DA2"/>
    <w:rsid w:val="00B13F06"/>
    <w:rsid w:val="00B14F1D"/>
    <w:rsid w:val="00B22E0A"/>
    <w:rsid w:val="00B23D7B"/>
    <w:rsid w:val="00B24027"/>
    <w:rsid w:val="00B25D44"/>
    <w:rsid w:val="00B25E85"/>
    <w:rsid w:val="00B31C85"/>
    <w:rsid w:val="00B32172"/>
    <w:rsid w:val="00B32E67"/>
    <w:rsid w:val="00B338AE"/>
    <w:rsid w:val="00B34947"/>
    <w:rsid w:val="00B37223"/>
    <w:rsid w:val="00B37237"/>
    <w:rsid w:val="00B37507"/>
    <w:rsid w:val="00B37CC7"/>
    <w:rsid w:val="00B40E13"/>
    <w:rsid w:val="00B44F83"/>
    <w:rsid w:val="00B51B4A"/>
    <w:rsid w:val="00B53C57"/>
    <w:rsid w:val="00B559A7"/>
    <w:rsid w:val="00B61302"/>
    <w:rsid w:val="00B66509"/>
    <w:rsid w:val="00B67428"/>
    <w:rsid w:val="00B718A5"/>
    <w:rsid w:val="00B758F6"/>
    <w:rsid w:val="00B75E48"/>
    <w:rsid w:val="00B76107"/>
    <w:rsid w:val="00B853CA"/>
    <w:rsid w:val="00B859A2"/>
    <w:rsid w:val="00B91C6E"/>
    <w:rsid w:val="00B93FE6"/>
    <w:rsid w:val="00B945A6"/>
    <w:rsid w:val="00BA3FBA"/>
    <w:rsid w:val="00BA5FEA"/>
    <w:rsid w:val="00BB0C9B"/>
    <w:rsid w:val="00BB3C13"/>
    <w:rsid w:val="00BB461D"/>
    <w:rsid w:val="00BB5CB1"/>
    <w:rsid w:val="00BB7300"/>
    <w:rsid w:val="00BC06A6"/>
    <w:rsid w:val="00BC42A4"/>
    <w:rsid w:val="00BC6F9A"/>
    <w:rsid w:val="00BD6FDD"/>
    <w:rsid w:val="00BD7072"/>
    <w:rsid w:val="00BE17A2"/>
    <w:rsid w:val="00BE1B1E"/>
    <w:rsid w:val="00BE3299"/>
    <w:rsid w:val="00BE5C31"/>
    <w:rsid w:val="00BF4FC4"/>
    <w:rsid w:val="00BF5B27"/>
    <w:rsid w:val="00BF79E2"/>
    <w:rsid w:val="00C04531"/>
    <w:rsid w:val="00C10083"/>
    <w:rsid w:val="00C13A46"/>
    <w:rsid w:val="00C17048"/>
    <w:rsid w:val="00C20488"/>
    <w:rsid w:val="00C23AED"/>
    <w:rsid w:val="00C32568"/>
    <w:rsid w:val="00C37774"/>
    <w:rsid w:val="00C4321E"/>
    <w:rsid w:val="00C444DB"/>
    <w:rsid w:val="00C50A7B"/>
    <w:rsid w:val="00C50B95"/>
    <w:rsid w:val="00C55F3B"/>
    <w:rsid w:val="00C567AF"/>
    <w:rsid w:val="00C60A68"/>
    <w:rsid w:val="00C62C96"/>
    <w:rsid w:val="00C73225"/>
    <w:rsid w:val="00C75FC6"/>
    <w:rsid w:val="00C80584"/>
    <w:rsid w:val="00C81802"/>
    <w:rsid w:val="00C84135"/>
    <w:rsid w:val="00C84B1E"/>
    <w:rsid w:val="00C87972"/>
    <w:rsid w:val="00C91B86"/>
    <w:rsid w:val="00C91C4C"/>
    <w:rsid w:val="00CA432E"/>
    <w:rsid w:val="00CB0958"/>
    <w:rsid w:val="00CB42EA"/>
    <w:rsid w:val="00CB7D55"/>
    <w:rsid w:val="00CC0174"/>
    <w:rsid w:val="00CC1DB1"/>
    <w:rsid w:val="00CC4006"/>
    <w:rsid w:val="00CD28A4"/>
    <w:rsid w:val="00CD3F85"/>
    <w:rsid w:val="00CE1DAE"/>
    <w:rsid w:val="00CE27D7"/>
    <w:rsid w:val="00CE3585"/>
    <w:rsid w:val="00CE76BA"/>
    <w:rsid w:val="00CE7C46"/>
    <w:rsid w:val="00CF59FA"/>
    <w:rsid w:val="00D02555"/>
    <w:rsid w:val="00D04F80"/>
    <w:rsid w:val="00D1158B"/>
    <w:rsid w:val="00D14A59"/>
    <w:rsid w:val="00D14BB4"/>
    <w:rsid w:val="00D20499"/>
    <w:rsid w:val="00D26058"/>
    <w:rsid w:val="00D32CF6"/>
    <w:rsid w:val="00D3388E"/>
    <w:rsid w:val="00D339BA"/>
    <w:rsid w:val="00D33B4C"/>
    <w:rsid w:val="00D36FD5"/>
    <w:rsid w:val="00D376AD"/>
    <w:rsid w:val="00D37DEC"/>
    <w:rsid w:val="00D4528F"/>
    <w:rsid w:val="00D50848"/>
    <w:rsid w:val="00D50AC6"/>
    <w:rsid w:val="00D52C59"/>
    <w:rsid w:val="00D5440A"/>
    <w:rsid w:val="00D55A14"/>
    <w:rsid w:val="00D56817"/>
    <w:rsid w:val="00D57152"/>
    <w:rsid w:val="00D61BC0"/>
    <w:rsid w:val="00D6296C"/>
    <w:rsid w:val="00D64010"/>
    <w:rsid w:val="00D642EB"/>
    <w:rsid w:val="00D64D5B"/>
    <w:rsid w:val="00D7038F"/>
    <w:rsid w:val="00D70FAC"/>
    <w:rsid w:val="00D71C30"/>
    <w:rsid w:val="00D80B22"/>
    <w:rsid w:val="00D80F60"/>
    <w:rsid w:val="00D810BE"/>
    <w:rsid w:val="00D83464"/>
    <w:rsid w:val="00D8508C"/>
    <w:rsid w:val="00D94B94"/>
    <w:rsid w:val="00D964E3"/>
    <w:rsid w:val="00D96A30"/>
    <w:rsid w:val="00D97B5B"/>
    <w:rsid w:val="00D97FD4"/>
    <w:rsid w:val="00DA3AD3"/>
    <w:rsid w:val="00DA5C6D"/>
    <w:rsid w:val="00DB1903"/>
    <w:rsid w:val="00DB22ED"/>
    <w:rsid w:val="00DB488A"/>
    <w:rsid w:val="00DB72F4"/>
    <w:rsid w:val="00DB7A08"/>
    <w:rsid w:val="00DD2958"/>
    <w:rsid w:val="00DD3A06"/>
    <w:rsid w:val="00DD6FAB"/>
    <w:rsid w:val="00DD7D79"/>
    <w:rsid w:val="00DE0860"/>
    <w:rsid w:val="00DE34B4"/>
    <w:rsid w:val="00DE44B5"/>
    <w:rsid w:val="00DE4525"/>
    <w:rsid w:val="00DF0B3D"/>
    <w:rsid w:val="00DF1142"/>
    <w:rsid w:val="00DF3DC2"/>
    <w:rsid w:val="00DF735F"/>
    <w:rsid w:val="00E02AD2"/>
    <w:rsid w:val="00E04B81"/>
    <w:rsid w:val="00E10F1D"/>
    <w:rsid w:val="00E12B35"/>
    <w:rsid w:val="00E14FA5"/>
    <w:rsid w:val="00E15BD6"/>
    <w:rsid w:val="00E1787F"/>
    <w:rsid w:val="00E23894"/>
    <w:rsid w:val="00E2474D"/>
    <w:rsid w:val="00E26320"/>
    <w:rsid w:val="00E26CF3"/>
    <w:rsid w:val="00E2710B"/>
    <w:rsid w:val="00E31CBF"/>
    <w:rsid w:val="00E357B8"/>
    <w:rsid w:val="00E359AD"/>
    <w:rsid w:val="00E42D42"/>
    <w:rsid w:val="00E601E5"/>
    <w:rsid w:val="00E718CC"/>
    <w:rsid w:val="00E727AB"/>
    <w:rsid w:val="00E85722"/>
    <w:rsid w:val="00E85B92"/>
    <w:rsid w:val="00E8687C"/>
    <w:rsid w:val="00E87CF0"/>
    <w:rsid w:val="00E90476"/>
    <w:rsid w:val="00E91AC1"/>
    <w:rsid w:val="00E94012"/>
    <w:rsid w:val="00E943DC"/>
    <w:rsid w:val="00E9653E"/>
    <w:rsid w:val="00E96BD2"/>
    <w:rsid w:val="00E97385"/>
    <w:rsid w:val="00EA1AF5"/>
    <w:rsid w:val="00EA23DD"/>
    <w:rsid w:val="00EA3649"/>
    <w:rsid w:val="00EB4BC4"/>
    <w:rsid w:val="00EB4C9B"/>
    <w:rsid w:val="00EB5344"/>
    <w:rsid w:val="00EB5D69"/>
    <w:rsid w:val="00EB6020"/>
    <w:rsid w:val="00EB73C7"/>
    <w:rsid w:val="00EC46B4"/>
    <w:rsid w:val="00EC533F"/>
    <w:rsid w:val="00EC55F6"/>
    <w:rsid w:val="00ED1271"/>
    <w:rsid w:val="00ED68F6"/>
    <w:rsid w:val="00ED7B54"/>
    <w:rsid w:val="00EE24A1"/>
    <w:rsid w:val="00EE2DB4"/>
    <w:rsid w:val="00EE774A"/>
    <w:rsid w:val="00EE7937"/>
    <w:rsid w:val="00EF3DA5"/>
    <w:rsid w:val="00EF6AA0"/>
    <w:rsid w:val="00F064D3"/>
    <w:rsid w:val="00F101BC"/>
    <w:rsid w:val="00F1387C"/>
    <w:rsid w:val="00F14CCE"/>
    <w:rsid w:val="00F24252"/>
    <w:rsid w:val="00F25EC4"/>
    <w:rsid w:val="00F26197"/>
    <w:rsid w:val="00F3203D"/>
    <w:rsid w:val="00F32632"/>
    <w:rsid w:val="00F34D93"/>
    <w:rsid w:val="00F40B97"/>
    <w:rsid w:val="00F43C9D"/>
    <w:rsid w:val="00F4438A"/>
    <w:rsid w:val="00F52C5A"/>
    <w:rsid w:val="00F57207"/>
    <w:rsid w:val="00F57E94"/>
    <w:rsid w:val="00F74DFA"/>
    <w:rsid w:val="00F7756B"/>
    <w:rsid w:val="00F80998"/>
    <w:rsid w:val="00F82CB2"/>
    <w:rsid w:val="00F9159A"/>
    <w:rsid w:val="00F923B9"/>
    <w:rsid w:val="00F94742"/>
    <w:rsid w:val="00F95131"/>
    <w:rsid w:val="00F967E5"/>
    <w:rsid w:val="00F975CA"/>
    <w:rsid w:val="00F976D2"/>
    <w:rsid w:val="00FA28B4"/>
    <w:rsid w:val="00FA301F"/>
    <w:rsid w:val="00FA4D39"/>
    <w:rsid w:val="00FA52AA"/>
    <w:rsid w:val="00FA5BAA"/>
    <w:rsid w:val="00FB19AE"/>
    <w:rsid w:val="00FB2272"/>
    <w:rsid w:val="00FB6BB9"/>
    <w:rsid w:val="00FB6CFD"/>
    <w:rsid w:val="00FC0CAB"/>
    <w:rsid w:val="00FC1A15"/>
    <w:rsid w:val="00FC5BBC"/>
    <w:rsid w:val="00FC5DCB"/>
    <w:rsid w:val="00FC70EB"/>
    <w:rsid w:val="00FC75BA"/>
    <w:rsid w:val="00FD0233"/>
    <w:rsid w:val="00FE00E0"/>
    <w:rsid w:val="00FF7006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D55ED5"/>
  <w15:docId w15:val="{3084F0AF-575C-4DFA-9433-FEED3DE0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48B"/>
  </w:style>
  <w:style w:type="paragraph" w:styleId="Balk1">
    <w:name w:val="heading 1"/>
    <w:basedOn w:val="Normal"/>
    <w:link w:val="Balk1Char"/>
    <w:uiPriority w:val="9"/>
    <w:qFormat/>
    <w:rsid w:val="00836C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836C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3448B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03448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03448B"/>
    <w:rPr>
      <w:b/>
      <w:bCs/>
    </w:rPr>
  </w:style>
  <w:style w:type="paragraph" w:customStyle="1" w:styleId="Standard">
    <w:name w:val="Standard"/>
    <w:rsid w:val="0003448B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en-AU" w:eastAsia="tr-TR"/>
    </w:rPr>
  </w:style>
  <w:style w:type="paragraph" w:customStyle="1" w:styleId="Default">
    <w:name w:val="Default"/>
    <w:basedOn w:val="Normal"/>
    <w:rsid w:val="0003448B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03448B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3448B"/>
  </w:style>
  <w:style w:type="paragraph" w:styleId="AltBilgi">
    <w:name w:val="footer"/>
    <w:basedOn w:val="Normal"/>
    <w:link w:val="AltBilgiChar"/>
    <w:unhideWhenUsed/>
    <w:rsid w:val="0003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03448B"/>
  </w:style>
  <w:style w:type="paragraph" w:styleId="DipnotMetni">
    <w:name w:val="footnote text"/>
    <w:basedOn w:val="Normal"/>
    <w:link w:val="DipnotMetniChar"/>
    <w:uiPriority w:val="99"/>
    <w:unhideWhenUsed/>
    <w:rsid w:val="00995B65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995B65"/>
    <w:rPr>
      <w:rFonts w:ascii="Times New Roman" w:hAnsi="Times New Roman" w:cs="Times New Roman"/>
      <w:sz w:val="24"/>
      <w:szCs w:val="24"/>
      <w:lang w:val="en-GB" w:eastAsia="en-GB"/>
    </w:rPr>
  </w:style>
  <w:style w:type="character" w:styleId="DipnotBavurusu">
    <w:name w:val="footnote reference"/>
    <w:basedOn w:val="VarsaylanParagrafYazTipi"/>
    <w:uiPriority w:val="99"/>
    <w:unhideWhenUsed/>
    <w:rsid w:val="00995B6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836CD4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836CD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5C0CD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5C0CD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5C0CD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C0CD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C0CD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C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C0CD9"/>
    <w:rPr>
      <w:rFonts w:ascii="Tahoma" w:hAnsi="Tahoma" w:cs="Tahoma"/>
      <w:sz w:val="16"/>
      <w:szCs w:val="16"/>
    </w:rPr>
  </w:style>
  <w:style w:type="paragraph" w:customStyle="1" w:styleId="Body">
    <w:name w:val="Body"/>
    <w:rsid w:val="0051502F"/>
    <w:pPr>
      <w:spacing w:line="256" w:lineRule="auto"/>
    </w:pPr>
    <w:rPr>
      <w:rFonts w:ascii="Calibri" w:eastAsia="Calibri" w:hAnsi="Calibri" w:cs="Calibri"/>
      <w:color w:val="000000"/>
      <w:u w:color="000000"/>
      <w:lang w:eastAsia="tr-TR"/>
    </w:rPr>
  </w:style>
  <w:style w:type="character" w:customStyle="1" w:styleId="Link">
    <w:name w:val="Link"/>
    <w:rsid w:val="00F7756B"/>
    <w:rPr>
      <w:color w:val="0563C1"/>
      <w:u w:val="single" w:color="0563C1"/>
    </w:rPr>
  </w:style>
  <w:style w:type="character" w:customStyle="1" w:styleId="Hyperlink0">
    <w:name w:val="Hyperlink.0"/>
    <w:basedOn w:val="Link"/>
    <w:rsid w:val="00F7756B"/>
    <w:rPr>
      <w:rFonts w:ascii="Calibri" w:eastAsia="Calibri" w:hAnsi="Calibri" w:cs="Calibri" w:hint="default"/>
      <w:color w:val="0563C1"/>
      <w:sz w:val="21"/>
      <w:szCs w:val="21"/>
      <w:u w:val="single" w:color="0563C1"/>
    </w:rPr>
  </w:style>
  <w:style w:type="character" w:customStyle="1" w:styleId="Hyperlink1">
    <w:name w:val="Hyperlink.1"/>
    <w:basedOn w:val="Link"/>
    <w:rsid w:val="00F7756B"/>
    <w:rPr>
      <w:color w:val="0563C1"/>
      <w:sz w:val="21"/>
      <w:szCs w:val="21"/>
      <w:u w:val="single" w:color="0563C1"/>
    </w:rPr>
  </w:style>
  <w:style w:type="character" w:customStyle="1" w:styleId="Hyperlink2">
    <w:name w:val="Hyperlink.2"/>
    <w:basedOn w:val="VarsaylanParagrafYazTipi"/>
    <w:rsid w:val="00F7756B"/>
    <w:rPr>
      <w:color w:val="0563C1"/>
      <w:sz w:val="21"/>
      <w:szCs w:val="21"/>
      <w:u w:val="single" w:color="0563C1"/>
      <w:lang w:val="en-US"/>
    </w:rPr>
  </w:style>
  <w:style w:type="paragraph" w:styleId="ListeParagraf">
    <w:name w:val="List Paragraph"/>
    <w:basedOn w:val="Normal"/>
    <w:uiPriority w:val="34"/>
    <w:qFormat/>
    <w:rsid w:val="007F7A70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customStyle="1" w:styleId="apple-converted-space">
    <w:name w:val="apple-converted-space"/>
    <w:basedOn w:val="VarsaylanParagrafYazTipi"/>
    <w:rsid w:val="00262BFA"/>
  </w:style>
  <w:style w:type="paragraph" w:customStyle="1" w:styleId="gmail-body">
    <w:name w:val="gmail-body"/>
    <w:basedOn w:val="Normal"/>
    <w:rsid w:val="00AD50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paragraph" w:styleId="Dzeltme">
    <w:name w:val="Revision"/>
    <w:hidden/>
    <w:uiPriority w:val="99"/>
    <w:semiHidden/>
    <w:rsid w:val="005E750E"/>
    <w:pPr>
      <w:spacing w:after="0" w:line="240" w:lineRule="auto"/>
    </w:pPr>
  </w:style>
  <w:style w:type="character" w:styleId="zlenenKpr">
    <w:name w:val="FollowedHyperlink"/>
    <w:basedOn w:val="VarsaylanParagrafYazTipi"/>
    <w:uiPriority w:val="99"/>
    <w:semiHidden/>
    <w:unhideWhenUsed/>
    <w:rsid w:val="007F5DC6"/>
    <w:rPr>
      <w:color w:val="954F72" w:themeColor="followedHyperlink"/>
      <w:u w:val="single"/>
    </w:rPr>
  </w:style>
  <w:style w:type="paragraph" w:customStyle="1" w:styleId="BodyA">
    <w:name w:val="Body A"/>
    <w:rsid w:val="00DB72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tr-TR"/>
    </w:rPr>
  </w:style>
  <w:style w:type="paragraph" w:customStyle="1" w:styleId="Normal1">
    <w:name w:val="Normal1"/>
    <w:rsid w:val="00DB72F4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en-US"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67428"/>
    <w:rPr>
      <w:color w:val="605E5C"/>
      <w:shd w:val="clear" w:color="auto" w:fill="E1DFDD"/>
    </w:rPr>
  </w:style>
  <w:style w:type="paragraph" w:customStyle="1" w:styleId="Pa9">
    <w:name w:val="Pa9"/>
    <w:basedOn w:val="Normal"/>
    <w:uiPriority w:val="99"/>
    <w:rsid w:val="00D96A30"/>
    <w:pPr>
      <w:autoSpaceDE w:val="0"/>
      <w:autoSpaceDN w:val="0"/>
      <w:spacing w:after="0" w:line="221" w:lineRule="atLeast"/>
    </w:pPr>
    <w:rPr>
      <w:rFonts w:ascii="Helvetica 55 Roman" w:hAnsi="Helvetica 55 Roman" w:cs="Times New Roman"/>
      <w:sz w:val="24"/>
      <w:szCs w:val="24"/>
    </w:rPr>
  </w:style>
  <w:style w:type="character" w:customStyle="1" w:styleId="A7">
    <w:name w:val="A7"/>
    <w:basedOn w:val="VarsaylanParagrafYazTipi"/>
    <w:uiPriority w:val="99"/>
    <w:rsid w:val="00D96A30"/>
    <w:rPr>
      <w:rFonts w:ascii="Helvetica 55 Roman" w:hAnsi="Helvetica 55 Roman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8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eramuzesi.org.tr/sergi/tam-yerinden/1301" TargetMode="External"/><Relationship Id="rId13" Type="http://schemas.openxmlformats.org/officeDocument/2006/relationships/hyperlink" Target="mailto:okarahan@grupyeni.com.t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eramuzesi.org.tr/3b-tur/tam-yerinden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1YpGow1Sm2k&amp;t=63s&amp;ab_channel=PeraM%C3%BCzesi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youtube.com/watch?v=7eZVybO7e6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vVd88z_c6AQ" TargetMode="External"/><Relationship Id="rId14" Type="http://schemas.openxmlformats.org/officeDocument/2006/relationships/hyperlink" Target="mailto:damla.pince@peramuzesi.org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D5EE77-DA0B-DF41-8B3D-467289E60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Busra Mutlu</dc:creator>
  <cp:lastModifiedBy>Ozlem Karahan</cp:lastModifiedBy>
  <cp:revision>10</cp:revision>
  <dcterms:created xsi:type="dcterms:W3CDTF">2024-07-12T11:34:00Z</dcterms:created>
  <dcterms:modified xsi:type="dcterms:W3CDTF">2024-07-18T10:05:00Z</dcterms:modified>
</cp:coreProperties>
</file>