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A1B6B" w14:textId="77777777" w:rsidR="00ED59BF" w:rsidRPr="00720404" w:rsidRDefault="00ED59BF" w:rsidP="00153B4E">
      <w:pPr>
        <w:pStyle w:val="BodyA"/>
        <w:jc w:val="center"/>
        <w:rPr>
          <w:rFonts w:ascii="Arial" w:eastAsia="Calibri" w:hAnsi="Arial" w:cs="Arial"/>
          <w:b/>
          <w:bCs/>
          <w:color w:val="auto"/>
          <w:sz w:val="26"/>
          <w:szCs w:val="26"/>
          <w:u w:val="single"/>
        </w:rPr>
      </w:pPr>
    </w:p>
    <w:p w14:paraId="7544670F" w14:textId="77777777" w:rsidR="00ED59BF" w:rsidRPr="00720404" w:rsidRDefault="00ED59BF" w:rsidP="00153B4E">
      <w:pPr>
        <w:pStyle w:val="AralkYok"/>
        <w:jc w:val="both"/>
        <w:rPr>
          <w:rFonts w:ascii="Arial" w:eastAsia="Calibri" w:hAnsi="Arial" w:cs="Arial"/>
          <w:b/>
          <w:bCs/>
          <w:u w:val="single"/>
        </w:rPr>
      </w:pPr>
      <w:r w:rsidRPr="00720404">
        <w:rPr>
          <w:rFonts w:ascii="Arial" w:eastAsia="Calibri" w:hAnsi="Arial" w:cs="Arial"/>
          <w:b/>
          <w:bCs/>
          <w:u w:val="single"/>
        </w:rPr>
        <w:t xml:space="preserve">Basın Bülteni </w:t>
      </w:r>
    </w:p>
    <w:p w14:paraId="5C32A841" w14:textId="545371E1" w:rsidR="00ED59BF" w:rsidRPr="00720404" w:rsidRDefault="00AE6B30" w:rsidP="00153B4E">
      <w:pPr>
        <w:pStyle w:val="BodyA"/>
        <w:jc w:val="both"/>
        <w:rPr>
          <w:rFonts w:ascii="Arial" w:eastAsia="Calibri" w:hAnsi="Arial" w:cs="Arial"/>
          <w:b/>
          <w:bCs/>
          <w:color w:val="auto"/>
          <w:sz w:val="26"/>
          <w:szCs w:val="26"/>
          <w:u w:val="single"/>
        </w:rPr>
      </w:pPr>
      <w:r>
        <w:rPr>
          <w:rFonts w:ascii="Arial" w:eastAsia="Calibri" w:hAnsi="Arial" w:cs="Arial"/>
          <w:sz w:val="22"/>
          <w:szCs w:val="22"/>
        </w:rPr>
        <w:t>11 Aralık 2024</w:t>
      </w:r>
    </w:p>
    <w:p w14:paraId="50E62F74" w14:textId="77777777" w:rsidR="00ED59BF" w:rsidRPr="00720404" w:rsidRDefault="00ED59BF" w:rsidP="00153B4E">
      <w:pPr>
        <w:pStyle w:val="BodyA"/>
        <w:rPr>
          <w:rFonts w:ascii="Arial" w:eastAsia="Calibri" w:hAnsi="Arial" w:cs="Arial"/>
          <w:b/>
          <w:bCs/>
          <w:color w:val="auto"/>
          <w:sz w:val="26"/>
          <w:szCs w:val="26"/>
          <w:u w:val="single"/>
        </w:rPr>
      </w:pPr>
    </w:p>
    <w:p w14:paraId="57CE1DE5" w14:textId="7A342B9F" w:rsidR="008B7286" w:rsidRPr="00720404" w:rsidRDefault="00E474DD" w:rsidP="00153B4E">
      <w:pPr>
        <w:pStyle w:val="BodyA"/>
        <w:jc w:val="center"/>
        <w:rPr>
          <w:rFonts w:ascii="Arial" w:hAnsi="Arial" w:cs="Arial"/>
          <w:b/>
          <w:sz w:val="32"/>
          <w:szCs w:val="32"/>
        </w:rPr>
      </w:pPr>
      <w:r w:rsidRPr="00720404">
        <w:rPr>
          <w:rFonts w:ascii="Arial" w:hAnsi="Arial" w:cs="Arial"/>
          <w:b/>
          <w:color w:val="auto"/>
          <w:sz w:val="32"/>
          <w:szCs w:val="32"/>
        </w:rPr>
        <w:t xml:space="preserve">Pera Müzesi’nde </w:t>
      </w:r>
      <w:r w:rsidR="00FC717C" w:rsidRPr="00720404">
        <w:rPr>
          <w:rFonts w:ascii="Arial" w:hAnsi="Arial" w:cs="Arial"/>
          <w:b/>
          <w:color w:val="auto"/>
          <w:sz w:val="32"/>
          <w:szCs w:val="32"/>
        </w:rPr>
        <w:t>“</w:t>
      </w:r>
      <w:r w:rsidR="00AE6B30">
        <w:rPr>
          <w:rFonts w:ascii="Arial" w:hAnsi="Arial" w:cs="Arial"/>
          <w:b/>
          <w:color w:val="auto"/>
          <w:sz w:val="32"/>
          <w:szCs w:val="32"/>
        </w:rPr>
        <w:t>Hangi İnsan Hakları? Film Festivali” gösterimleri</w:t>
      </w:r>
    </w:p>
    <w:p w14:paraId="0D08438A" w14:textId="77777777" w:rsidR="00FC717C" w:rsidRPr="00720404" w:rsidRDefault="00FC717C" w:rsidP="00153B4E">
      <w:pPr>
        <w:pStyle w:val="AralkYok"/>
        <w:jc w:val="center"/>
        <w:rPr>
          <w:rFonts w:ascii="Arial" w:hAnsi="Arial" w:cs="Arial"/>
          <w:b/>
          <w:bCs/>
          <w:color w:val="000000"/>
          <w:sz w:val="24"/>
          <w:szCs w:val="20"/>
          <w:u w:color="000000"/>
          <w:lang w:eastAsia="tr-TR"/>
        </w:rPr>
      </w:pPr>
    </w:p>
    <w:p w14:paraId="513C67F5" w14:textId="6456C73E" w:rsidR="00E05463" w:rsidRPr="00720404" w:rsidRDefault="008F08D0" w:rsidP="00153B4E">
      <w:pPr>
        <w:pStyle w:val="AralkYok"/>
        <w:spacing w:after="240"/>
        <w:jc w:val="both"/>
        <w:rPr>
          <w:rFonts w:ascii="Arial" w:hAnsi="Arial" w:cs="Arial"/>
          <w:b/>
        </w:rPr>
      </w:pPr>
      <w:r w:rsidRPr="00720404">
        <w:rPr>
          <w:rFonts w:ascii="Arial" w:hAnsi="Arial" w:cs="Arial"/>
          <w:b/>
        </w:rPr>
        <w:t xml:space="preserve">Pera Müzesi, </w:t>
      </w:r>
      <w:r w:rsidR="00991142" w:rsidRPr="00991142">
        <w:rPr>
          <w:rFonts w:ascii="Arial" w:hAnsi="Arial" w:cs="Arial"/>
          <w:b/>
        </w:rPr>
        <w:t>DOCUMENTARIST tarafından 14. kez düzenlenen Hangi İnsan Hakları? Film Festivali’nin gösterimlerine ev sahipliği yap</w:t>
      </w:r>
      <w:r w:rsidR="00186F4D">
        <w:rPr>
          <w:rFonts w:ascii="Arial" w:hAnsi="Arial" w:cs="Arial"/>
          <w:b/>
        </w:rPr>
        <w:t>maya hazırlanıyor</w:t>
      </w:r>
      <w:r w:rsidR="00991142" w:rsidRPr="00991142">
        <w:rPr>
          <w:rFonts w:ascii="Arial" w:hAnsi="Arial" w:cs="Arial"/>
          <w:b/>
        </w:rPr>
        <w:t>.</w:t>
      </w:r>
      <w:r w:rsidR="00991142">
        <w:rPr>
          <w:rFonts w:ascii="Arial" w:hAnsi="Arial" w:cs="Arial"/>
          <w:b/>
        </w:rPr>
        <w:t xml:space="preserve"> Bu yıl “Hayvan Hakları” ana temasıyla 14-18 Aralık</w:t>
      </w:r>
      <w:r w:rsidR="00186F4D">
        <w:rPr>
          <w:rFonts w:ascii="Arial" w:hAnsi="Arial" w:cs="Arial"/>
          <w:b/>
        </w:rPr>
        <w:t xml:space="preserve"> </w:t>
      </w:r>
      <w:r w:rsidR="00991142">
        <w:rPr>
          <w:rFonts w:ascii="Arial" w:hAnsi="Arial" w:cs="Arial"/>
          <w:b/>
        </w:rPr>
        <w:t xml:space="preserve">arasında gerçekleşecek festivalde </w:t>
      </w:r>
      <w:r w:rsidR="00991142" w:rsidRPr="00991142">
        <w:rPr>
          <w:rFonts w:ascii="Arial" w:hAnsi="Arial" w:cs="Arial"/>
          <w:b/>
        </w:rPr>
        <w:t>dünyanın farklı ülkelerinden hak ihlâllerini ve mücadelelerini konu alan</w:t>
      </w:r>
      <w:r w:rsidR="00991142">
        <w:rPr>
          <w:rFonts w:ascii="Arial" w:hAnsi="Arial" w:cs="Arial"/>
          <w:b/>
        </w:rPr>
        <w:t xml:space="preserve"> 11 filmden oluşan bir seçki</w:t>
      </w:r>
      <w:r w:rsidR="004D69EE">
        <w:rPr>
          <w:rFonts w:ascii="Arial" w:hAnsi="Arial" w:cs="Arial"/>
          <w:b/>
        </w:rPr>
        <w:t>, Pera Müzesi Oditoryumu’nda</w:t>
      </w:r>
      <w:r w:rsidR="00991142">
        <w:rPr>
          <w:rFonts w:ascii="Arial" w:hAnsi="Arial" w:cs="Arial"/>
          <w:b/>
        </w:rPr>
        <w:t xml:space="preserve"> izleyiciyle buluş</w:t>
      </w:r>
      <w:r w:rsidR="00186F4D">
        <w:rPr>
          <w:rFonts w:ascii="Arial" w:hAnsi="Arial" w:cs="Arial"/>
          <w:b/>
        </w:rPr>
        <w:t>acak</w:t>
      </w:r>
      <w:r w:rsidR="00991142">
        <w:rPr>
          <w:rFonts w:ascii="Arial" w:hAnsi="Arial" w:cs="Arial"/>
          <w:b/>
        </w:rPr>
        <w:t>.</w:t>
      </w:r>
    </w:p>
    <w:p w14:paraId="7CFB892F" w14:textId="0A98212A" w:rsidR="00E057BC" w:rsidRDefault="00726815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 w:rsidRPr="00720404">
        <w:rPr>
          <w:rFonts w:ascii="Arial" w:hAnsi="Arial" w:cs="Arial"/>
          <w:b/>
        </w:rPr>
        <w:t>Suna ve İnan Kıraç Vakfı Pera Müzesi</w:t>
      </w:r>
      <w:r w:rsidRPr="00720404">
        <w:rPr>
          <w:rFonts w:ascii="Arial" w:hAnsi="Arial" w:cs="Arial"/>
          <w:bCs/>
        </w:rPr>
        <w:t xml:space="preserve">, </w:t>
      </w:r>
      <w:r w:rsidR="00E057BC">
        <w:rPr>
          <w:rFonts w:ascii="Arial" w:hAnsi="Arial" w:cs="Arial"/>
          <w:bCs/>
        </w:rPr>
        <w:t xml:space="preserve">belgesel sinemanın en önemli topluluklarından DOCUMENTARIST tarafından bu yıl 14. kez düzenlenen </w:t>
      </w:r>
      <w:hyperlink r:id="rId6" w:history="1">
        <w:r w:rsidR="0090396E" w:rsidRPr="00203273">
          <w:rPr>
            <w:rStyle w:val="Kpr"/>
            <w:rFonts w:ascii="Arial" w:hAnsi="Arial" w:cs="Arial"/>
            <w:b/>
            <w:i/>
            <w:iCs/>
          </w:rPr>
          <w:t>Hangi İnsan Hakları? Film</w:t>
        </w:r>
        <w:r w:rsidR="0090396E" w:rsidRPr="00203273">
          <w:rPr>
            <w:rStyle w:val="Kpr"/>
            <w:rFonts w:ascii="Arial" w:hAnsi="Arial" w:cs="Arial"/>
            <w:b/>
            <w:i/>
            <w:iCs/>
          </w:rPr>
          <w:t xml:space="preserve"> </w:t>
        </w:r>
        <w:r w:rsidR="0090396E" w:rsidRPr="00203273">
          <w:rPr>
            <w:rStyle w:val="Kpr"/>
            <w:rFonts w:ascii="Arial" w:hAnsi="Arial" w:cs="Arial"/>
            <w:b/>
            <w:i/>
            <w:iCs/>
          </w:rPr>
          <w:t>Festivali</w:t>
        </w:r>
      </w:hyperlink>
      <w:r w:rsidR="00E057BC">
        <w:rPr>
          <w:rFonts w:ascii="Arial" w:hAnsi="Arial" w:cs="Arial"/>
          <w:bCs/>
        </w:rPr>
        <w:t xml:space="preserve">’nin gösterimlerine ev sahipliği yapmaya hazırlanıyor. Bu yıl </w:t>
      </w:r>
      <w:r w:rsidR="00E057BC" w:rsidRPr="00E057BC">
        <w:rPr>
          <w:rFonts w:ascii="Arial" w:hAnsi="Arial" w:cs="Arial"/>
          <w:b/>
        </w:rPr>
        <w:t>14-18 Aralık</w:t>
      </w:r>
      <w:r w:rsidR="00E057BC">
        <w:rPr>
          <w:rFonts w:ascii="Arial" w:hAnsi="Arial" w:cs="Arial"/>
          <w:bCs/>
        </w:rPr>
        <w:t xml:space="preserve"> arasında, “</w:t>
      </w:r>
      <w:r w:rsidR="00E057BC" w:rsidRPr="00186F4D">
        <w:rPr>
          <w:rFonts w:ascii="Arial" w:hAnsi="Arial" w:cs="Arial"/>
          <w:b/>
        </w:rPr>
        <w:t>Hayvan Hakları</w:t>
      </w:r>
      <w:r w:rsidR="00E057BC">
        <w:rPr>
          <w:rFonts w:ascii="Arial" w:hAnsi="Arial" w:cs="Arial"/>
          <w:bCs/>
        </w:rPr>
        <w:t xml:space="preserve">” ana temasıyla gerçekleşecek festivalde </w:t>
      </w:r>
      <w:r w:rsidR="00E057BC" w:rsidRPr="00E057BC">
        <w:rPr>
          <w:rFonts w:ascii="Arial" w:hAnsi="Arial" w:cs="Arial"/>
          <w:bCs/>
        </w:rPr>
        <w:t>Türkiye</w:t>
      </w:r>
      <w:r w:rsidR="00E057BC">
        <w:rPr>
          <w:rFonts w:ascii="Arial" w:hAnsi="Arial" w:cs="Arial"/>
          <w:bCs/>
        </w:rPr>
        <w:t xml:space="preserve"> ile </w:t>
      </w:r>
      <w:r w:rsidR="00E057BC" w:rsidRPr="00E057BC">
        <w:rPr>
          <w:rFonts w:ascii="Arial" w:hAnsi="Arial" w:cs="Arial"/>
          <w:bCs/>
        </w:rPr>
        <w:t xml:space="preserve">farklı ülkelerden hak ihlâllerini ve mücadelelerini konu alan filmlere yer </w:t>
      </w:r>
      <w:r w:rsidR="00E057BC">
        <w:rPr>
          <w:rFonts w:ascii="Arial" w:hAnsi="Arial" w:cs="Arial"/>
          <w:bCs/>
        </w:rPr>
        <w:t xml:space="preserve">verilecek. Festival kapsamında </w:t>
      </w:r>
      <w:r w:rsidR="00E057BC" w:rsidRPr="00E057BC">
        <w:rPr>
          <w:rFonts w:ascii="Arial" w:hAnsi="Arial" w:cs="Arial"/>
          <w:b/>
        </w:rPr>
        <w:t>Pera Müzesi Oditoryumu</w:t>
      </w:r>
      <w:r w:rsidR="00E057BC" w:rsidRPr="00E057BC">
        <w:rPr>
          <w:rFonts w:ascii="Arial" w:hAnsi="Arial" w:cs="Arial"/>
          <w:bCs/>
        </w:rPr>
        <w:t>’nda gerçekleşecek gösterimlerde 11 filmden oluşan bir seçki ücretsiz olarak izleyiciyle</w:t>
      </w:r>
      <w:r w:rsidR="00E057BC">
        <w:rPr>
          <w:rFonts w:ascii="Arial" w:hAnsi="Arial" w:cs="Arial"/>
          <w:bCs/>
        </w:rPr>
        <w:t xml:space="preserve"> buluşacak.</w:t>
      </w:r>
    </w:p>
    <w:p w14:paraId="476D80D2" w14:textId="672E9068" w:rsidR="00AE6B30" w:rsidRPr="00AE6B30" w:rsidRDefault="00AE6B30" w:rsidP="00153B4E">
      <w:pPr>
        <w:pStyle w:val="AralkYok"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AE6B30">
        <w:rPr>
          <w:rFonts w:ascii="Arial" w:hAnsi="Arial" w:cs="Arial"/>
          <w:b/>
          <w:sz w:val="24"/>
          <w:szCs w:val="24"/>
        </w:rPr>
        <w:t>Hak ihlalleri ve mücadeleleri anlatan yapımlar</w:t>
      </w:r>
    </w:p>
    <w:p w14:paraId="06E3F589" w14:textId="24A15FB9" w:rsidR="00752178" w:rsidRDefault="00E057BC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Pera Müzesi’ndeki gösterimlerin açılışı </w:t>
      </w:r>
      <w:r w:rsidRPr="00E057BC">
        <w:rPr>
          <w:rFonts w:ascii="Arial" w:hAnsi="Arial" w:cs="Arial"/>
          <w:b/>
        </w:rPr>
        <w:t>Kamal Aljafari</w:t>
      </w:r>
      <w:r>
        <w:rPr>
          <w:rFonts w:ascii="Arial" w:hAnsi="Arial" w:cs="Arial"/>
          <w:bCs/>
        </w:rPr>
        <w:t xml:space="preserve">’nin </w:t>
      </w:r>
      <w:r w:rsidR="00752178" w:rsidRPr="00752178">
        <w:rPr>
          <w:rFonts w:ascii="Arial" w:hAnsi="Arial" w:cs="Arial"/>
          <w:bCs/>
        </w:rPr>
        <w:t>Filistin topraklarında on yıllardır süregelen şiddeti deneysel bir üslupla</w:t>
      </w:r>
      <w:r w:rsidR="00752178">
        <w:rPr>
          <w:rFonts w:ascii="Arial" w:hAnsi="Arial" w:cs="Arial"/>
          <w:bCs/>
        </w:rPr>
        <w:t xml:space="preserve"> anlattığı buluntu filmi “</w:t>
      </w:r>
      <w:hyperlink r:id="rId7" w:history="1">
        <w:r w:rsidR="0090396E" w:rsidRPr="00203273">
          <w:rPr>
            <w:rStyle w:val="Kpr"/>
            <w:rFonts w:ascii="Arial" w:hAnsi="Arial" w:cs="Arial"/>
            <w:b/>
          </w:rPr>
          <w:t>UNDR</w:t>
        </w:r>
      </w:hyperlink>
      <w:r w:rsidR="00752178">
        <w:rPr>
          <w:rFonts w:ascii="Arial" w:hAnsi="Arial" w:cs="Arial"/>
          <w:bCs/>
        </w:rPr>
        <w:t>” ve yönetmenin gerçek belgelerden yola çıkarak Filistin halkının çalınan toplumsa</w:t>
      </w:r>
      <w:r w:rsidR="00EF17A5">
        <w:rPr>
          <w:rFonts w:ascii="Arial" w:hAnsi="Arial" w:cs="Arial"/>
          <w:bCs/>
        </w:rPr>
        <w:t>l</w:t>
      </w:r>
      <w:r w:rsidR="00752178">
        <w:rPr>
          <w:rFonts w:ascii="Arial" w:hAnsi="Arial" w:cs="Arial"/>
          <w:bCs/>
        </w:rPr>
        <w:t xml:space="preserve"> hafızasını kazanma çabası olarak çektiği “</w:t>
      </w:r>
      <w:hyperlink r:id="rId8" w:history="1">
        <w:r w:rsidR="0090396E" w:rsidRPr="00203273">
          <w:rPr>
            <w:rStyle w:val="Kpr"/>
            <w:rFonts w:ascii="Arial" w:hAnsi="Arial" w:cs="Arial"/>
            <w:b/>
          </w:rPr>
          <w:t>Bir Fidai Film</w:t>
        </w:r>
      </w:hyperlink>
      <w:r w:rsidR="00752178">
        <w:rPr>
          <w:rFonts w:ascii="Arial" w:hAnsi="Arial" w:cs="Arial"/>
          <w:bCs/>
        </w:rPr>
        <w:t>”in gösterimiyle yapılacak.</w:t>
      </w:r>
    </w:p>
    <w:p w14:paraId="10E73ED6" w14:textId="05D5121A" w:rsidR="00752178" w:rsidRDefault="00752178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Festival kapsamında gösterilecek bir diğer yapım, </w:t>
      </w:r>
      <w:r w:rsidRPr="00186F4D">
        <w:rPr>
          <w:rFonts w:ascii="Arial" w:hAnsi="Arial" w:cs="Arial"/>
          <w:b/>
        </w:rPr>
        <w:t>Angela Melitopoulos</w:t>
      </w:r>
      <w:r>
        <w:rPr>
          <w:rFonts w:ascii="Arial" w:hAnsi="Arial" w:cs="Arial"/>
          <w:bCs/>
        </w:rPr>
        <w:t>’un yönettiği, bir deneme film niteliğindeki 1999 yapımı “</w:t>
      </w:r>
      <w:proofErr w:type="spellStart"/>
      <w:r w:rsidR="0090396E">
        <w:rPr>
          <w:rFonts w:ascii="Arial" w:hAnsi="Arial" w:cs="Arial"/>
          <w:b/>
        </w:rPr>
        <w:fldChar w:fldCharType="begin"/>
      </w:r>
      <w:r w:rsidR="0090396E">
        <w:rPr>
          <w:rFonts w:ascii="Arial" w:hAnsi="Arial" w:cs="Arial"/>
          <w:b/>
        </w:rPr>
        <w:instrText>HYPERLINK "https://www.peramuzesi.org.tr/film/passing-drama/4735/3541"</w:instrText>
      </w:r>
      <w:r w:rsidR="0090396E">
        <w:rPr>
          <w:rFonts w:ascii="Arial" w:hAnsi="Arial" w:cs="Arial"/>
          <w:b/>
        </w:rPr>
      </w:r>
      <w:r w:rsidR="0090396E">
        <w:rPr>
          <w:rFonts w:ascii="Arial" w:hAnsi="Arial" w:cs="Arial"/>
          <w:b/>
        </w:rPr>
        <w:fldChar w:fldCharType="separate"/>
      </w:r>
      <w:r w:rsidR="0090396E" w:rsidRPr="00203273">
        <w:rPr>
          <w:rStyle w:val="Kpr"/>
          <w:rFonts w:ascii="Arial" w:hAnsi="Arial" w:cs="Arial"/>
          <w:b/>
        </w:rPr>
        <w:t>Passing</w:t>
      </w:r>
      <w:proofErr w:type="spellEnd"/>
      <w:r w:rsidR="0090396E" w:rsidRPr="00203273">
        <w:rPr>
          <w:rStyle w:val="Kpr"/>
          <w:rFonts w:ascii="Arial" w:hAnsi="Arial" w:cs="Arial"/>
          <w:b/>
        </w:rPr>
        <w:t xml:space="preserve"> Drama</w:t>
      </w:r>
      <w:r w:rsidR="0090396E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Cs/>
        </w:rPr>
        <w:t xml:space="preserve">”. </w:t>
      </w:r>
      <w:r w:rsidRPr="00752178">
        <w:rPr>
          <w:rFonts w:ascii="Arial" w:hAnsi="Arial" w:cs="Arial"/>
          <w:bCs/>
        </w:rPr>
        <w:t xml:space="preserve">1923’teki </w:t>
      </w:r>
      <w:r w:rsidR="00EF17A5">
        <w:rPr>
          <w:rFonts w:ascii="Arial" w:hAnsi="Arial" w:cs="Arial"/>
          <w:bCs/>
        </w:rPr>
        <w:t>“</w:t>
      </w:r>
      <w:r w:rsidRPr="00752178">
        <w:rPr>
          <w:rFonts w:ascii="Arial" w:hAnsi="Arial" w:cs="Arial"/>
          <w:bCs/>
        </w:rPr>
        <w:t>Küçük Asya Felaketi</w:t>
      </w:r>
      <w:r w:rsidR="00EF17A5">
        <w:rPr>
          <w:rFonts w:ascii="Arial" w:hAnsi="Arial" w:cs="Arial"/>
          <w:bCs/>
        </w:rPr>
        <w:t>”</w:t>
      </w:r>
      <w:r w:rsidRPr="00752178">
        <w:rPr>
          <w:rFonts w:ascii="Arial" w:hAnsi="Arial" w:cs="Arial"/>
          <w:bCs/>
        </w:rPr>
        <w:t xml:space="preserve">nden sonra </w:t>
      </w:r>
      <w:r w:rsidR="00EF17A5" w:rsidRPr="00752178">
        <w:rPr>
          <w:rFonts w:ascii="Arial" w:hAnsi="Arial" w:cs="Arial"/>
          <w:bCs/>
        </w:rPr>
        <w:t xml:space="preserve">Yunanistan’ın kuzeyindeki küçük </w:t>
      </w:r>
      <w:r w:rsidR="00EF17A5">
        <w:rPr>
          <w:rFonts w:ascii="Arial" w:hAnsi="Arial" w:cs="Arial"/>
          <w:bCs/>
        </w:rPr>
        <w:t xml:space="preserve">bir </w:t>
      </w:r>
      <w:r w:rsidR="00EF17A5" w:rsidRPr="00752178">
        <w:rPr>
          <w:rFonts w:ascii="Arial" w:hAnsi="Arial" w:cs="Arial"/>
          <w:bCs/>
        </w:rPr>
        <w:t xml:space="preserve">kent </w:t>
      </w:r>
      <w:r w:rsidR="00EF17A5">
        <w:rPr>
          <w:rFonts w:ascii="Arial" w:hAnsi="Arial" w:cs="Arial"/>
          <w:bCs/>
        </w:rPr>
        <w:t>olan</w:t>
      </w:r>
      <w:r w:rsidR="00EF17A5" w:rsidRPr="00752178">
        <w:rPr>
          <w:rFonts w:ascii="Arial" w:hAnsi="Arial" w:cs="Arial"/>
          <w:bCs/>
        </w:rPr>
        <w:t xml:space="preserve"> </w:t>
      </w:r>
      <w:r w:rsidR="00EF17A5">
        <w:rPr>
          <w:rFonts w:ascii="Arial" w:hAnsi="Arial" w:cs="Arial"/>
          <w:bCs/>
        </w:rPr>
        <w:t xml:space="preserve">ve </w:t>
      </w:r>
      <w:r w:rsidRPr="00752178">
        <w:rPr>
          <w:rFonts w:ascii="Arial" w:hAnsi="Arial" w:cs="Arial"/>
          <w:bCs/>
        </w:rPr>
        <w:t xml:space="preserve">mültecilerin yerleştiği </w:t>
      </w:r>
      <w:r>
        <w:rPr>
          <w:rFonts w:ascii="Arial" w:hAnsi="Arial" w:cs="Arial"/>
          <w:bCs/>
        </w:rPr>
        <w:t xml:space="preserve">Drama’yı odağına alan film, burada yaşayan </w:t>
      </w:r>
      <w:r w:rsidRPr="00752178">
        <w:rPr>
          <w:rFonts w:ascii="Arial" w:hAnsi="Arial" w:cs="Arial"/>
          <w:bCs/>
        </w:rPr>
        <w:t>üç kuşa</w:t>
      </w:r>
      <w:r w:rsidR="00EF17A5">
        <w:rPr>
          <w:rFonts w:ascii="Arial" w:hAnsi="Arial" w:cs="Arial"/>
          <w:bCs/>
        </w:rPr>
        <w:t>ğın</w:t>
      </w:r>
      <w:r w:rsidRPr="00752178">
        <w:rPr>
          <w:rFonts w:ascii="Arial" w:hAnsi="Arial" w:cs="Arial"/>
          <w:bCs/>
        </w:rPr>
        <w:t xml:space="preserve"> aktardığı göçmenlik tarihini mercek altına alıyor. </w:t>
      </w:r>
      <w:r>
        <w:rPr>
          <w:rFonts w:ascii="Arial" w:hAnsi="Arial" w:cs="Arial"/>
          <w:bCs/>
        </w:rPr>
        <w:t xml:space="preserve"> </w:t>
      </w:r>
    </w:p>
    <w:p w14:paraId="5D4E2C00" w14:textId="0C5DB047" w:rsidR="00752178" w:rsidRDefault="00752178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 w:rsidRPr="00186F4D">
        <w:rPr>
          <w:rFonts w:ascii="Arial" w:hAnsi="Arial" w:cs="Arial"/>
          <w:b/>
        </w:rPr>
        <w:t>Farahnaz Sharif</w:t>
      </w:r>
      <w:r w:rsidR="001F4954">
        <w:rPr>
          <w:rFonts w:ascii="Arial" w:hAnsi="Arial" w:cs="Arial"/>
          <w:b/>
        </w:rPr>
        <w:t>i</w:t>
      </w:r>
      <w:r>
        <w:rPr>
          <w:rFonts w:ascii="Arial" w:hAnsi="Arial" w:cs="Arial"/>
          <w:bCs/>
        </w:rPr>
        <w:t>’nin “</w:t>
      </w:r>
      <w:hyperlink r:id="rId9" w:history="1">
        <w:r w:rsidR="0090396E" w:rsidRPr="00203273">
          <w:rPr>
            <w:rStyle w:val="Kpr"/>
            <w:rFonts w:ascii="Arial" w:hAnsi="Arial" w:cs="Arial"/>
            <w:b/>
          </w:rPr>
          <w:t>Çalınan Gezegenim</w:t>
        </w:r>
      </w:hyperlink>
      <w:r>
        <w:rPr>
          <w:rFonts w:ascii="Arial" w:hAnsi="Arial" w:cs="Arial"/>
          <w:bCs/>
        </w:rPr>
        <w:t xml:space="preserve">” adlı filmi, </w:t>
      </w:r>
      <w:r w:rsidRPr="00752178">
        <w:rPr>
          <w:rFonts w:ascii="Arial" w:hAnsi="Arial" w:cs="Arial"/>
          <w:bCs/>
        </w:rPr>
        <w:t>İran’daki 1979 İslam Devrimi’nden haftalar sonra doğan yönetmen</w:t>
      </w:r>
      <w:r>
        <w:rPr>
          <w:rFonts w:ascii="Arial" w:hAnsi="Arial" w:cs="Arial"/>
          <w:bCs/>
        </w:rPr>
        <w:t xml:space="preserve">in </w:t>
      </w:r>
      <w:r w:rsidRPr="00752178">
        <w:rPr>
          <w:rFonts w:ascii="Arial" w:hAnsi="Arial" w:cs="Arial"/>
          <w:bCs/>
        </w:rPr>
        <w:t>bir günce kaleme alır gibi anlattığı, arşiv görüntüleriyle beslenen hikâyesi</w:t>
      </w:r>
      <w:r>
        <w:rPr>
          <w:rFonts w:ascii="Arial" w:hAnsi="Arial" w:cs="Arial"/>
          <w:bCs/>
        </w:rPr>
        <w:t>ni perdeye yansıtıyor.</w:t>
      </w:r>
    </w:p>
    <w:p w14:paraId="6F248BCE" w14:textId="327A19DE" w:rsidR="00752178" w:rsidRDefault="00752178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Yönetmenliğini </w:t>
      </w:r>
      <w:r w:rsidRPr="001F4954">
        <w:rPr>
          <w:rFonts w:ascii="Arial" w:hAnsi="Arial" w:cs="Arial"/>
          <w:b/>
        </w:rPr>
        <w:t>Basel Adra</w:t>
      </w:r>
      <w:r w:rsidRPr="00752178">
        <w:rPr>
          <w:rFonts w:ascii="Arial" w:hAnsi="Arial" w:cs="Arial"/>
          <w:bCs/>
        </w:rPr>
        <w:t xml:space="preserve">, </w:t>
      </w:r>
      <w:r w:rsidRPr="001F4954">
        <w:rPr>
          <w:rFonts w:ascii="Arial" w:hAnsi="Arial" w:cs="Arial"/>
          <w:b/>
        </w:rPr>
        <w:t>Hamdan Ballal</w:t>
      </w:r>
      <w:r w:rsidRPr="00752178">
        <w:rPr>
          <w:rFonts w:ascii="Arial" w:hAnsi="Arial" w:cs="Arial"/>
          <w:bCs/>
        </w:rPr>
        <w:t xml:space="preserve">, </w:t>
      </w:r>
      <w:r w:rsidRPr="001F4954">
        <w:rPr>
          <w:rFonts w:ascii="Arial" w:hAnsi="Arial" w:cs="Arial"/>
          <w:b/>
        </w:rPr>
        <w:t>Yuval Abraham</w:t>
      </w:r>
      <w:r>
        <w:rPr>
          <w:rFonts w:ascii="Arial" w:hAnsi="Arial" w:cs="Arial"/>
          <w:bCs/>
        </w:rPr>
        <w:t xml:space="preserve"> ve</w:t>
      </w:r>
      <w:r w:rsidRPr="00752178">
        <w:rPr>
          <w:rFonts w:ascii="Arial" w:hAnsi="Arial" w:cs="Arial"/>
          <w:bCs/>
        </w:rPr>
        <w:t xml:space="preserve"> </w:t>
      </w:r>
      <w:r w:rsidRPr="001F4954">
        <w:rPr>
          <w:rFonts w:ascii="Arial" w:hAnsi="Arial" w:cs="Arial"/>
          <w:b/>
        </w:rPr>
        <w:t>Rachel Szor</w:t>
      </w:r>
      <w:r>
        <w:rPr>
          <w:rFonts w:ascii="Arial" w:hAnsi="Arial" w:cs="Arial"/>
          <w:bCs/>
        </w:rPr>
        <w:t xml:space="preserve">’un üstlendiği </w:t>
      </w:r>
      <w:hyperlink r:id="rId10" w:history="1">
        <w:r w:rsidR="0090396E" w:rsidRPr="00203273">
          <w:rPr>
            <w:rStyle w:val="Kpr"/>
            <w:rFonts w:ascii="Arial" w:hAnsi="Arial" w:cs="Arial"/>
            <w:b/>
          </w:rPr>
          <w:t>Gidecek Yer Yok</w:t>
        </w:r>
      </w:hyperlink>
      <w:r>
        <w:rPr>
          <w:rFonts w:ascii="Arial" w:hAnsi="Arial" w:cs="Arial"/>
          <w:bCs/>
        </w:rPr>
        <w:t>”, Filistinli avukat, aktivist ve sinemacı Basel Adra ile Filistin direnişine destek veren İs</w:t>
      </w:r>
      <w:r w:rsidR="009608D8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ailli gazeteci Yuval Abraham’a mercek tutuyor. Film, </w:t>
      </w:r>
      <w:r w:rsidRPr="00752178">
        <w:rPr>
          <w:rFonts w:ascii="Arial" w:hAnsi="Arial" w:cs="Arial"/>
          <w:bCs/>
        </w:rPr>
        <w:t>Basel</w:t>
      </w:r>
      <w:r>
        <w:rPr>
          <w:rFonts w:ascii="Arial" w:hAnsi="Arial" w:cs="Arial"/>
          <w:bCs/>
        </w:rPr>
        <w:t>’in</w:t>
      </w:r>
      <w:r w:rsidRPr="00752178">
        <w:rPr>
          <w:rFonts w:ascii="Arial" w:hAnsi="Arial" w:cs="Arial"/>
          <w:bCs/>
        </w:rPr>
        <w:t xml:space="preserve"> Filistinli olduğu için sürekli tehdit altında </w:t>
      </w:r>
      <w:r>
        <w:rPr>
          <w:rFonts w:ascii="Arial" w:hAnsi="Arial" w:cs="Arial"/>
          <w:bCs/>
        </w:rPr>
        <w:t xml:space="preserve">yaşamasına paralel, </w:t>
      </w:r>
      <w:r w:rsidRPr="00752178">
        <w:rPr>
          <w:rFonts w:ascii="Arial" w:hAnsi="Arial" w:cs="Arial"/>
          <w:bCs/>
        </w:rPr>
        <w:t>Yuval</w:t>
      </w:r>
      <w:r>
        <w:rPr>
          <w:rFonts w:ascii="Arial" w:hAnsi="Arial" w:cs="Arial"/>
          <w:bCs/>
        </w:rPr>
        <w:t>’in</w:t>
      </w:r>
      <w:r w:rsidRPr="00752178">
        <w:rPr>
          <w:rFonts w:ascii="Arial" w:hAnsi="Arial" w:cs="Arial"/>
          <w:bCs/>
        </w:rPr>
        <w:t xml:space="preserve"> işgal devletinin kimliğine sahip olmanın getirdiği ayrıcalıklarla yüzleş</w:t>
      </w:r>
      <w:r>
        <w:rPr>
          <w:rFonts w:ascii="Arial" w:hAnsi="Arial" w:cs="Arial"/>
          <w:bCs/>
        </w:rPr>
        <w:t>mesini anlatıyor.</w:t>
      </w:r>
    </w:p>
    <w:p w14:paraId="261AF190" w14:textId="5E3F8BC1" w:rsidR="00752178" w:rsidRDefault="00752178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 w:rsidRPr="001F4954">
        <w:rPr>
          <w:rFonts w:ascii="Arial" w:hAnsi="Arial" w:cs="Arial"/>
          <w:b/>
        </w:rPr>
        <w:t>Elsa Kremser</w:t>
      </w:r>
      <w:r>
        <w:rPr>
          <w:rFonts w:ascii="Arial" w:hAnsi="Arial" w:cs="Arial"/>
          <w:bCs/>
        </w:rPr>
        <w:t xml:space="preserve"> ve</w:t>
      </w:r>
      <w:r w:rsidRPr="00752178">
        <w:rPr>
          <w:rFonts w:ascii="Arial" w:hAnsi="Arial" w:cs="Arial"/>
          <w:bCs/>
        </w:rPr>
        <w:t xml:space="preserve"> </w:t>
      </w:r>
      <w:r w:rsidRPr="001F4954">
        <w:rPr>
          <w:rFonts w:ascii="Arial" w:hAnsi="Arial" w:cs="Arial"/>
          <w:b/>
        </w:rPr>
        <w:t>Levin Peter</w:t>
      </w:r>
      <w:r>
        <w:rPr>
          <w:rFonts w:ascii="Arial" w:hAnsi="Arial" w:cs="Arial"/>
          <w:bCs/>
        </w:rPr>
        <w:t xml:space="preserve"> imzalı “</w:t>
      </w:r>
      <w:hyperlink r:id="rId11" w:history="1">
        <w:r w:rsidR="0090396E" w:rsidRPr="00203273">
          <w:rPr>
            <w:rStyle w:val="Kpr"/>
            <w:rFonts w:ascii="Arial" w:hAnsi="Arial" w:cs="Arial"/>
            <w:b/>
          </w:rPr>
          <w:t>Düş Gören Köpekler</w:t>
        </w:r>
      </w:hyperlink>
      <w:r>
        <w:rPr>
          <w:rFonts w:ascii="Arial" w:hAnsi="Arial" w:cs="Arial"/>
          <w:bCs/>
        </w:rPr>
        <w:t xml:space="preserve">”, </w:t>
      </w:r>
      <w:r w:rsidR="00C60332">
        <w:rPr>
          <w:rFonts w:ascii="Arial" w:hAnsi="Arial" w:cs="Arial"/>
          <w:bCs/>
        </w:rPr>
        <w:t xml:space="preserve">Nadya ve köpekleri eşliğinde izleyicileri </w:t>
      </w:r>
      <w:r w:rsidR="00C60332" w:rsidRPr="00C60332">
        <w:rPr>
          <w:rFonts w:ascii="Arial" w:hAnsi="Arial" w:cs="Arial"/>
          <w:bCs/>
        </w:rPr>
        <w:t>Moskova'nın gecelerinde, sokaklarında</w:t>
      </w:r>
      <w:r w:rsidR="00C60332">
        <w:rPr>
          <w:rFonts w:ascii="Arial" w:hAnsi="Arial" w:cs="Arial"/>
          <w:bCs/>
        </w:rPr>
        <w:t xml:space="preserve"> dolaştırıyor.</w:t>
      </w:r>
    </w:p>
    <w:p w14:paraId="12F38AFE" w14:textId="589C7CED" w:rsidR="00C60332" w:rsidRDefault="00C60332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 w:rsidRPr="001F4954">
        <w:rPr>
          <w:rFonts w:ascii="Arial" w:hAnsi="Arial" w:cs="Arial"/>
          <w:b/>
        </w:rPr>
        <w:t>Shiori Ito</w:t>
      </w:r>
      <w:r w:rsidR="00EF17A5" w:rsidRPr="004D69EE">
        <w:rPr>
          <w:rFonts w:ascii="Arial" w:hAnsi="Arial" w:cs="Arial"/>
          <w:bCs/>
        </w:rPr>
        <w:t>’nun</w:t>
      </w:r>
      <w:r>
        <w:rPr>
          <w:rFonts w:ascii="Arial" w:hAnsi="Arial" w:cs="Arial"/>
          <w:bCs/>
        </w:rPr>
        <w:t>, Japon elitinin iyi bağlantıla</w:t>
      </w:r>
      <w:r w:rsidR="00EF17A5">
        <w:rPr>
          <w:rFonts w:ascii="Arial" w:hAnsi="Arial" w:cs="Arial"/>
          <w:bCs/>
        </w:rPr>
        <w:t>ra sahip</w:t>
      </w:r>
      <w:r>
        <w:rPr>
          <w:rFonts w:ascii="Arial" w:hAnsi="Arial" w:cs="Arial"/>
          <w:bCs/>
        </w:rPr>
        <w:t xml:space="preserve"> bir üyesine karşı cinsel saldırı suçlamalarının peşine cesurca düşen bir gazeteciyi odağına aldığı “</w:t>
      </w:r>
      <w:hyperlink r:id="rId12" w:history="1">
        <w:r w:rsidR="0090396E" w:rsidRPr="00203273">
          <w:rPr>
            <w:rStyle w:val="Kpr"/>
            <w:rFonts w:ascii="Arial" w:hAnsi="Arial" w:cs="Arial"/>
            <w:b/>
          </w:rPr>
          <w:t>Kara Kuru Günlükleri</w:t>
        </w:r>
      </w:hyperlink>
      <w:r>
        <w:rPr>
          <w:rFonts w:ascii="Arial" w:hAnsi="Arial" w:cs="Arial"/>
          <w:bCs/>
        </w:rPr>
        <w:t>”, Japonya’da bir d</w:t>
      </w:r>
      <w:r w:rsidR="009608D8">
        <w:rPr>
          <w:rFonts w:ascii="Arial" w:hAnsi="Arial" w:cs="Arial"/>
          <w:bCs/>
        </w:rPr>
        <w:t>önü</w:t>
      </w:r>
      <w:r>
        <w:rPr>
          <w:rFonts w:ascii="Arial" w:hAnsi="Arial" w:cs="Arial"/>
          <w:bCs/>
        </w:rPr>
        <w:t>m noktası h</w:t>
      </w:r>
      <w:r w:rsidR="00EF17A5">
        <w:rPr>
          <w:rFonts w:ascii="Arial" w:hAnsi="Arial" w:cs="Arial"/>
          <w:bCs/>
        </w:rPr>
        <w:t>â</w:t>
      </w:r>
      <w:r>
        <w:rPr>
          <w:rFonts w:ascii="Arial" w:hAnsi="Arial" w:cs="Arial"/>
          <w:bCs/>
        </w:rPr>
        <w:t>line gelen bir hikâyeyi perdeye aktarıyor.</w:t>
      </w:r>
    </w:p>
    <w:p w14:paraId="4ADCDE76" w14:textId="1DFB8AA2" w:rsidR="00C60332" w:rsidRDefault="00C60332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 w:rsidRPr="001F4954">
        <w:rPr>
          <w:rFonts w:ascii="Arial" w:hAnsi="Arial" w:cs="Arial"/>
          <w:b/>
        </w:rPr>
        <w:t>Julia Gutweniger</w:t>
      </w:r>
      <w:r>
        <w:rPr>
          <w:rFonts w:ascii="Arial" w:hAnsi="Arial" w:cs="Arial"/>
          <w:bCs/>
        </w:rPr>
        <w:t xml:space="preserve"> ve</w:t>
      </w:r>
      <w:r w:rsidRPr="00C60332">
        <w:rPr>
          <w:rFonts w:ascii="Arial" w:hAnsi="Arial" w:cs="Arial"/>
          <w:bCs/>
        </w:rPr>
        <w:t xml:space="preserve"> </w:t>
      </w:r>
      <w:r w:rsidRPr="001F4954">
        <w:rPr>
          <w:rFonts w:ascii="Arial" w:hAnsi="Arial" w:cs="Arial"/>
          <w:b/>
        </w:rPr>
        <w:t>Florian Kofler</w:t>
      </w:r>
      <w:r>
        <w:rPr>
          <w:rFonts w:ascii="Arial" w:hAnsi="Arial" w:cs="Arial"/>
          <w:bCs/>
        </w:rPr>
        <w:t>’in yönetmen koltuğunda oturduğu “</w:t>
      </w:r>
      <w:hyperlink r:id="rId13" w:history="1">
        <w:r w:rsidR="0090396E" w:rsidRPr="00203273">
          <w:rPr>
            <w:rStyle w:val="Kpr"/>
            <w:rFonts w:ascii="Arial" w:hAnsi="Arial" w:cs="Arial"/>
            <w:b/>
          </w:rPr>
          <w:t>Deniz Manzaralı</w:t>
        </w:r>
      </w:hyperlink>
      <w:r>
        <w:rPr>
          <w:rFonts w:ascii="Arial" w:hAnsi="Arial" w:cs="Arial"/>
          <w:bCs/>
        </w:rPr>
        <w:t xml:space="preserve">”, </w:t>
      </w:r>
      <w:r w:rsidRPr="00C60332">
        <w:rPr>
          <w:rFonts w:ascii="Arial" w:hAnsi="Arial" w:cs="Arial"/>
          <w:bCs/>
        </w:rPr>
        <w:t>Adriyatik kitle turizminin perde arkasına</w:t>
      </w:r>
      <w:r>
        <w:rPr>
          <w:rFonts w:ascii="Arial" w:hAnsi="Arial" w:cs="Arial"/>
          <w:bCs/>
        </w:rPr>
        <w:t xml:space="preserve"> ışık tutuyor.</w:t>
      </w:r>
    </w:p>
    <w:p w14:paraId="60240DFB" w14:textId="38BA53DA" w:rsidR="00C60332" w:rsidRDefault="00C60332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İsrail tarafından aylardır Gazze’de sürdürülen işgal ve soykırımda hayatta kalmaya çalışan amatör ve profesyonel sanatçıların çektiği 22 kısa filmden oluşan kolektif bir film olan “</w:t>
      </w:r>
      <w:hyperlink r:id="rId14" w:history="1">
        <w:r w:rsidR="0090396E" w:rsidRPr="00203273">
          <w:rPr>
            <w:rStyle w:val="Kpr"/>
            <w:rFonts w:ascii="Arial" w:hAnsi="Arial" w:cs="Arial"/>
            <w:b/>
          </w:rPr>
          <w:t>Sıfır Noktasından: Gazze'nin Anlatılmamış Öyküleri</w:t>
        </w:r>
      </w:hyperlink>
      <w:r>
        <w:rPr>
          <w:rFonts w:ascii="Arial" w:hAnsi="Arial" w:cs="Arial"/>
          <w:bCs/>
        </w:rPr>
        <w:t xml:space="preserve">”nde </w:t>
      </w:r>
      <w:r w:rsidRPr="001F4954">
        <w:rPr>
          <w:rFonts w:ascii="Arial" w:hAnsi="Arial" w:cs="Arial"/>
          <w:b/>
        </w:rPr>
        <w:t xml:space="preserve">Aws Al-Banna, Ahmed Al-Danf, Basil Al-Maqousi, Mustafa Al-Nabih, Muhammad Alshareef, Ala Ayob, Bashar Al Balbisi, Alaa Damo, Awad Hana, Ahmad Hassunah, Mustafa Kallab, Satoum Kareem, Mahdi Karera, Rabab Khamees, Khamees Masharawi, Wissam </w:t>
      </w:r>
      <w:r w:rsidRPr="001F4954">
        <w:rPr>
          <w:rFonts w:ascii="Arial" w:hAnsi="Arial" w:cs="Arial"/>
          <w:b/>
        </w:rPr>
        <w:lastRenderedPageBreak/>
        <w:t>Moussa, Tamer Najm, Abu Hasna Nidaa, Damo Nidal, Mahmoud Reema, Etimad Weshah</w:t>
      </w:r>
      <w:r w:rsidR="001F4954">
        <w:rPr>
          <w:rFonts w:ascii="Arial" w:hAnsi="Arial" w:cs="Arial"/>
          <w:b/>
        </w:rPr>
        <w:t xml:space="preserve"> </w:t>
      </w:r>
      <w:r w:rsidR="001F4954">
        <w:rPr>
          <w:rFonts w:ascii="Arial" w:hAnsi="Arial" w:cs="Arial"/>
          <w:bCs/>
        </w:rPr>
        <w:t>ve</w:t>
      </w:r>
      <w:r w:rsidRPr="001F4954">
        <w:rPr>
          <w:rFonts w:ascii="Arial" w:hAnsi="Arial" w:cs="Arial"/>
          <w:b/>
        </w:rPr>
        <w:t xml:space="preserve"> Islam Al Zrieai</w:t>
      </w:r>
      <w:r>
        <w:rPr>
          <w:rFonts w:ascii="Arial" w:hAnsi="Arial" w:cs="Arial"/>
          <w:bCs/>
        </w:rPr>
        <w:t>’nin süreleri 3 ila 6 dakika arasında değişen filmleri yer alıyor.</w:t>
      </w:r>
    </w:p>
    <w:p w14:paraId="01042664" w14:textId="5DA84D24" w:rsidR="00EF17A5" w:rsidRDefault="00C60332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Akademi ödüllü yönetmen </w:t>
      </w:r>
      <w:r w:rsidRPr="001F4954">
        <w:rPr>
          <w:rFonts w:ascii="Arial" w:hAnsi="Arial" w:cs="Arial"/>
          <w:b/>
        </w:rPr>
        <w:t>Andrea Arnold</w:t>
      </w:r>
      <w:r>
        <w:rPr>
          <w:rFonts w:ascii="Arial" w:hAnsi="Arial" w:cs="Arial"/>
          <w:bCs/>
        </w:rPr>
        <w:t xml:space="preserve"> imzalı “</w:t>
      </w:r>
      <w:hyperlink r:id="rId15" w:history="1">
        <w:r w:rsidR="0090396E" w:rsidRPr="00203273">
          <w:rPr>
            <w:rStyle w:val="Kpr"/>
            <w:rFonts w:ascii="Arial" w:hAnsi="Arial" w:cs="Arial"/>
            <w:b/>
          </w:rPr>
          <w:t>İnek</w:t>
        </w:r>
      </w:hyperlink>
      <w:r>
        <w:rPr>
          <w:rFonts w:ascii="Arial" w:hAnsi="Arial" w:cs="Arial"/>
          <w:bCs/>
        </w:rPr>
        <w:t>”, mandırada yaşayan bir ineğin yakın portesini sunar</w:t>
      </w:r>
      <w:r w:rsidR="00EF17A5">
        <w:rPr>
          <w:rFonts w:ascii="Arial" w:hAnsi="Arial" w:cs="Arial"/>
          <w:bCs/>
        </w:rPr>
        <w:t xml:space="preserve">ak </w:t>
      </w:r>
      <w:r w:rsidR="00EF17A5" w:rsidRPr="00C41A11">
        <w:rPr>
          <w:rFonts w:ascii="Arial" w:hAnsi="Arial" w:cs="Arial"/>
          <w:iCs/>
        </w:rPr>
        <w:t>çiftlik hayvanlarının refahı sorunlarını vurguluyor</w:t>
      </w:r>
      <w:r w:rsidR="00EF17A5">
        <w:rPr>
          <w:rFonts w:ascii="Arial" w:hAnsi="Arial" w:cs="Arial"/>
          <w:bCs/>
        </w:rPr>
        <w:t>.</w:t>
      </w:r>
    </w:p>
    <w:p w14:paraId="352635EE" w14:textId="1AADB2E2" w:rsidR="00C60332" w:rsidRDefault="00C60332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Mert Kaya’nın “</w:t>
      </w:r>
      <w:hyperlink r:id="rId16" w:history="1">
        <w:r w:rsidR="0090396E" w:rsidRPr="00203273">
          <w:rPr>
            <w:rStyle w:val="Kpr"/>
            <w:rFonts w:ascii="Arial" w:hAnsi="Arial" w:cs="Arial"/>
            <w:b/>
          </w:rPr>
          <w:t>Nehre Su Taşımak: 20. Yılında Anadolu Kültür</w:t>
        </w:r>
      </w:hyperlink>
      <w:r>
        <w:rPr>
          <w:rFonts w:ascii="Arial" w:hAnsi="Arial" w:cs="Arial"/>
          <w:bCs/>
        </w:rPr>
        <w:t xml:space="preserve">” adlı yapımı ise </w:t>
      </w:r>
      <w:r w:rsidRPr="00C60332">
        <w:rPr>
          <w:rFonts w:ascii="Arial" w:hAnsi="Arial" w:cs="Arial"/>
          <w:bCs/>
        </w:rPr>
        <w:t>Türkiye’nin pek çok kentinde kültür</w:t>
      </w:r>
      <w:r w:rsidR="001123BD">
        <w:rPr>
          <w:rFonts w:ascii="Arial" w:hAnsi="Arial" w:cs="Arial"/>
          <w:bCs/>
        </w:rPr>
        <w:t>-</w:t>
      </w:r>
      <w:r w:rsidRPr="00C60332">
        <w:rPr>
          <w:rFonts w:ascii="Arial" w:hAnsi="Arial" w:cs="Arial"/>
          <w:bCs/>
        </w:rPr>
        <w:t>sanat ve sivil toplumu buluşturan Anadolu Kültür’ün 20 yılda yaptıklarını ona emek verenler</w:t>
      </w:r>
      <w:r>
        <w:rPr>
          <w:rFonts w:ascii="Arial" w:hAnsi="Arial" w:cs="Arial"/>
          <w:bCs/>
        </w:rPr>
        <w:t>in anlatımıyla perdeye taşıyor.</w:t>
      </w:r>
    </w:p>
    <w:p w14:paraId="7C814661" w14:textId="37798981" w:rsidR="00C60332" w:rsidRPr="00AE6B30" w:rsidRDefault="00AE6B30" w:rsidP="00153B4E">
      <w:pPr>
        <w:pStyle w:val="AralkYok"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AE6B30">
        <w:rPr>
          <w:rFonts w:ascii="Arial" w:hAnsi="Arial" w:cs="Arial"/>
          <w:b/>
          <w:sz w:val="24"/>
          <w:szCs w:val="24"/>
        </w:rPr>
        <w:t>“İmhanın Ötesinde Gazze” söyleşisi</w:t>
      </w:r>
    </w:p>
    <w:p w14:paraId="54154E83" w14:textId="6B3F352F" w:rsidR="009608D8" w:rsidRDefault="009608D8" w:rsidP="00153B4E">
      <w:pPr>
        <w:pStyle w:val="AralkYok"/>
        <w:spacing w:after="240"/>
        <w:jc w:val="both"/>
        <w:rPr>
          <w:rFonts w:ascii="Arial" w:hAnsi="Arial" w:cs="Arial"/>
          <w:bCs/>
        </w:rPr>
      </w:pPr>
      <w:r w:rsidRPr="00AE6B30">
        <w:rPr>
          <w:rFonts w:ascii="Arial" w:hAnsi="Arial" w:cs="Arial"/>
          <w:bCs/>
          <w:i/>
          <w:iCs/>
        </w:rPr>
        <w:t>Hangi İnsan Hakları? Film Festivali</w:t>
      </w:r>
      <w:r>
        <w:rPr>
          <w:rFonts w:ascii="Arial" w:hAnsi="Arial" w:cs="Arial"/>
          <w:bCs/>
        </w:rPr>
        <w:t xml:space="preserve"> kapsamında Pera Müzesi, çarpıcı bir söyleşiye de ev sahipliği yapacak. </w:t>
      </w:r>
      <w:r w:rsidRPr="001F4954">
        <w:rPr>
          <w:rFonts w:ascii="Arial" w:hAnsi="Arial" w:cs="Arial"/>
          <w:b/>
        </w:rPr>
        <w:t>15 Aralık Pazar 14.45</w:t>
      </w:r>
      <w:r>
        <w:rPr>
          <w:rFonts w:ascii="Arial" w:hAnsi="Arial" w:cs="Arial"/>
          <w:bCs/>
        </w:rPr>
        <w:t>’te ücretsiz olarak gerçekleşecek “</w:t>
      </w:r>
      <w:hyperlink r:id="rId17" w:history="1">
        <w:r w:rsidR="0090396E" w:rsidRPr="00203273">
          <w:rPr>
            <w:rStyle w:val="Kpr"/>
            <w:rFonts w:ascii="Arial" w:hAnsi="Arial" w:cs="Arial"/>
            <w:b/>
          </w:rPr>
          <w:t>İmhanın Ötesinde Gazze</w:t>
        </w:r>
      </w:hyperlink>
      <w:r>
        <w:rPr>
          <w:rFonts w:ascii="Arial" w:hAnsi="Arial" w:cs="Arial"/>
          <w:bCs/>
        </w:rPr>
        <w:t xml:space="preserve">” başlıklı söyleşide, </w:t>
      </w:r>
      <w:proofErr w:type="spellStart"/>
      <w:r w:rsidRPr="001F4954">
        <w:rPr>
          <w:rFonts w:ascii="Arial" w:hAnsi="Arial" w:cs="Arial"/>
          <w:b/>
        </w:rPr>
        <w:t>Forensic</w:t>
      </w:r>
      <w:proofErr w:type="spellEnd"/>
      <w:r w:rsidRPr="001F4954">
        <w:rPr>
          <w:rFonts w:ascii="Arial" w:hAnsi="Arial" w:cs="Arial"/>
          <w:b/>
        </w:rPr>
        <w:t xml:space="preserve"> Architecture'ın kurucusu ve yöneticisi Eyal Weizman</w:t>
      </w:r>
      <w:r w:rsidRPr="009608D8">
        <w:rPr>
          <w:rFonts w:ascii="Arial" w:hAnsi="Arial" w:cs="Arial"/>
          <w:bCs/>
        </w:rPr>
        <w:t xml:space="preserve"> ile </w:t>
      </w:r>
      <w:r w:rsidRPr="001F4954">
        <w:rPr>
          <w:rFonts w:ascii="Arial" w:hAnsi="Arial" w:cs="Arial"/>
          <w:b/>
        </w:rPr>
        <w:t>Filistinli sanatçı Basma Al-Sharif</w:t>
      </w:r>
      <w:r w:rsidRPr="009608D8">
        <w:rPr>
          <w:rFonts w:ascii="Arial" w:hAnsi="Arial" w:cs="Arial"/>
          <w:bCs/>
        </w:rPr>
        <w:t>, Gazze'de devam eden insanlık krizine farklı disiplinlerden yaklaşımlarla ışık tutacak.</w:t>
      </w:r>
      <w:r>
        <w:rPr>
          <w:rFonts w:ascii="Arial" w:hAnsi="Arial" w:cs="Arial"/>
          <w:bCs/>
        </w:rPr>
        <w:t xml:space="preserve"> </w:t>
      </w:r>
    </w:p>
    <w:p w14:paraId="33652F98" w14:textId="381A701A" w:rsidR="009608D8" w:rsidRDefault="009608D8" w:rsidP="009608D8">
      <w:pPr>
        <w:pStyle w:val="AralkYok"/>
        <w:spacing w:after="240"/>
        <w:jc w:val="both"/>
        <w:rPr>
          <w:rFonts w:ascii="Arial" w:hAnsi="Arial" w:cs="Arial"/>
          <w:bCs/>
        </w:rPr>
      </w:pPr>
      <w:r w:rsidRPr="009608D8">
        <w:rPr>
          <w:rFonts w:ascii="Arial" w:hAnsi="Arial" w:cs="Arial"/>
          <w:bCs/>
        </w:rPr>
        <w:t>İsrail'in Gazze'deki 14 aydır aralıksız süren şiddet politikasının etkileri</w:t>
      </w:r>
      <w:r>
        <w:rPr>
          <w:rFonts w:ascii="Arial" w:hAnsi="Arial" w:cs="Arial"/>
          <w:bCs/>
        </w:rPr>
        <w:t xml:space="preserve">nin </w:t>
      </w:r>
      <w:r w:rsidRPr="009608D8">
        <w:rPr>
          <w:rFonts w:ascii="Arial" w:hAnsi="Arial" w:cs="Arial"/>
          <w:bCs/>
        </w:rPr>
        <w:t>ele alınaca</w:t>
      </w:r>
      <w:r>
        <w:rPr>
          <w:rFonts w:ascii="Arial" w:hAnsi="Arial" w:cs="Arial"/>
          <w:bCs/>
        </w:rPr>
        <w:t>ğı söyleşide i</w:t>
      </w:r>
      <w:r w:rsidRPr="009608D8">
        <w:rPr>
          <w:rFonts w:ascii="Arial" w:hAnsi="Arial" w:cs="Arial"/>
          <w:bCs/>
        </w:rPr>
        <w:t>ki isim, yerleşimci sömürgecilik ve askeri işgal rejiminin Gazze Şeridi üzerindeki yıkıcı sonuçlarını disiplinler arası bir perspektifle analiz edecek.</w:t>
      </w:r>
      <w:r>
        <w:rPr>
          <w:rFonts w:ascii="Arial" w:hAnsi="Arial" w:cs="Arial"/>
          <w:bCs/>
        </w:rPr>
        <w:t xml:space="preserve"> </w:t>
      </w:r>
      <w:r w:rsidRPr="009608D8">
        <w:rPr>
          <w:rFonts w:ascii="Arial" w:hAnsi="Arial" w:cs="Arial"/>
          <w:bCs/>
        </w:rPr>
        <w:t xml:space="preserve">Çığır açan ekibiyle soykırımın sağlam bir kaydını oluşturan </w:t>
      </w:r>
      <w:r>
        <w:rPr>
          <w:rFonts w:ascii="Arial" w:hAnsi="Arial" w:cs="Arial"/>
          <w:bCs/>
        </w:rPr>
        <w:t xml:space="preserve">Weizman ile </w:t>
      </w:r>
      <w:r w:rsidRPr="009608D8">
        <w:rPr>
          <w:rFonts w:ascii="Arial" w:hAnsi="Arial" w:cs="Arial"/>
          <w:bCs/>
        </w:rPr>
        <w:t>Gazze kökenli sanatçı</w:t>
      </w:r>
      <w:r>
        <w:rPr>
          <w:rFonts w:ascii="Arial" w:hAnsi="Arial" w:cs="Arial"/>
          <w:bCs/>
        </w:rPr>
        <w:t xml:space="preserve"> </w:t>
      </w:r>
      <w:r w:rsidRPr="009608D8">
        <w:rPr>
          <w:rFonts w:ascii="Arial" w:hAnsi="Arial" w:cs="Arial"/>
          <w:bCs/>
        </w:rPr>
        <w:t>Al-Sharif</w:t>
      </w:r>
      <w:r>
        <w:rPr>
          <w:rFonts w:ascii="Arial" w:hAnsi="Arial" w:cs="Arial"/>
          <w:bCs/>
        </w:rPr>
        <w:t xml:space="preserve">, </w:t>
      </w:r>
      <w:r w:rsidRPr="009608D8">
        <w:rPr>
          <w:rFonts w:ascii="Arial" w:hAnsi="Arial" w:cs="Arial"/>
          <w:bCs/>
        </w:rPr>
        <w:t>şiddeti görünür kılmanın ve görselleştirmenin ötesinde, özgürlük ve umut tasavvurunun nasıl mümkün olabileceğini tartışacak</w:t>
      </w:r>
      <w:r>
        <w:rPr>
          <w:rFonts w:ascii="Arial" w:hAnsi="Arial" w:cs="Arial"/>
          <w:bCs/>
        </w:rPr>
        <w:t>.</w:t>
      </w:r>
    </w:p>
    <w:p w14:paraId="6E7DEF67" w14:textId="0BDB99BA" w:rsidR="00CE12A2" w:rsidRPr="00720404" w:rsidRDefault="009608D8" w:rsidP="00153B4E">
      <w:pPr>
        <w:spacing w:line="240" w:lineRule="auto"/>
        <w:jc w:val="both"/>
        <w:rPr>
          <w:rFonts w:ascii="Arial" w:hAnsi="Arial" w:cs="Arial"/>
          <w:b/>
          <w:i/>
          <w:color w:val="C00000"/>
        </w:rPr>
      </w:pPr>
      <w:r w:rsidRPr="009608D8">
        <w:rPr>
          <w:rFonts w:ascii="Arial" w:hAnsi="Arial" w:cs="Arial"/>
          <w:b/>
          <w:i/>
          <w:color w:val="C00000"/>
        </w:rPr>
        <w:t>Bu program kapsamındaki tüm gösterim ve etkinliklere katılım ücretsizdir. Rezervasyon alınmamaktadır. Yasal düzenlemeler uyarınca aksi belirtilmediği sürece tüm film gösterimlerimiz 18+ uygulamasına tabidir.</w:t>
      </w:r>
    </w:p>
    <w:p w14:paraId="11B5C185" w14:textId="0A8396C4" w:rsidR="00F564BC" w:rsidRDefault="00F564BC" w:rsidP="00153B4E">
      <w:pPr>
        <w:pStyle w:val="AralkYok"/>
        <w:jc w:val="both"/>
        <w:rPr>
          <w:rFonts w:ascii="Arial" w:hAnsi="Arial" w:cs="Arial"/>
          <w:b/>
          <w:sz w:val="20"/>
          <w:szCs w:val="20"/>
          <w:u w:val="single"/>
        </w:rPr>
        <w:sectPr w:rsidR="00F564BC" w:rsidSect="006A4CE5">
          <w:headerReference w:type="default" r:id="rId18"/>
          <w:footerReference w:type="default" r:id="rId19"/>
          <w:type w:val="continuous"/>
          <w:pgSz w:w="11906" w:h="16838"/>
          <w:pgMar w:top="720" w:right="720" w:bottom="425" w:left="720" w:header="709" w:footer="709" w:gutter="0"/>
          <w:cols w:space="708"/>
          <w:docGrid w:linePitch="360"/>
        </w:sectPr>
      </w:pPr>
    </w:p>
    <w:p w14:paraId="48438F92" w14:textId="0D3ED029" w:rsidR="00B15973" w:rsidRPr="00720404" w:rsidRDefault="00CA201D" w:rsidP="00153B4E">
      <w:pPr>
        <w:pStyle w:val="AralkYok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Hangi İnsan Hakları? Film Festivali </w:t>
      </w:r>
      <w:r w:rsidR="00C52A46" w:rsidRPr="00720404">
        <w:rPr>
          <w:rFonts w:ascii="Arial" w:hAnsi="Arial" w:cs="Arial"/>
          <w:b/>
          <w:sz w:val="20"/>
          <w:szCs w:val="20"/>
          <w:u w:val="single"/>
        </w:rPr>
        <w:t>Programı:</w:t>
      </w:r>
    </w:p>
    <w:p w14:paraId="6B2C17BF" w14:textId="77777777" w:rsidR="006A4CE5" w:rsidRPr="00720404" w:rsidRDefault="006A4CE5" w:rsidP="00153B4E">
      <w:pPr>
        <w:pStyle w:val="AralkYok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6588C0EC" w14:textId="58C6F64C" w:rsidR="006A4CE5" w:rsidRPr="00720404" w:rsidRDefault="006A4CE5" w:rsidP="00153B4E">
      <w:pPr>
        <w:pStyle w:val="AralkYok"/>
        <w:jc w:val="both"/>
        <w:rPr>
          <w:rFonts w:ascii="Arial" w:hAnsi="Arial" w:cs="Arial"/>
          <w:b/>
          <w:bCs/>
          <w:sz w:val="20"/>
          <w:szCs w:val="20"/>
          <w:u w:val="single"/>
        </w:rPr>
        <w:sectPr w:rsidR="006A4CE5" w:rsidRPr="00720404" w:rsidSect="00F564BC">
          <w:type w:val="continuous"/>
          <w:pgSz w:w="11906" w:h="16838"/>
          <w:pgMar w:top="720" w:right="720" w:bottom="425" w:left="720" w:header="709" w:footer="709" w:gutter="0"/>
          <w:cols w:space="708"/>
          <w:docGrid w:linePitch="360"/>
        </w:sectPr>
      </w:pPr>
    </w:p>
    <w:p w14:paraId="4A5E0BCE" w14:textId="094EC095" w:rsidR="00B15973" w:rsidRPr="00F564BC" w:rsidRDefault="00F564BC" w:rsidP="00153B4E">
      <w:pPr>
        <w:pStyle w:val="AralkYok"/>
        <w:jc w:val="both"/>
        <w:rPr>
          <w:rFonts w:ascii="Arial" w:hAnsi="Arial" w:cs="Arial"/>
          <w:bCs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14 Aralık Cumartesi</w:t>
      </w:r>
    </w:p>
    <w:p w14:paraId="6AD81BA2" w14:textId="379EA145" w:rsidR="009A2B0C" w:rsidRP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15</w:t>
      </w:r>
      <w:r w:rsidR="00B15973" w:rsidRPr="00F564BC">
        <w:rPr>
          <w:rFonts w:ascii="Arial" w:hAnsi="Arial" w:cs="Arial"/>
          <w:b/>
          <w:bCs/>
          <w:sz w:val="20"/>
          <w:szCs w:val="20"/>
        </w:rPr>
        <w:t>.00</w:t>
      </w:r>
      <w:r w:rsidR="00B15973" w:rsidRPr="00F564BC">
        <w:rPr>
          <w:rFonts w:ascii="Arial" w:hAnsi="Arial" w:cs="Arial"/>
          <w:b/>
          <w:bCs/>
          <w:sz w:val="20"/>
          <w:szCs w:val="20"/>
        </w:rPr>
        <w:tab/>
      </w:r>
      <w:r w:rsidRPr="00F564BC">
        <w:rPr>
          <w:rFonts w:ascii="Arial" w:hAnsi="Arial" w:cs="Arial"/>
          <w:sz w:val="20"/>
          <w:szCs w:val="20"/>
        </w:rPr>
        <w:t xml:space="preserve">UNDR </w:t>
      </w:r>
      <w:r w:rsidR="00B15973" w:rsidRPr="00F564BC">
        <w:rPr>
          <w:rFonts w:ascii="Arial" w:hAnsi="Arial" w:cs="Arial"/>
          <w:sz w:val="20"/>
          <w:szCs w:val="20"/>
        </w:rPr>
        <w:t>(</w:t>
      </w:r>
      <w:r w:rsidR="00BA28EB" w:rsidRPr="00F564BC">
        <w:rPr>
          <w:rFonts w:ascii="Arial" w:hAnsi="Arial" w:cs="Arial"/>
          <w:sz w:val="20"/>
          <w:szCs w:val="20"/>
        </w:rPr>
        <w:t>1</w:t>
      </w:r>
      <w:r w:rsidRPr="00F564BC">
        <w:rPr>
          <w:rFonts w:ascii="Arial" w:hAnsi="Arial" w:cs="Arial"/>
          <w:sz w:val="20"/>
          <w:szCs w:val="20"/>
        </w:rPr>
        <w:t>5</w:t>
      </w:r>
      <w:r w:rsidR="00B15973" w:rsidRPr="00F564BC">
        <w:rPr>
          <w:rFonts w:ascii="Arial" w:hAnsi="Arial" w:cs="Arial"/>
          <w:sz w:val="20"/>
          <w:szCs w:val="20"/>
        </w:rPr>
        <w:t>')</w:t>
      </w:r>
    </w:p>
    <w:p w14:paraId="38114300" w14:textId="3B5AA85D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  <w:r w:rsidRPr="00F564BC">
        <w:rPr>
          <w:rFonts w:ascii="Arial" w:hAnsi="Arial" w:cs="Arial"/>
          <w:sz w:val="20"/>
          <w:szCs w:val="20"/>
        </w:rPr>
        <w:t xml:space="preserve">             Bir Fidai Film (78’)</w:t>
      </w:r>
    </w:p>
    <w:p w14:paraId="3282A801" w14:textId="3D03C515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b/>
          <w:bCs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 xml:space="preserve">17.00    </w:t>
      </w:r>
      <w:r w:rsidRPr="00F564BC">
        <w:rPr>
          <w:rFonts w:ascii="Arial" w:hAnsi="Arial" w:cs="Arial"/>
          <w:sz w:val="20"/>
          <w:szCs w:val="20"/>
        </w:rPr>
        <w:t>Passing Drama (66’)</w:t>
      </w:r>
    </w:p>
    <w:p w14:paraId="147F696C" w14:textId="086135F9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b/>
          <w:bCs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 xml:space="preserve">19.00    </w:t>
      </w:r>
      <w:r w:rsidRPr="00F564BC">
        <w:rPr>
          <w:rFonts w:ascii="Arial" w:hAnsi="Arial" w:cs="Arial"/>
          <w:sz w:val="20"/>
          <w:szCs w:val="20"/>
        </w:rPr>
        <w:t>Çalınan Gezegenim (82’)</w:t>
      </w:r>
    </w:p>
    <w:p w14:paraId="77A2C621" w14:textId="77777777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b/>
          <w:bCs/>
          <w:sz w:val="20"/>
          <w:szCs w:val="20"/>
        </w:rPr>
      </w:pPr>
    </w:p>
    <w:p w14:paraId="6F1ECDF1" w14:textId="40BB7883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b/>
          <w:bCs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15 Aralık Pazar</w:t>
      </w:r>
    </w:p>
    <w:p w14:paraId="0BD84A6B" w14:textId="722D26C0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b/>
          <w:bCs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 xml:space="preserve">13.00    </w:t>
      </w:r>
      <w:r w:rsidRPr="00F564BC">
        <w:rPr>
          <w:rFonts w:ascii="Arial" w:hAnsi="Arial" w:cs="Arial"/>
          <w:sz w:val="20"/>
          <w:szCs w:val="20"/>
        </w:rPr>
        <w:t>Gidecek Yer Yok (96’)</w:t>
      </w:r>
    </w:p>
    <w:p w14:paraId="3CB0CAF6" w14:textId="712DA796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 xml:space="preserve">16.00    </w:t>
      </w:r>
      <w:r w:rsidRPr="00F564BC">
        <w:rPr>
          <w:rFonts w:ascii="Arial" w:hAnsi="Arial" w:cs="Arial"/>
          <w:sz w:val="20"/>
          <w:szCs w:val="20"/>
        </w:rPr>
        <w:t>Düş Gören Köpekler (77’)</w:t>
      </w:r>
    </w:p>
    <w:p w14:paraId="4C8F9EA8" w14:textId="54A4B7C8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18.00</w:t>
      </w:r>
      <w:r w:rsidRPr="00F564BC">
        <w:rPr>
          <w:rFonts w:ascii="Arial" w:hAnsi="Arial" w:cs="Arial"/>
          <w:sz w:val="20"/>
          <w:szCs w:val="20"/>
        </w:rPr>
        <w:t xml:space="preserve">    Kara Kutu Günlükleri (103’)</w:t>
      </w:r>
    </w:p>
    <w:p w14:paraId="6DD0183D" w14:textId="77777777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</w:p>
    <w:p w14:paraId="19FF311E" w14:textId="77777777" w:rsid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  <w:sectPr w:rsidR="00F564BC" w:rsidSect="00AE6B30">
          <w:headerReference w:type="default" r:id="rId20"/>
          <w:footerReference w:type="default" r:id="rId21"/>
          <w:type w:val="continuous"/>
          <w:pgSz w:w="11906" w:h="16838"/>
          <w:pgMar w:top="426" w:right="720" w:bottom="426" w:left="720" w:header="142" w:footer="306" w:gutter="0"/>
          <w:cols w:space="708"/>
          <w:docGrid w:linePitch="360"/>
        </w:sectPr>
      </w:pPr>
    </w:p>
    <w:p w14:paraId="7AB8CEA3" w14:textId="26F34C78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b/>
          <w:bCs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17 Aralık Salı</w:t>
      </w:r>
    </w:p>
    <w:p w14:paraId="6E907DD5" w14:textId="1974412B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17.00</w:t>
      </w:r>
      <w:r w:rsidRPr="00F564BC">
        <w:rPr>
          <w:rFonts w:ascii="Arial" w:hAnsi="Arial" w:cs="Arial"/>
          <w:sz w:val="20"/>
          <w:szCs w:val="20"/>
        </w:rPr>
        <w:t xml:space="preserve">    Deniz Manzaralı (80’)</w:t>
      </w:r>
    </w:p>
    <w:p w14:paraId="16E1151A" w14:textId="43A338C1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19.00</w:t>
      </w:r>
      <w:r w:rsidRPr="00F564BC">
        <w:rPr>
          <w:rFonts w:ascii="Arial" w:hAnsi="Arial" w:cs="Arial"/>
          <w:sz w:val="20"/>
          <w:szCs w:val="20"/>
        </w:rPr>
        <w:t xml:space="preserve">    Sıfır Noktasından: Gazze'nin Anlatılmamış Öyküleri (115’)</w:t>
      </w:r>
    </w:p>
    <w:p w14:paraId="11D59766" w14:textId="77777777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</w:p>
    <w:p w14:paraId="4D2247C3" w14:textId="77777777" w:rsidR="00AE6B30" w:rsidRDefault="00AE6B30" w:rsidP="00153B4E">
      <w:pPr>
        <w:pStyle w:val="AralkYok"/>
        <w:ind w:left="705" w:hanging="705"/>
        <w:rPr>
          <w:rFonts w:ascii="Arial" w:hAnsi="Arial" w:cs="Arial"/>
          <w:b/>
          <w:bCs/>
          <w:sz w:val="20"/>
          <w:szCs w:val="20"/>
        </w:rPr>
        <w:sectPr w:rsidR="00AE6B30" w:rsidSect="00AE6B30">
          <w:headerReference w:type="default" r:id="rId22"/>
          <w:footerReference w:type="default" r:id="rId23"/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7871B097" w14:textId="39A551F5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b/>
          <w:bCs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18 Aralık Çarşamba</w:t>
      </w:r>
    </w:p>
    <w:p w14:paraId="12389683" w14:textId="60C6DDCF" w:rsidR="00F564BC" w:rsidRP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17.00</w:t>
      </w:r>
      <w:r w:rsidRPr="00F564BC">
        <w:rPr>
          <w:rFonts w:ascii="Arial" w:hAnsi="Arial" w:cs="Arial"/>
          <w:sz w:val="20"/>
          <w:szCs w:val="20"/>
        </w:rPr>
        <w:t xml:space="preserve">    İnek (94’)</w:t>
      </w:r>
    </w:p>
    <w:p w14:paraId="31D1665A" w14:textId="2F4069E4" w:rsidR="00F564BC" w:rsidRDefault="00F564BC" w:rsidP="00153B4E">
      <w:pPr>
        <w:pStyle w:val="AralkYok"/>
        <w:ind w:left="705" w:hanging="705"/>
        <w:rPr>
          <w:rFonts w:ascii="Arial" w:hAnsi="Arial" w:cs="Arial"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19.00</w:t>
      </w:r>
      <w:r w:rsidRPr="00F564BC">
        <w:rPr>
          <w:rFonts w:ascii="Arial" w:hAnsi="Arial" w:cs="Arial"/>
          <w:sz w:val="20"/>
          <w:szCs w:val="20"/>
        </w:rPr>
        <w:t xml:space="preserve">    Nehre Su Taşımak: 20. Yılında Anadolu Kültür (66’)</w:t>
      </w:r>
    </w:p>
    <w:p w14:paraId="755A1560" w14:textId="77777777" w:rsidR="00AE6B30" w:rsidRDefault="00AE6B30" w:rsidP="00153B4E">
      <w:pPr>
        <w:pStyle w:val="AralkYok"/>
        <w:jc w:val="right"/>
        <w:rPr>
          <w:rFonts w:ascii="Arial" w:hAnsi="Arial" w:cs="Arial"/>
          <w:bCs/>
          <w:sz w:val="20"/>
          <w:szCs w:val="20"/>
        </w:rPr>
        <w:sectPr w:rsidR="00AE6B30" w:rsidSect="00AE6B30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3727E313" w14:textId="77777777" w:rsidR="00AE6B30" w:rsidRDefault="00AE6B30" w:rsidP="00153B4E">
      <w:pPr>
        <w:pStyle w:val="AralkYok"/>
        <w:jc w:val="right"/>
        <w:rPr>
          <w:rFonts w:ascii="Arial" w:hAnsi="Arial" w:cs="Arial"/>
          <w:bCs/>
          <w:sz w:val="20"/>
          <w:szCs w:val="20"/>
        </w:rPr>
        <w:sectPr w:rsidR="00AE6B30" w:rsidSect="00315992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3760EF46" w14:textId="77777777" w:rsidR="00CE12A2" w:rsidRDefault="00CE12A2" w:rsidP="00153B4E">
      <w:pPr>
        <w:pStyle w:val="AralkYok"/>
        <w:jc w:val="right"/>
        <w:rPr>
          <w:rFonts w:ascii="Arial" w:hAnsi="Arial" w:cs="Arial"/>
          <w:bCs/>
          <w:sz w:val="20"/>
          <w:szCs w:val="20"/>
        </w:rPr>
      </w:pPr>
    </w:p>
    <w:p w14:paraId="19E15A83" w14:textId="5B0447B9" w:rsidR="00AE6B30" w:rsidRDefault="00F564BC" w:rsidP="00AE6B30">
      <w:pPr>
        <w:pStyle w:val="AralkYok"/>
        <w:spacing w:after="240"/>
        <w:rPr>
          <w:rFonts w:ascii="Arial" w:hAnsi="Arial" w:cs="Arial"/>
          <w:b/>
          <w:sz w:val="20"/>
          <w:szCs w:val="20"/>
          <w:u w:val="single"/>
        </w:rPr>
      </w:pPr>
      <w:r w:rsidRPr="00AE6B30">
        <w:rPr>
          <w:rFonts w:ascii="Arial" w:hAnsi="Arial" w:cs="Arial"/>
          <w:b/>
          <w:u w:val="single"/>
        </w:rPr>
        <w:t>Fragmanlar:</w:t>
      </w:r>
    </w:p>
    <w:p w14:paraId="604CBB62" w14:textId="46B3CD0C" w:rsidR="00F564BC" w:rsidRPr="00F564BC" w:rsidRDefault="00F564BC" w:rsidP="00AE6B30">
      <w:pPr>
        <w:pStyle w:val="AralkYok"/>
        <w:rPr>
          <w:rFonts w:ascii="Arial" w:hAnsi="Arial" w:cs="Arial"/>
          <w:b/>
          <w:bCs/>
          <w:color w:val="000000"/>
          <w:sz w:val="20"/>
          <w:szCs w:val="20"/>
        </w:rPr>
      </w:pPr>
      <w:r w:rsidRPr="00F564BC">
        <w:rPr>
          <w:rFonts w:ascii="Arial" w:hAnsi="Arial" w:cs="Arial"/>
          <w:b/>
          <w:bCs/>
          <w:sz w:val="20"/>
          <w:szCs w:val="20"/>
        </w:rPr>
        <w:t>Gidecek Yer Yok</w:t>
      </w:r>
      <w:r w:rsidRPr="00F564BC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hyperlink r:id="rId24" w:history="1">
        <w:r w:rsidRPr="00AE6B30">
          <w:rPr>
            <w:rStyle w:val="Kpr"/>
            <w:rFonts w:ascii="Arial" w:hAnsi="Arial" w:cs="Arial"/>
            <w:sz w:val="20"/>
            <w:szCs w:val="20"/>
          </w:rPr>
          <w:t>https://www.youtube.com/watch?v=7AS6v3hC86Q</w:t>
        </w:r>
      </w:hyperlink>
    </w:p>
    <w:p w14:paraId="7ABD9A88" w14:textId="02F62A7C" w:rsidR="00F564BC" w:rsidRPr="00F564BC" w:rsidRDefault="00F564BC" w:rsidP="00AE6B30">
      <w:pPr>
        <w:pStyle w:val="AralkYok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64BC">
        <w:rPr>
          <w:rFonts w:ascii="Arial" w:hAnsi="Arial" w:cs="Arial"/>
          <w:b/>
          <w:bCs/>
          <w:color w:val="000000"/>
          <w:sz w:val="20"/>
          <w:szCs w:val="20"/>
        </w:rPr>
        <w:t xml:space="preserve">Kara Kutu Günlükleri: </w:t>
      </w:r>
      <w:hyperlink r:id="rId25" w:history="1">
        <w:r w:rsidRPr="00AE6B30">
          <w:rPr>
            <w:rStyle w:val="Kpr"/>
            <w:rFonts w:ascii="Arial" w:hAnsi="Arial" w:cs="Arial"/>
            <w:sz w:val="20"/>
            <w:szCs w:val="20"/>
          </w:rPr>
          <w:t>https://www.youtube.com/watch?v=zeHfN61S6Gg</w:t>
        </w:r>
      </w:hyperlink>
    </w:p>
    <w:p w14:paraId="56DE3DE1" w14:textId="1EFB2EFF" w:rsidR="00F564BC" w:rsidRPr="00F564BC" w:rsidRDefault="00F564BC" w:rsidP="00F564BC">
      <w:pPr>
        <w:pStyle w:val="AralkYok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64BC">
        <w:rPr>
          <w:rFonts w:ascii="Arial" w:hAnsi="Arial" w:cs="Arial"/>
          <w:b/>
          <w:bCs/>
          <w:color w:val="000000"/>
          <w:sz w:val="20"/>
          <w:szCs w:val="20"/>
        </w:rPr>
        <w:t xml:space="preserve">Sıfır Noktasından: Gazze'nin Anlatılmamış Öyküleri: </w:t>
      </w:r>
      <w:hyperlink r:id="rId26" w:history="1">
        <w:r w:rsidRPr="00AE6B30">
          <w:rPr>
            <w:rStyle w:val="Kpr"/>
            <w:rFonts w:ascii="Arial" w:hAnsi="Arial" w:cs="Arial"/>
            <w:sz w:val="20"/>
            <w:szCs w:val="20"/>
          </w:rPr>
          <w:t>https://www.youtube.com/watch?v=hJMzpu19XGA</w:t>
        </w:r>
      </w:hyperlink>
    </w:p>
    <w:p w14:paraId="26F8BEED" w14:textId="496FEC54" w:rsidR="00F564BC" w:rsidRPr="00F564BC" w:rsidRDefault="00F564BC" w:rsidP="00F564BC">
      <w:pPr>
        <w:pStyle w:val="AralkYok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64BC">
        <w:rPr>
          <w:rFonts w:ascii="Arial" w:hAnsi="Arial" w:cs="Arial"/>
          <w:b/>
          <w:bCs/>
          <w:color w:val="000000"/>
          <w:sz w:val="20"/>
          <w:szCs w:val="20"/>
        </w:rPr>
        <w:t xml:space="preserve">Bir Fidai Film: </w:t>
      </w:r>
      <w:hyperlink r:id="rId27" w:history="1">
        <w:r w:rsidRPr="00AE6B30">
          <w:rPr>
            <w:rStyle w:val="Kpr"/>
            <w:rFonts w:ascii="Arial" w:hAnsi="Arial" w:cs="Arial"/>
            <w:sz w:val="20"/>
            <w:szCs w:val="20"/>
          </w:rPr>
          <w:t>https://www.youtube.com/watch?v=HPeX6Xw0_v4</w:t>
        </w:r>
      </w:hyperlink>
    </w:p>
    <w:p w14:paraId="2FC149F0" w14:textId="7418C4C3" w:rsidR="00F564BC" w:rsidRPr="00F564BC" w:rsidRDefault="00F564BC" w:rsidP="00F564BC">
      <w:pPr>
        <w:pStyle w:val="AralkYok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64BC">
        <w:rPr>
          <w:rFonts w:ascii="Arial" w:hAnsi="Arial" w:cs="Arial"/>
          <w:b/>
          <w:bCs/>
          <w:color w:val="000000"/>
          <w:sz w:val="20"/>
          <w:szCs w:val="20"/>
        </w:rPr>
        <w:t xml:space="preserve">Düş Gören Köpekler: </w:t>
      </w:r>
      <w:hyperlink r:id="rId28" w:history="1">
        <w:r w:rsidRPr="00AE6B30">
          <w:rPr>
            <w:rStyle w:val="Kpr"/>
            <w:rFonts w:ascii="Arial" w:hAnsi="Arial" w:cs="Arial"/>
            <w:sz w:val="20"/>
            <w:szCs w:val="20"/>
          </w:rPr>
          <w:t>https://www.youtube.com/watch?v=aolLygHK6Zg</w:t>
        </w:r>
      </w:hyperlink>
    </w:p>
    <w:p w14:paraId="253E4CBD" w14:textId="5320AFF8" w:rsidR="00F564BC" w:rsidRPr="00F564BC" w:rsidRDefault="00F564BC" w:rsidP="00F564BC">
      <w:pPr>
        <w:pStyle w:val="AralkYok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64BC">
        <w:rPr>
          <w:rFonts w:ascii="Arial" w:hAnsi="Arial" w:cs="Arial"/>
          <w:b/>
          <w:bCs/>
          <w:color w:val="000000"/>
          <w:sz w:val="20"/>
          <w:szCs w:val="20"/>
        </w:rPr>
        <w:t xml:space="preserve">Çalınan Gezegenim: </w:t>
      </w:r>
      <w:hyperlink r:id="rId29" w:history="1">
        <w:r w:rsidRPr="00AE6B30">
          <w:rPr>
            <w:rStyle w:val="Kpr"/>
            <w:rFonts w:ascii="Arial" w:hAnsi="Arial" w:cs="Arial"/>
            <w:sz w:val="20"/>
            <w:szCs w:val="20"/>
          </w:rPr>
          <w:t>https://www.youtube.com/watch?v=2EmmI1bi2rs</w:t>
        </w:r>
      </w:hyperlink>
    </w:p>
    <w:p w14:paraId="6212AC40" w14:textId="59F93FE4" w:rsidR="00F564BC" w:rsidRPr="00F564BC" w:rsidRDefault="00F564BC" w:rsidP="00F564BC">
      <w:pPr>
        <w:pStyle w:val="AralkYok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İnek</w:t>
      </w:r>
      <w:r w:rsidRPr="00F564BC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hyperlink r:id="rId30" w:history="1">
        <w:r w:rsidRPr="00AE6B30">
          <w:rPr>
            <w:rStyle w:val="Kpr"/>
            <w:rFonts w:ascii="Arial" w:hAnsi="Arial" w:cs="Arial"/>
            <w:sz w:val="20"/>
            <w:szCs w:val="20"/>
          </w:rPr>
          <w:t>https://www.youtube.com/watch?v=NkCXJfdJE5A</w:t>
        </w:r>
      </w:hyperlink>
    </w:p>
    <w:p w14:paraId="0C377D89" w14:textId="7B85FE83" w:rsidR="00AE51DC" w:rsidRPr="00720404" w:rsidRDefault="00F564BC" w:rsidP="00153B4E">
      <w:pPr>
        <w:pStyle w:val="BodyA"/>
        <w:widowControl w:val="0"/>
        <w:rPr>
          <w:rFonts w:ascii="Arial" w:eastAsia="Calibri" w:hAnsi="Arial" w:cs="Arial"/>
          <w:b/>
          <w:bCs/>
          <w:sz w:val="22"/>
          <w:szCs w:val="22"/>
          <w:u w:val="single"/>
        </w:rPr>
        <w:sectPr w:rsidR="00AE51DC" w:rsidRPr="00720404" w:rsidSect="00315992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0"/>
          <w:szCs w:val="20"/>
        </w:rPr>
        <w:t>Deniz Manzaralı</w:t>
      </w:r>
      <w:r w:rsidRPr="00F564BC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31" w:history="1">
        <w:r w:rsidR="00AE6B30" w:rsidRPr="00AE6B30">
          <w:rPr>
            <w:rStyle w:val="Kpr"/>
            <w:rFonts w:ascii="Arial" w:hAnsi="Arial" w:cs="Arial"/>
            <w:sz w:val="20"/>
            <w:szCs w:val="20"/>
          </w:rPr>
          <w:t>https://www.youtube.com/watch?v=wX0JKJP4OTU</w:t>
        </w:r>
      </w:hyperlink>
    </w:p>
    <w:p w14:paraId="380AEF7A" w14:textId="77777777" w:rsidR="00AE6B30" w:rsidRDefault="00AE6B30" w:rsidP="00153B4E">
      <w:pPr>
        <w:pStyle w:val="BodyA"/>
        <w:widowControl w:val="0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784BD981" w14:textId="77777777" w:rsidR="00AE6B30" w:rsidRDefault="00AE6B30" w:rsidP="00153B4E">
      <w:pPr>
        <w:pStyle w:val="BodyA"/>
        <w:widowControl w:val="0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74719CED" w14:textId="1691F40A" w:rsidR="00315992" w:rsidRPr="00720404" w:rsidRDefault="00315992" w:rsidP="00153B4E">
      <w:pPr>
        <w:pStyle w:val="BodyA"/>
        <w:widowControl w:val="0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720404">
        <w:rPr>
          <w:rFonts w:ascii="Arial" w:eastAsia="Calibri" w:hAnsi="Arial" w:cs="Arial"/>
          <w:b/>
          <w:bCs/>
          <w:sz w:val="22"/>
          <w:szCs w:val="22"/>
          <w:u w:val="single"/>
        </w:rPr>
        <w:t>Detaylı Bilgi:</w:t>
      </w:r>
    </w:p>
    <w:p w14:paraId="42DFAEF7" w14:textId="77777777" w:rsidR="00315992" w:rsidRPr="00720404" w:rsidRDefault="00315992" w:rsidP="00153B4E">
      <w:pPr>
        <w:pStyle w:val="BodyA"/>
        <w:widowControl w:val="0"/>
        <w:rPr>
          <w:rFonts w:ascii="Arial" w:eastAsia="Calibri" w:hAnsi="Arial" w:cs="Arial"/>
          <w:sz w:val="22"/>
          <w:szCs w:val="22"/>
        </w:rPr>
        <w:sectPr w:rsidR="00315992" w:rsidRPr="00720404" w:rsidSect="00AE51DC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459E1C4B" w14:textId="7A27B572" w:rsidR="00315992" w:rsidRPr="00720404" w:rsidRDefault="00BA28EB" w:rsidP="00153B4E">
      <w:pPr>
        <w:pStyle w:val="BodyA"/>
        <w:widowControl w:val="0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720404">
        <w:rPr>
          <w:rFonts w:ascii="Arial" w:eastAsia="Calibri" w:hAnsi="Arial" w:cs="Arial"/>
          <w:sz w:val="22"/>
          <w:szCs w:val="22"/>
        </w:rPr>
        <w:t>Özlem Karahan</w:t>
      </w:r>
      <w:r w:rsidR="00315992" w:rsidRPr="00720404">
        <w:rPr>
          <w:rFonts w:ascii="Arial" w:eastAsia="Calibri" w:hAnsi="Arial" w:cs="Arial"/>
          <w:sz w:val="22"/>
          <w:szCs w:val="22"/>
        </w:rPr>
        <w:t xml:space="preserve"> / Grup </w:t>
      </w:r>
      <w:r w:rsidRPr="00720404">
        <w:rPr>
          <w:rFonts w:ascii="Arial" w:eastAsia="Calibri" w:hAnsi="Arial" w:cs="Arial"/>
          <w:sz w:val="22"/>
          <w:szCs w:val="22"/>
        </w:rPr>
        <w:t>Yeni</w:t>
      </w:r>
      <w:r w:rsidR="00315992" w:rsidRPr="00720404">
        <w:rPr>
          <w:rFonts w:ascii="Arial" w:eastAsia="Calibri" w:hAnsi="Arial" w:cs="Arial"/>
          <w:sz w:val="22"/>
          <w:szCs w:val="22"/>
        </w:rPr>
        <w:t xml:space="preserve"> İletişim </w:t>
      </w:r>
      <w:r w:rsidRPr="00720404">
        <w:rPr>
          <w:rFonts w:ascii="Arial" w:eastAsia="Calibri" w:hAnsi="Arial" w:cs="Arial"/>
          <w:sz w:val="22"/>
          <w:szCs w:val="22"/>
        </w:rPr>
        <w:t>–</w:t>
      </w:r>
      <w:r w:rsidR="00315992" w:rsidRPr="00720404">
        <w:rPr>
          <w:rFonts w:ascii="Arial" w:eastAsia="Calibri" w:hAnsi="Arial" w:cs="Arial"/>
          <w:sz w:val="22"/>
          <w:szCs w:val="22"/>
        </w:rPr>
        <w:t xml:space="preserve"> </w:t>
      </w:r>
      <w:hyperlink r:id="rId32" w:history="1">
        <w:r w:rsidRPr="00720404">
          <w:rPr>
            <w:rStyle w:val="Kpr"/>
            <w:rFonts w:ascii="Arial" w:eastAsia="Calibri" w:hAnsi="Arial" w:cs="Arial"/>
            <w:sz w:val="22"/>
            <w:szCs w:val="22"/>
          </w:rPr>
          <w:t>okarahan@grupyeni.com.tr</w:t>
        </w:r>
      </w:hyperlink>
      <w:r w:rsidR="00315992" w:rsidRPr="00720404">
        <w:rPr>
          <w:rFonts w:ascii="Arial" w:eastAsia="Calibri" w:hAnsi="Arial" w:cs="Arial"/>
          <w:sz w:val="22"/>
          <w:szCs w:val="22"/>
        </w:rPr>
        <w:t xml:space="preserve"> - (0212) 292 13 13</w:t>
      </w:r>
    </w:p>
    <w:p w14:paraId="4FB3E186" w14:textId="3F154E44" w:rsidR="00315992" w:rsidRPr="00720404" w:rsidRDefault="00315992" w:rsidP="00153B4E">
      <w:pPr>
        <w:pStyle w:val="AralkYok"/>
        <w:rPr>
          <w:rFonts w:ascii="Arial" w:hAnsi="Arial" w:cs="Arial"/>
        </w:rPr>
      </w:pPr>
      <w:r w:rsidRPr="00720404">
        <w:rPr>
          <w:rFonts w:ascii="Arial" w:eastAsia="Calibri" w:hAnsi="Arial" w:cs="Arial"/>
        </w:rPr>
        <w:t xml:space="preserve">Damla Pinçe / Pera Müzesi -  </w:t>
      </w:r>
      <w:hyperlink r:id="rId33" w:history="1">
        <w:r w:rsidRPr="00720404">
          <w:rPr>
            <w:rStyle w:val="Kpr"/>
            <w:rFonts w:ascii="Arial" w:eastAsia="Calibri" w:hAnsi="Arial" w:cs="Arial"/>
          </w:rPr>
          <w:t>damla.pince@peramuzesi.org.tr</w:t>
        </w:r>
      </w:hyperlink>
      <w:r w:rsidRPr="00720404">
        <w:rPr>
          <w:rFonts w:ascii="Arial" w:eastAsia="Calibri" w:hAnsi="Arial" w:cs="Arial"/>
        </w:rPr>
        <w:t xml:space="preserve"> - (0212) 334 09 00</w:t>
      </w:r>
    </w:p>
    <w:sectPr w:rsidR="00315992" w:rsidRPr="00720404" w:rsidSect="00AE51DC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E1A9F" w14:textId="77777777" w:rsidR="001B73EF" w:rsidRDefault="001B73EF">
      <w:pPr>
        <w:spacing w:after="0" w:line="240" w:lineRule="auto"/>
      </w:pPr>
      <w:r>
        <w:separator/>
      </w:r>
    </w:p>
  </w:endnote>
  <w:endnote w:type="continuationSeparator" w:id="0">
    <w:p w14:paraId="4B9CD5BC" w14:textId="77777777" w:rsidR="001B73EF" w:rsidRDefault="001B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50ABD" w14:textId="77777777" w:rsidR="00E20A0B" w:rsidRDefault="002446A2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00C9CA88" w14:textId="77777777" w:rsidR="00E20A0B" w:rsidRDefault="002446A2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7FAA8" w14:textId="77777777" w:rsidR="00FC717C" w:rsidRDefault="00FC717C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11E7B00A" w14:textId="77777777" w:rsidR="00FC717C" w:rsidRDefault="00FC717C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69ADB" w14:textId="77777777" w:rsidR="00E20A0B" w:rsidRDefault="002446A2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11BF90BD" w14:textId="77777777" w:rsidR="00E20A0B" w:rsidRDefault="002446A2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6E691" w14:textId="77777777" w:rsidR="001B73EF" w:rsidRDefault="001B73EF">
      <w:pPr>
        <w:spacing w:after="0" w:line="240" w:lineRule="auto"/>
      </w:pPr>
      <w:r>
        <w:separator/>
      </w:r>
    </w:p>
  </w:footnote>
  <w:footnote w:type="continuationSeparator" w:id="0">
    <w:p w14:paraId="487FD9D6" w14:textId="77777777" w:rsidR="001B73EF" w:rsidRDefault="001B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BB4B2" w14:textId="77777777" w:rsidR="00E20A0B" w:rsidRDefault="002446A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5A9AB9C" wp14:editId="19296940">
          <wp:extent cx="2918460" cy="727424"/>
          <wp:effectExtent l="0" t="0" r="0" b="0"/>
          <wp:docPr id="160149992" name="Resim 160149992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9C167" w14:textId="77777777" w:rsidR="00FC717C" w:rsidRDefault="00FC717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22D186A2" wp14:editId="5B26C745">
          <wp:extent cx="2918460" cy="727424"/>
          <wp:effectExtent l="0" t="0" r="0" b="0"/>
          <wp:docPr id="1387287404" name="Resim 1387287404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32C" w14:textId="77777777" w:rsidR="00E20A0B" w:rsidRDefault="002446A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4B76D1A" wp14:editId="6BE168C4">
          <wp:extent cx="2918460" cy="727424"/>
          <wp:effectExtent l="0" t="0" r="0" b="0"/>
          <wp:docPr id="872805367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10"/>
    <w:rsid w:val="000029EF"/>
    <w:rsid w:val="00011168"/>
    <w:rsid w:val="0001127B"/>
    <w:rsid w:val="00060E2C"/>
    <w:rsid w:val="00084C4F"/>
    <w:rsid w:val="000A7CCF"/>
    <w:rsid w:val="000C2612"/>
    <w:rsid w:val="000C322A"/>
    <w:rsid w:val="000D32F7"/>
    <w:rsid w:val="000E7AC1"/>
    <w:rsid w:val="0010249C"/>
    <w:rsid w:val="00105842"/>
    <w:rsid w:val="001123BD"/>
    <w:rsid w:val="001126E2"/>
    <w:rsid w:val="0011498A"/>
    <w:rsid w:val="00127D5D"/>
    <w:rsid w:val="00133346"/>
    <w:rsid w:val="00146EAC"/>
    <w:rsid w:val="00153B4E"/>
    <w:rsid w:val="00180E50"/>
    <w:rsid w:val="00183E1C"/>
    <w:rsid w:val="00186934"/>
    <w:rsid w:val="00186F4D"/>
    <w:rsid w:val="001A0766"/>
    <w:rsid w:val="001B73EF"/>
    <w:rsid w:val="001C5DAB"/>
    <w:rsid w:val="001E45D1"/>
    <w:rsid w:val="001E5302"/>
    <w:rsid w:val="001F4954"/>
    <w:rsid w:val="001F7439"/>
    <w:rsid w:val="00201147"/>
    <w:rsid w:val="00207F00"/>
    <w:rsid w:val="002331F2"/>
    <w:rsid w:val="002446A2"/>
    <w:rsid w:val="00251E39"/>
    <w:rsid w:val="00254AE8"/>
    <w:rsid w:val="002743AB"/>
    <w:rsid w:val="0027710A"/>
    <w:rsid w:val="00290854"/>
    <w:rsid w:val="002919B8"/>
    <w:rsid w:val="002B5E41"/>
    <w:rsid w:val="002C0D3E"/>
    <w:rsid w:val="002C5E89"/>
    <w:rsid w:val="002D317B"/>
    <w:rsid w:val="00305B15"/>
    <w:rsid w:val="00315992"/>
    <w:rsid w:val="00316247"/>
    <w:rsid w:val="0035352D"/>
    <w:rsid w:val="00361042"/>
    <w:rsid w:val="003829F1"/>
    <w:rsid w:val="0039362C"/>
    <w:rsid w:val="003A7D1D"/>
    <w:rsid w:val="003E64C4"/>
    <w:rsid w:val="00446267"/>
    <w:rsid w:val="00447EA4"/>
    <w:rsid w:val="00465CBB"/>
    <w:rsid w:val="00467BB2"/>
    <w:rsid w:val="00476B6F"/>
    <w:rsid w:val="00477760"/>
    <w:rsid w:val="004A2BBC"/>
    <w:rsid w:val="004D69EE"/>
    <w:rsid w:val="004D6D7F"/>
    <w:rsid w:val="004F7165"/>
    <w:rsid w:val="00512B3C"/>
    <w:rsid w:val="005448A4"/>
    <w:rsid w:val="00583C2F"/>
    <w:rsid w:val="005C0721"/>
    <w:rsid w:val="005D1640"/>
    <w:rsid w:val="005D3695"/>
    <w:rsid w:val="005D4CA1"/>
    <w:rsid w:val="005E1043"/>
    <w:rsid w:val="005E2F8C"/>
    <w:rsid w:val="00607F73"/>
    <w:rsid w:val="006342D4"/>
    <w:rsid w:val="00646691"/>
    <w:rsid w:val="006620DF"/>
    <w:rsid w:val="00672FBE"/>
    <w:rsid w:val="00685511"/>
    <w:rsid w:val="00686885"/>
    <w:rsid w:val="00686BBC"/>
    <w:rsid w:val="00687D4B"/>
    <w:rsid w:val="00694238"/>
    <w:rsid w:val="006A4CE5"/>
    <w:rsid w:val="006B4159"/>
    <w:rsid w:val="006C41A3"/>
    <w:rsid w:val="006C60F6"/>
    <w:rsid w:val="006D58B0"/>
    <w:rsid w:val="006F7579"/>
    <w:rsid w:val="0071177A"/>
    <w:rsid w:val="007159CE"/>
    <w:rsid w:val="00720404"/>
    <w:rsid w:val="00726815"/>
    <w:rsid w:val="00743AFD"/>
    <w:rsid w:val="00752178"/>
    <w:rsid w:val="007607BD"/>
    <w:rsid w:val="00761D4C"/>
    <w:rsid w:val="00766A87"/>
    <w:rsid w:val="007A757B"/>
    <w:rsid w:val="007B08A6"/>
    <w:rsid w:val="007B267E"/>
    <w:rsid w:val="007C3875"/>
    <w:rsid w:val="007E653B"/>
    <w:rsid w:val="007F440D"/>
    <w:rsid w:val="007F71BF"/>
    <w:rsid w:val="00813E3D"/>
    <w:rsid w:val="00864D36"/>
    <w:rsid w:val="008B1AA4"/>
    <w:rsid w:val="008B536B"/>
    <w:rsid w:val="008B7286"/>
    <w:rsid w:val="008C5EBA"/>
    <w:rsid w:val="008D2F96"/>
    <w:rsid w:val="008F08D0"/>
    <w:rsid w:val="0090396E"/>
    <w:rsid w:val="00904810"/>
    <w:rsid w:val="009129E2"/>
    <w:rsid w:val="009140D0"/>
    <w:rsid w:val="00917FEA"/>
    <w:rsid w:val="0093703B"/>
    <w:rsid w:val="009608D8"/>
    <w:rsid w:val="0096622C"/>
    <w:rsid w:val="00991142"/>
    <w:rsid w:val="009A1425"/>
    <w:rsid w:val="009A2B0C"/>
    <w:rsid w:val="009A5792"/>
    <w:rsid w:val="009B70F7"/>
    <w:rsid w:val="009E1EF8"/>
    <w:rsid w:val="00A33B4A"/>
    <w:rsid w:val="00A51578"/>
    <w:rsid w:val="00A81D3C"/>
    <w:rsid w:val="00A840CE"/>
    <w:rsid w:val="00A8752A"/>
    <w:rsid w:val="00AA131F"/>
    <w:rsid w:val="00AA3D12"/>
    <w:rsid w:val="00AA5499"/>
    <w:rsid w:val="00AE0C40"/>
    <w:rsid w:val="00AE51DC"/>
    <w:rsid w:val="00AE6B30"/>
    <w:rsid w:val="00B00C2E"/>
    <w:rsid w:val="00B15973"/>
    <w:rsid w:val="00B36E43"/>
    <w:rsid w:val="00B37D82"/>
    <w:rsid w:val="00B4110E"/>
    <w:rsid w:val="00B56E98"/>
    <w:rsid w:val="00B63DBB"/>
    <w:rsid w:val="00B66490"/>
    <w:rsid w:val="00B90FAC"/>
    <w:rsid w:val="00B95858"/>
    <w:rsid w:val="00BA28EB"/>
    <w:rsid w:val="00BB2794"/>
    <w:rsid w:val="00BD0468"/>
    <w:rsid w:val="00BD6056"/>
    <w:rsid w:val="00C15568"/>
    <w:rsid w:val="00C3127B"/>
    <w:rsid w:val="00C35B72"/>
    <w:rsid w:val="00C4170D"/>
    <w:rsid w:val="00C46353"/>
    <w:rsid w:val="00C47336"/>
    <w:rsid w:val="00C52A46"/>
    <w:rsid w:val="00C60332"/>
    <w:rsid w:val="00C608D4"/>
    <w:rsid w:val="00C655F5"/>
    <w:rsid w:val="00C67332"/>
    <w:rsid w:val="00C801AD"/>
    <w:rsid w:val="00C92F85"/>
    <w:rsid w:val="00CA201D"/>
    <w:rsid w:val="00CA2E36"/>
    <w:rsid w:val="00CE12A2"/>
    <w:rsid w:val="00CE6617"/>
    <w:rsid w:val="00D2788A"/>
    <w:rsid w:val="00D367F5"/>
    <w:rsid w:val="00D36C36"/>
    <w:rsid w:val="00D65189"/>
    <w:rsid w:val="00D735FB"/>
    <w:rsid w:val="00DA0830"/>
    <w:rsid w:val="00DB2414"/>
    <w:rsid w:val="00DB67DA"/>
    <w:rsid w:val="00DF03B6"/>
    <w:rsid w:val="00DF5F5B"/>
    <w:rsid w:val="00E0003D"/>
    <w:rsid w:val="00E05463"/>
    <w:rsid w:val="00E057BC"/>
    <w:rsid w:val="00E07659"/>
    <w:rsid w:val="00E20A0B"/>
    <w:rsid w:val="00E474DD"/>
    <w:rsid w:val="00E54A61"/>
    <w:rsid w:val="00E67DCA"/>
    <w:rsid w:val="00E937F0"/>
    <w:rsid w:val="00EA22D8"/>
    <w:rsid w:val="00ED59BF"/>
    <w:rsid w:val="00EE3452"/>
    <w:rsid w:val="00EE4860"/>
    <w:rsid w:val="00EF170F"/>
    <w:rsid w:val="00EF17A5"/>
    <w:rsid w:val="00EF6BE1"/>
    <w:rsid w:val="00F10D77"/>
    <w:rsid w:val="00F4171D"/>
    <w:rsid w:val="00F564BC"/>
    <w:rsid w:val="00F87A55"/>
    <w:rsid w:val="00FB7135"/>
    <w:rsid w:val="00FC541D"/>
    <w:rsid w:val="00FC6BCE"/>
    <w:rsid w:val="00FC717C"/>
    <w:rsid w:val="00FC7C09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CC16"/>
  <w15:chartTrackingRefBased/>
  <w15:docId w15:val="{B6C5BD79-9B43-4FC6-BEF1-52BEAE01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474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odyA">
    <w:name w:val="Body A"/>
    <w:qFormat/>
    <w:rsid w:val="00E474D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Gvde">
    <w:name w:val="Gövde"/>
    <w:uiPriority w:val="99"/>
    <w:rsid w:val="008B53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Yok">
    <w:name w:val="Yok"/>
    <w:rsid w:val="008B536B"/>
  </w:style>
  <w:style w:type="character" w:customStyle="1" w:styleId="Hyperlink3">
    <w:name w:val="Hyperlink.3"/>
    <w:basedOn w:val="Yok"/>
    <w:rsid w:val="008B536B"/>
    <w:rPr>
      <w:rFonts w:ascii="Verdana" w:eastAsia="Verdana" w:hAnsi="Verdana" w:cs="Verdana"/>
      <w:caps w:val="0"/>
      <w:smallCaps w:val="0"/>
      <w:strike w:val="0"/>
      <w:dstrike w:val="0"/>
      <w:outline w:val="0"/>
      <w:color w:val="000000"/>
      <w:sz w:val="22"/>
      <w:szCs w:val="22"/>
      <w:u w:val="none" w:color="000000"/>
      <w:vertAlign w:val="baseline"/>
    </w:rPr>
  </w:style>
  <w:style w:type="character" w:customStyle="1" w:styleId="Hyperlink4">
    <w:name w:val="Hyperlink.4"/>
    <w:basedOn w:val="Yok"/>
    <w:rsid w:val="008B536B"/>
    <w:rPr>
      <w:rFonts w:ascii="Verdana" w:eastAsia="Verdana" w:hAnsi="Verdana" w:cs="Verdana"/>
      <w:b/>
      <w:bCs/>
      <w:caps w:val="0"/>
      <w:smallCaps w:val="0"/>
      <w:strike w:val="0"/>
      <w:dstrike w:val="0"/>
      <w:outline w:val="0"/>
      <w:color w:val="000000"/>
      <w:sz w:val="22"/>
      <w:szCs w:val="22"/>
      <w:u w:val="none" w:color="000000"/>
      <w:vertAlign w:val="baseline"/>
    </w:rPr>
  </w:style>
  <w:style w:type="paragraph" w:styleId="AltBilgi">
    <w:name w:val="footer"/>
    <w:basedOn w:val="Normal"/>
    <w:link w:val="AltBilgiChar"/>
    <w:unhideWhenUsed/>
    <w:rsid w:val="00B1597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AltBilgiChar">
    <w:name w:val="Alt Bilgi Char"/>
    <w:basedOn w:val="VarsaylanParagrafYazTipi"/>
    <w:link w:val="AltBilgi"/>
    <w:qFormat/>
    <w:rsid w:val="00B15973"/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B1597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B15973"/>
    <w:rPr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B15973"/>
    <w:rPr>
      <w:color w:val="0563C1" w:themeColor="hyperlink"/>
      <w:u w:val="single"/>
    </w:rPr>
  </w:style>
  <w:style w:type="paragraph" w:customStyle="1" w:styleId="Normal1">
    <w:name w:val="Normal1"/>
    <w:rsid w:val="00B15973"/>
    <w:pP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lang w:val="en-US" w:eastAsia="tr-TR"/>
      <w14:ligatures w14:val="none"/>
    </w:rPr>
  </w:style>
  <w:style w:type="paragraph" w:customStyle="1" w:styleId="GvdeA">
    <w:name w:val="Gövde A"/>
    <w:rsid w:val="00B159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tr-T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597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39362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9362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9362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362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362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20D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20DF"/>
    <w:rPr>
      <w:rFonts w:ascii="Times New Roman" w:hAnsi="Times New Roman" w:cs="Times New Roman"/>
      <w:sz w:val="18"/>
      <w:szCs w:val="18"/>
    </w:rPr>
  </w:style>
  <w:style w:type="paragraph" w:styleId="Dzeltme">
    <w:name w:val="Revision"/>
    <w:hidden/>
    <w:uiPriority w:val="99"/>
    <w:semiHidden/>
    <w:rsid w:val="00EF170F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FE4F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ramuzesi.org.tr/film/deniz-manzarali/4740/3541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youtube.com/watch?v=hJMzpu19XGA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hyperlink" Target="https://www.peramuzesi.org.tr/film/undr/4733/3541" TargetMode="External"/><Relationship Id="rId12" Type="http://schemas.openxmlformats.org/officeDocument/2006/relationships/hyperlink" Target="https://www.peramuzesi.org.tr/film/kara-kutu-gunlukleri/4739/3541" TargetMode="External"/><Relationship Id="rId17" Type="http://schemas.openxmlformats.org/officeDocument/2006/relationships/hyperlink" Target="https://www.peramuzesi.org.tr/etkinlik/imhanin-otesinde-gazze-/6481" TargetMode="External"/><Relationship Id="rId25" Type="http://schemas.openxmlformats.org/officeDocument/2006/relationships/hyperlink" Target="https://www.youtube.com/watch?v=zeHfN61S6Gg" TargetMode="External"/><Relationship Id="rId33" Type="http://schemas.openxmlformats.org/officeDocument/2006/relationships/hyperlink" Target="mailto:damla.pince@peramuzesi.org.t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eramuzesi.org.tr/film/nehre-su-tasimak-20-yilinda-anadolu-kultur/4743/3541" TargetMode="External"/><Relationship Id="rId20" Type="http://schemas.openxmlformats.org/officeDocument/2006/relationships/header" Target="header2.xml"/><Relationship Id="rId29" Type="http://schemas.openxmlformats.org/officeDocument/2006/relationships/hyperlink" Target="https://www.youtube.com/watch?v=2EmmI1bi2r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eramuzesi.org.tr/film-program/hangi-insan-haklari-film-festivali/3541" TargetMode="External"/><Relationship Id="rId11" Type="http://schemas.openxmlformats.org/officeDocument/2006/relationships/hyperlink" Target="https://www.peramuzesi.org.tr/film/dus-goren-kopekler/4738/3541" TargetMode="External"/><Relationship Id="rId24" Type="http://schemas.openxmlformats.org/officeDocument/2006/relationships/hyperlink" Target="https://www.youtube.com/watch?v=7AS6v3hC86Q" TargetMode="External"/><Relationship Id="rId32" Type="http://schemas.openxmlformats.org/officeDocument/2006/relationships/hyperlink" Target="mailto:okarahan@grupyeni.com.t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eramuzesi.org.tr/film/inek/4742/3541" TargetMode="External"/><Relationship Id="rId23" Type="http://schemas.openxmlformats.org/officeDocument/2006/relationships/footer" Target="footer3.xml"/><Relationship Id="rId28" Type="http://schemas.openxmlformats.org/officeDocument/2006/relationships/hyperlink" Target="https://www.youtube.com/watch?v=aolLygHK6Zg" TargetMode="External"/><Relationship Id="rId10" Type="http://schemas.openxmlformats.org/officeDocument/2006/relationships/hyperlink" Target="https://www.peramuzesi.org.tr/film/gidecek-yer-yok/4737/3541" TargetMode="External"/><Relationship Id="rId19" Type="http://schemas.openxmlformats.org/officeDocument/2006/relationships/footer" Target="footer1.xml"/><Relationship Id="rId31" Type="http://schemas.openxmlformats.org/officeDocument/2006/relationships/hyperlink" Target="https://www.youtube.com/watch?v=wX0JKJP4OT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eramuzesi.org.tr/film/calinan-gezegenim/4736/3541" TargetMode="External"/><Relationship Id="rId14" Type="http://schemas.openxmlformats.org/officeDocument/2006/relationships/hyperlink" Target="https://www.peramuzesi.org.tr/film/sifir-noktasindan-gazzenin-anlatilmamis-oykuleri/4741/3541" TargetMode="External"/><Relationship Id="rId22" Type="http://schemas.openxmlformats.org/officeDocument/2006/relationships/header" Target="header3.xml"/><Relationship Id="rId27" Type="http://schemas.openxmlformats.org/officeDocument/2006/relationships/hyperlink" Target="https://www.youtube.com/watch?v=HPeX6Xw0_v4" TargetMode="External"/><Relationship Id="rId30" Type="http://schemas.openxmlformats.org/officeDocument/2006/relationships/hyperlink" Target="https://www.youtube.com/watch?v=NkCXJfdJE5A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peramuzesi.org.tr/film/bir-fidai-film/4734/35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Ermanis</dc:creator>
  <cp:keywords/>
  <dc:description/>
  <cp:lastModifiedBy>Ozlem Karahan</cp:lastModifiedBy>
  <cp:revision>23</cp:revision>
  <dcterms:created xsi:type="dcterms:W3CDTF">2023-11-20T10:24:00Z</dcterms:created>
  <dcterms:modified xsi:type="dcterms:W3CDTF">2024-12-10T19:41:00Z</dcterms:modified>
</cp:coreProperties>
</file>