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94D6" w14:textId="77777777" w:rsidR="00641579" w:rsidRPr="00097D68" w:rsidRDefault="00641579" w:rsidP="00F12076">
      <w:pPr>
        <w:tabs>
          <w:tab w:val="left" w:pos="1995"/>
        </w:tabs>
        <w:spacing w:after="0" w:line="240" w:lineRule="auto"/>
        <w:outlineLvl w:val="0"/>
        <w:rPr>
          <w:rFonts w:cstheme="minorHAnsi"/>
          <w:b/>
          <w:u w:val="single"/>
        </w:rPr>
      </w:pPr>
      <w:bookmarkStart w:id="0" w:name="_Hlk136011489"/>
      <w:bookmarkEnd w:id="0"/>
      <w:r w:rsidRPr="00097D68">
        <w:rPr>
          <w:rFonts w:cstheme="minorHAnsi"/>
          <w:b/>
          <w:u w:val="single"/>
        </w:rPr>
        <w:t>Basın Bülteni</w:t>
      </w:r>
    </w:p>
    <w:p w14:paraId="027DBFEB" w14:textId="74D3657E" w:rsidR="00641579" w:rsidRPr="008C3D83" w:rsidRDefault="00BB6444" w:rsidP="00F12076">
      <w:pPr>
        <w:spacing w:after="0" w:line="240" w:lineRule="auto"/>
        <w:rPr>
          <w:rFonts w:cstheme="minorHAnsi"/>
        </w:rPr>
      </w:pPr>
      <w:r w:rsidRPr="00097D68">
        <w:rPr>
          <w:rFonts w:cstheme="minorHAnsi"/>
        </w:rPr>
        <w:t xml:space="preserve">30 </w:t>
      </w:r>
      <w:r w:rsidR="005035A2" w:rsidRPr="00097D68">
        <w:rPr>
          <w:rFonts w:cstheme="minorHAnsi"/>
        </w:rPr>
        <w:t>Mayıs</w:t>
      </w:r>
      <w:r w:rsidR="00641579" w:rsidRPr="00097D68">
        <w:rPr>
          <w:rFonts w:cstheme="minorHAnsi"/>
        </w:rPr>
        <w:t xml:space="preserve"> 202</w:t>
      </w:r>
      <w:r w:rsidR="005035A2" w:rsidRPr="00097D68">
        <w:rPr>
          <w:rFonts w:cstheme="minorHAnsi"/>
        </w:rPr>
        <w:t>3</w:t>
      </w:r>
    </w:p>
    <w:p w14:paraId="2D385C9C" w14:textId="77777777" w:rsidR="00641579" w:rsidRPr="008C3D83" w:rsidRDefault="00641579" w:rsidP="00F12076">
      <w:pPr>
        <w:spacing w:after="0" w:line="240" w:lineRule="auto"/>
        <w:jc w:val="center"/>
        <w:rPr>
          <w:rFonts w:cstheme="minorHAnsi"/>
          <w:b/>
          <w:sz w:val="26"/>
          <w:szCs w:val="26"/>
          <w:u w:val="single"/>
        </w:rPr>
      </w:pPr>
    </w:p>
    <w:p w14:paraId="66459607" w14:textId="463F183D" w:rsidR="00641579" w:rsidRPr="008C3D83" w:rsidRDefault="00B4499D" w:rsidP="00F12076">
      <w:pPr>
        <w:spacing w:after="0" w:line="240" w:lineRule="auto"/>
        <w:jc w:val="center"/>
        <w:outlineLvl w:val="0"/>
        <w:rPr>
          <w:rFonts w:cstheme="minorHAnsi"/>
          <w:b/>
          <w:spacing w:val="-20"/>
          <w:sz w:val="24"/>
          <w:szCs w:val="48"/>
        </w:rPr>
      </w:pPr>
      <w:r>
        <w:rPr>
          <w:rFonts w:cstheme="minorHAnsi"/>
          <w:b/>
          <w:sz w:val="26"/>
          <w:szCs w:val="26"/>
          <w:u w:val="single"/>
        </w:rPr>
        <w:t>Ü</w:t>
      </w:r>
      <w:r w:rsidRPr="00B4499D">
        <w:rPr>
          <w:rFonts w:cstheme="minorHAnsi"/>
          <w:b/>
          <w:sz w:val="26"/>
          <w:szCs w:val="26"/>
          <w:u w:val="single"/>
        </w:rPr>
        <w:t>nlü fotoğraf</w:t>
      </w:r>
      <w:r>
        <w:rPr>
          <w:rFonts w:cstheme="minorHAnsi"/>
          <w:b/>
          <w:sz w:val="26"/>
          <w:szCs w:val="26"/>
          <w:u w:val="single"/>
        </w:rPr>
        <w:t>ç</w:t>
      </w:r>
      <w:r w:rsidRPr="00B4499D">
        <w:rPr>
          <w:rFonts w:cstheme="minorHAnsi"/>
          <w:b/>
          <w:sz w:val="26"/>
          <w:szCs w:val="26"/>
          <w:u w:val="single"/>
        </w:rPr>
        <w:t>ı</w:t>
      </w:r>
      <w:r>
        <w:rPr>
          <w:rFonts w:cstheme="minorHAnsi"/>
          <w:b/>
          <w:sz w:val="26"/>
          <w:szCs w:val="26"/>
          <w:u w:val="single"/>
        </w:rPr>
        <w:t xml:space="preserve"> </w:t>
      </w:r>
      <w:r w:rsidRPr="00B4499D">
        <w:rPr>
          <w:rFonts w:cstheme="minorHAnsi"/>
          <w:b/>
          <w:sz w:val="26"/>
          <w:szCs w:val="26"/>
          <w:u w:val="single"/>
        </w:rPr>
        <w:t>Muñoz yeni sergisiyle Pera Müzesi’nde</w:t>
      </w:r>
    </w:p>
    <w:p w14:paraId="0A74E3FD" w14:textId="3496B35D" w:rsidR="00641579" w:rsidRPr="00965B05" w:rsidRDefault="00B4499D" w:rsidP="00965B05">
      <w:pPr>
        <w:spacing w:after="0" w:line="240" w:lineRule="auto"/>
        <w:jc w:val="center"/>
        <w:rPr>
          <w:rFonts w:cstheme="minorHAnsi"/>
          <w:b/>
          <w:sz w:val="32"/>
          <w:szCs w:val="20"/>
        </w:rPr>
      </w:pPr>
      <w:r w:rsidRPr="00965B05">
        <w:rPr>
          <w:rFonts w:cstheme="minorHAnsi"/>
          <w:b/>
          <w:sz w:val="32"/>
          <w:szCs w:val="20"/>
        </w:rPr>
        <w:t>“</w:t>
      </w:r>
      <w:r w:rsidR="005035A2" w:rsidRPr="00965B05">
        <w:rPr>
          <w:rFonts w:cstheme="minorHAnsi"/>
          <w:b/>
          <w:sz w:val="32"/>
          <w:szCs w:val="20"/>
        </w:rPr>
        <w:t xml:space="preserve">Isabel Muñoz: Yeni Bir </w:t>
      </w:r>
      <w:proofErr w:type="gramStart"/>
      <w:r w:rsidR="005035A2" w:rsidRPr="00965B05">
        <w:rPr>
          <w:rFonts w:cstheme="minorHAnsi"/>
          <w:b/>
          <w:sz w:val="32"/>
          <w:szCs w:val="20"/>
        </w:rPr>
        <w:t>Hikâye</w:t>
      </w:r>
      <w:r w:rsidR="00965B05" w:rsidRPr="00965B05">
        <w:rPr>
          <w:rFonts w:cstheme="minorHAnsi"/>
          <w:b/>
          <w:sz w:val="32"/>
          <w:szCs w:val="20"/>
        </w:rPr>
        <w:t xml:space="preserve"> -</w:t>
      </w:r>
      <w:proofErr w:type="gramEnd"/>
      <w:r w:rsidR="00965B05" w:rsidRPr="00965B05">
        <w:rPr>
          <w:rFonts w:cstheme="minorHAnsi"/>
          <w:b/>
          <w:sz w:val="32"/>
          <w:szCs w:val="20"/>
        </w:rPr>
        <w:t xml:space="preserve"> </w:t>
      </w:r>
      <w:r w:rsidR="005035A2" w:rsidRPr="00965B05">
        <w:rPr>
          <w:rFonts w:cstheme="minorHAnsi"/>
          <w:b/>
          <w:sz w:val="32"/>
          <w:szCs w:val="20"/>
        </w:rPr>
        <w:t>Göbeklitepe ve Çevresinden Fotoğraflar</w:t>
      </w:r>
      <w:r w:rsidRPr="00965B05">
        <w:rPr>
          <w:rFonts w:cstheme="minorHAnsi"/>
          <w:b/>
          <w:sz w:val="32"/>
          <w:szCs w:val="20"/>
        </w:rPr>
        <w:t>”</w:t>
      </w:r>
    </w:p>
    <w:p w14:paraId="415B0DB8" w14:textId="43EF6907" w:rsidR="00641579" w:rsidRPr="008C3D83" w:rsidRDefault="00A86ECE" w:rsidP="00F12076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/>
      </w:r>
      <w:r w:rsidR="005035A2" w:rsidRPr="00445723">
        <w:rPr>
          <w:rFonts w:cstheme="minorHAnsi"/>
          <w:b/>
          <w:bCs/>
          <w:sz w:val="24"/>
          <w:szCs w:val="24"/>
        </w:rPr>
        <w:t>15 Haziran</w:t>
      </w:r>
      <w:r w:rsidR="005035A2">
        <w:rPr>
          <w:rFonts w:cstheme="minorHAnsi"/>
          <w:b/>
          <w:bCs/>
          <w:sz w:val="24"/>
          <w:szCs w:val="24"/>
        </w:rPr>
        <w:t xml:space="preserve"> </w:t>
      </w:r>
      <w:r w:rsidR="00641579" w:rsidRPr="008C3D83">
        <w:rPr>
          <w:rFonts w:cstheme="minorHAnsi"/>
          <w:b/>
          <w:bCs/>
          <w:sz w:val="24"/>
          <w:szCs w:val="24"/>
        </w:rPr>
        <w:t xml:space="preserve">– </w:t>
      </w:r>
      <w:r w:rsidR="005035A2">
        <w:rPr>
          <w:rFonts w:cstheme="minorHAnsi"/>
          <w:b/>
          <w:bCs/>
          <w:sz w:val="24"/>
          <w:szCs w:val="24"/>
        </w:rPr>
        <w:t>17 Eylül</w:t>
      </w:r>
      <w:r w:rsidR="006B1662" w:rsidRPr="008C3D83">
        <w:rPr>
          <w:rFonts w:cstheme="minorHAnsi"/>
          <w:b/>
          <w:bCs/>
          <w:sz w:val="24"/>
          <w:szCs w:val="24"/>
        </w:rPr>
        <w:t xml:space="preserve"> </w:t>
      </w:r>
      <w:r w:rsidR="00641579" w:rsidRPr="008C3D83">
        <w:rPr>
          <w:rFonts w:cstheme="minorHAnsi"/>
          <w:b/>
          <w:bCs/>
          <w:sz w:val="24"/>
          <w:szCs w:val="24"/>
        </w:rPr>
        <w:t>202</w:t>
      </w:r>
      <w:r w:rsidR="006B1662" w:rsidRPr="008C3D83">
        <w:rPr>
          <w:rFonts w:cstheme="minorHAnsi"/>
          <w:b/>
          <w:bCs/>
          <w:sz w:val="24"/>
          <w:szCs w:val="24"/>
        </w:rPr>
        <w:t>3</w:t>
      </w:r>
      <w:r w:rsidR="002631E9" w:rsidRPr="008C3D83">
        <w:rPr>
          <w:rFonts w:cstheme="minorHAnsi"/>
          <w:b/>
          <w:bCs/>
          <w:sz w:val="24"/>
          <w:szCs w:val="24"/>
        </w:rPr>
        <w:t xml:space="preserve"> </w:t>
      </w:r>
    </w:p>
    <w:p w14:paraId="221430F9" w14:textId="7F229254" w:rsidR="00A91E7C" w:rsidRPr="003472B3" w:rsidRDefault="00DC4555" w:rsidP="00F12076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Pera Müzesi, f</w:t>
      </w:r>
      <w:r w:rsidR="00B4499D" w:rsidRPr="00B4499D">
        <w:rPr>
          <w:rFonts w:cstheme="minorHAnsi"/>
          <w:b/>
          <w:bCs/>
          <w:sz w:val="24"/>
          <w:szCs w:val="24"/>
        </w:rPr>
        <w:t xml:space="preserve">arklı coğrafyalardan insanları ve kültürleri konu alan monokromatik portreleriyle tanınan İspanyol fotoğrafçı Isabel </w:t>
      </w:r>
      <w:proofErr w:type="spellStart"/>
      <w:r w:rsidR="00B4499D" w:rsidRPr="00B4499D">
        <w:rPr>
          <w:rFonts w:cstheme="minorHAnsi"/>
          <w:b/>
          <w:bCs/>
          <w:sz w:val="24"/>
          <w:szCs w:val="24"/>
        </w:rPr>
        <w:t>Muñoz</w:t>
      </w:r>
      <w:r>
        <w:rPr>
          <w:rFonts w:cstheme="minorHAnsi"/>
          <w:b/>
          <w:bCs/>
          <w:sz w:val="24"/>
          <w:szCs w:val="24"/>
        </w:rPr>
        <w:t>’un</w:t>
      </w:r>
      <w:proofErr w:type="spellEnd"/>
      <w:r>
        <w:rPr>
          <w:rFonts w:cstheme="minorHAnsi"/>
          <w:b/>
          <w:bCs/>
          <w:sz w:val="24"/>
          <w:szCs w:val="24"/>
        </w:rPr>
        <w:t xml:space="preserve"> sergisine ev sahipliği yapmaya hazırlanıyor.</w:t>
      </w:r>
      <w:r w:rsidR="00B4499D" w:rsidRPr="00B4499D">
        <w:rPr>
          <w:rFonts w:cstheme="minorHAnsi"/>
          <w:b/>
          <w:bCs/>
          <w:sz w:val="24"/>
          <w:szCs w:val="24"/>
        </w:rPr>
        <w:t xml:space="preserve"> </w:t>
      </w:r>
      <w:r w:rsidR="00965B05">
        <w:rPr>
          <w:rFonts w:cstheme="minorHAnsi"/>
          <w:b/>
          <w:bCs/>
          <w:sz w:val="24"/>
          <w:szCs w:val="24"/>
        </w:rPr>
        <w:t>Pera Müzesi’nin davetiyle d</w:t>
      </w:r>
      <w:r w:rsidR="00B4499D" w:rsidRPr="00DC4555">
        <w:rPr>
          <w:rFonts w:cstheme="minorHAnsi"/>
          <w:b/>
          <w:bCs/>
          <w:sz w:val="24"/>
          <w:szCs w:val="24"/>
        </w:rPr>
        <w:t xml:space="preserve">ünyanın en </w:t>
      </w:r>
      <w:r w:rsidR="00DC0D8B">
        <w:rPr>
          <w:rFonts w:cstheme="minorHAnsi"/>
          <w:b/>
          <w:bCs/>
          <w:sz w:val="24"/>
          <w:szCs w:val="24"/>
        </w:rPr>
        <w:t xml:space="preserve">eski kült alanı olabileceği düşünülen </w:t>
      </w:r>
      <w:r w:rsidR="00B4499D" w:rsidRPr="00DC4555">
        <w:rPr>
          <w:rFonts w:cstheme="minorHAnsi"/>
          <w:b/>
          <w:bCs/>
          <w:sz w:val="24"/>
          <w:szCs w:val="24"/>
        </w:rPr>
        <w:t>Göbeklitepe</w:t>
      </w:r>
      <w:r>
        <w:rPr>
          <w:rFonts w:cstheme="minorHAnsi"/>
          <w:b/>
          <w:bCs/>
          <w:sz w:val="24"/>
          <w:szCs w:val="24"/>
        </w:rPr>
        <w:t xml:space="preserve"> ve çevresini fotoğraflayan </w:t>
      </w:r>
      <w:r w:rsidRPr="00B4499D">
        <w:rPr>
          <w:rFonts w:cstheme="minorHAnsi"/>
          <w:b/>
          <w:bCs/>
          <w:sz w:val="24"/>
          <w:szCs w:val="24"/>
        </w:rPr>
        <w:t>Muñoz</w:t>
      </w:r>
      <w:r>
        <w:rPr>
          <w:rFonts w:cstheme="minorHAnsi"/>
          <w:b/>
          <w:bCs/>
          <w:sz w:val="24"/>
          <w:szCs w:val="24"/>
        </w:rPr>
        <w:t xml:space="preserve">, </w:t>
      </w:r>
      <w:r w:rsidRPr="00DC4555">
        <w:rPr>
          <w:rFonts w:cstheme="minorHAnsi"/>
          <w:b/>
          <w:bCs/>
          <w:sz w:val="24"/>
          <w:szCs w:val="24"/>
        </w:rPr>
        <w:t>bu çok etkilendiği görkemli bölgede</w:t>
      </w:r>
      <w:r>
        <w:rPr>
          <w:rFonts w:cstheme="minorHAnsi"/>
          <w:b/>
          <w:bCs/>
          <w:sz w:val="24"/>
          <w:szCs w:val="24"/>
        </w:rPr>
        <w:t>;</w:t>
      </w:r>
      <w:r w:rsidRPr="00DC4555">
        <w:rPr>
          <w:rFonts w:cstheme="minorHAnsi"/>
          <w:b/>
          <w:bCs/>
          <w:sz w:val="24"/>
          <w:szCs w:val="24"/>
        </w:rPr>
        <w:t xml:space="preserve"> gizem, köken ve sonsuzlukla ilgili soruların peşinden gidiyor.</w:t>
      </w:r>
      <w:r w:rsidR="00445723">
        <w:rPr>
          <w:rFonts w:cstheme="minorHAnsi"/>
          <w:b/>
          <w:bCs/>
          <w:sz w:val="24"/>
          <w:szCs w:val="24"/>
        </w:rPr>
        <w:t xml:space="preserve"> Pera Müzesi, serginin ziyarete açıldığı 15 Haziran Perşembe günü </w:t>
      </w:r>
      <w:r w:rsidR="007F5AD3">
        <w:rPr>
          <w:rFonts w:cstheme="minorHAnsi"/>
          <w:b/>
          <w:bCs/>
          <w:sz w:val="24"/>
          <w:szCs w:val="24"/>
        </w:rPr>
        <w:t>İspanya</w:t>
      </w:r>
      <w:r w:rsidR="00965B05">
        <w:rPr>
          <w:rFonts w:cstheme="minorHAnsi"/>
          <w:b/>
          <w:bCs/>
          <w:sz w:val="24"/>
          <w:szCs w:val="24"/>
        </w:rPr>
        <w:t>’nın Türkiye</w:t>
      </w:r>
      <w:r w:rsidR="007F5AD3">
        <w:rPr>
          <w:rFonts w:cstheme="minorHAnsi"/>
          <w:b/>
          <w:bCs/>
          <w:sz w:val="24"/>
          <w:szCs w:val="24"/>
        </w:rPr>
        <w:t xml:space="preserve"> Büyükelçiliği ve </w:t>
      </w:r>
      <w:r w:rsidR="00445723" w:rsidRPr="00BB6444">
        <w:rPr>
          <w:rFonts w:cstheme="minorHAnsi"/>
          <w:b/>
          <w:bCs/>
          <w:sz w:val="24"/>
          <w:szCs w:val="24"/>
        </w:rPr>
        <w:t>İstanbul Cervantes Enstitüsü</w:t>
      </w:r>
      <w:r w:rsidR="00445723">
        <w:rPr>
          <w:rFonts w:cstheme="minorHAnsi"/>
          <w:b/>
          <w:bCs/>
          <w:sz w:val="24"/>
          <w:szCs w:val="24"/>
        </w:rPr>
        <w:t xml:space="preserve"> </w:t>
      </w:r>
      <w:r w:rsidR="00965B05">
        <w:rPr>
          <w:rFonts w:cstheme="minorHAnsi"/>
          <w:b/>
          <w:bCs/>
          <w:sz w:val="24"/>
          <w:szCs w:val="24"/>
        </w:rPr>
        <w:t xml:space="preserve">tarafından düzenlenen </w:t>
      </w:r>
      <w:r w:rsidR="00445723">
        <w:rPr>
          <w:rFonts w:cstheme="minorHAnsi"/>
          <w:b/>
          <w:bCs/>
          <w:sz w:val="24"/>
          <w:szCs w:val="24"/>
        </w:rPr>
        <w:t>uluslararası arkeoloji seminerine de ev sahipliği yapacak.</w:t>
      </w:r>
    </w:p>
    <w:p w14:paraId="23537C83" w14:textId="2B4B2FCB" w:rsidR="00097D68" w:rsidRDefault="00A91E7C" w:rsidP="00F12076">
      <w:pPr>
        <w:spacing w:line="240" w:lineRule="auto"/>
        <w:jc w:val="both"/>
        <w:rPr>
          <w:rFonts w:cstheme="minorHAnsi"/>
          <w:sz w:val="24"/>
          <w:szCs w:val="24"/>
        </w:rPr>
      </w:pPr>
      <w:r w:rsidRPr="00A91E7C">
        <w:rPr>
          <w:rFonts w:cstheme="minorHAnsi"/>
          <w:b/>
          <w:bCs/>
          <w:sz w:val="14"/>
          <w:szCs w:val="14"/>
        </w:rPr>
        <w:br/>
      </w:r>
      <w:r w:rsidR="00B4499D" w:rsidRPr="00682639">
        <w:rPr>
          <w:rFonts w:cstheme="minorHAnsi"/>
          <w:b/>
          <w:bCs/>
          <w:sz w:val="24"/>
          <w:szCs w:val="24"/>
        </w:rPr>
        <w:t>Suna ve İnan Kıraç Vakfı Pera Müzesi</w:t>
      </w:r>
      <w:r w:rsidR="00B4499D" w:rsidRPr="00682639">
        <w:rPr>
          <w:rFonts w:cstheme="minorHAnsi"/>
          <w:sz w:val="24"/>
          <w:szCs w:val="24"/>
        </w:rPr>
        <w:t>, ünlü fotoğraf</w:t>
      </w:r>
      <w:r w:rsidR="00682639">
        <w:rPr>
          <w:rFonts w:cstheme="minorHAnsi"/>
          <w:sz w:val="24"/>
          <w:szCs w:val="24"/>
        </w:rPr>
        <w:t>ç</w:t>
      </w:r>
      <w:r w:rsidR="00B4499D" w:rsidRPr="00682639">
        <w:rPr>
          <w:rFonts w:cstheme="minorHAnsi"/>
          <w:sz w:val="24"/>
          <w:szCs w:val="24"/>
        </w:rPr>
        <w:t xml:space="preserve">ı </w:t>
      </w:r>
      <w:r w:rsidR="00B4499D" w:rsidRPr="00682639">
        <w:rPr>
          <w:rFonts w:cstheme="minorHAnsi"/>
          <w:b/>
          <w:bCs/>
          <w:sz w:val="24"/>
          <w:szCs w:val="24"/>
        </w:rPr>
        <w:t xml:space="preserve">Isabel </w:t>
      </w:r>
      <w:proofErr w:type="spellStart"/>
      <w:r w:rsidR="00B4499D" w:rsidRPr="00682639">
        <w:rPr>
          <w:rFonts w:cstheme="minorHAnsi"/>
          <w:b/>
          <w:bCs/>
          <w:sz w:val="24"/>
          <w:szCs w:val="24"/>
        </w:rPr>
        <w:t>Muñoz</w:t>
      </w:r>
      <w:r w:rsidR="00682639">
        <w:rPr>
          <w:rFonts w:cstheme="minorHAnsi"/>
          <w:sz w:val="24"/>
          <w:szCs w:val="24"/>
        </w:rPr>
        <w:t>’</w:t>
      </w:r>
      <w:r w:rsidR="00B4499D" w:rsidRPr="00682639">
        <w:rPr>
          <w:rFonts w:cstheme="minorHAnsi"/>
          <w:sz w:val="24"/>
          <w:szCs w:val="24"/>
        </w:rPr>
        <w:t>un</w:t>
      </w:r>
      <w:proofErr w:type="spellEnd"/>
      <w:r w:rsidR="00B4499D" w:rsidRPr="00682639">
        <w:rPr>
          <w:rFonts w:cstheme="minorHAnsi"/>
          <w:sz w:val="24"/>
          <w:szCs w:val="24"/>
        </w:rPr>
        <w:t xml:space="preserve"> tarihi </w:t>
      </w:r>
      <w:r w:rsidR="00097D68">
        <w:rPr>
          <w:rFonts w:cstheme="minorHAnsi"/>
          <w:sz w:val="24"/>
          <w:szCs w:val="24"/>
        </w:rPr>
        <w:t>yaklaşık 12.000</w:t>
      </w:r>
      <w:r w:rsidR="00692BEB">
        <w:rPr>
          <w:rFonts w:cstheme="minorHAnsi"/>
          <w:sz w:val="24"/>
          <w:szCs w:val="24"/>
        </w:rPr>
        <w:t xml:space="preserve"> </w:t>
      </w:r>
      <w:r w:rsidR="00B4499D" w:rsidRPr="00682639">
        <w:rPr>
          <w:rFonts w:cstheme="minorHAnsi"/>
          <w:sz w:val="24"/>
          <w:szCs w:val="24"/>
        </w:rPr>
        <w:t>yıl önce</w:t>
      </w:r>
      <w:r w:rsidR="00692BEB">
        <w:rPr>
          <w:rFonts w:cstheme="minorHAnsi"/>
          <w:sz w:val="24"/>
          <w:szCs w:val="24"/>
        </w:rPr>
        <w:t>ye</w:t>
      </w:r>
      <w:r w:rsidR="00B4499D" w:rsidRPr="00682639">
        <w:rPr>
          <w:rFonts w:cstheme="minorHAnsi"/>
          <w:sz w:val="24"/>
          <w:szCs w:val="24"/>
        </w:rPr>
        <w:t xml:space="preserve"> dayanan</w:t>
      </w:r>
      <w:r w:rsidR="00367BCE">
        <w:rPr>
          <w:rFonts w:cstheme="minorHAnsi"/>
          <w:sz w:val="24"/>
          <w:szCs w:val="24"/>
        </w:rPr>
        <w:t xml:space="preserve"> Taş </w:t>
      </w:r>
      <w:proofErr w:type="spellStart"/>
      <w:r w:rsidR="00367BCE">
        <w:rPr>
          <w:rFonts w:cstheme="minorHAnsi"/>
          <w:sz w:val="24"/>
          <w:szCs w:val="24"/>
        </w:rPr>
        <w:t>Tepeler’den</w:t>
      </w:r>
      <w:proofErr w:type="spellEnd"/>
      <w:r w:rsidR="00B4499D" w:rsidRPr="00682639">
        <w:rPr>
          <w:rFonts w:cstheme="minorHAnsi"/>
          <w:sz w:val="24"/>
          <w:szCs w:val="24"/>
        </w:rPr>
        <w:t xml:space="preserve"> Göbeklitepe</w:t>
      </w:r>
      <w:r w:rsidR="00873AAC">
        <w:rPr>
          <w:rFonts w:cstheme="minorHAnsi"/>
          <w:sz w:val="24"/>
          <w:szCs w:val="24"/>
        </w:rPr>
        <w:t xml:space="preserve"> ve çevre</w:t>
      </w:r>
      <w:r w:rsidR="00367BCE">
        <w:rPr>
          <w:rFonts w:cstheme="minorHAnsi"/>
          <w:sz w:val="24"/>
          <w:szCs w:val="24"/>
        </w:rPr>
        <w:t>sindeki arkeolojik alanları</w:t>
      </w:r>
      <w:r w:rsidR="000D49C4">
        <w:rPr>
          <w:rFonts w:cstheme="minorHAnsi"/>
          <w:sz w:val="24"/>
          <w:szCs w:val="24"/>
        </w:rPr>
        <w:t xml:space="preserve"> </w:t>
      </w:r>
      <w:r w:rsidR="00873AAC">
        <w:rPr>
          <w:rFonts w:cstheme="minorHAnsi"/>
          <w:sz w:val="24"/>
          <w:szCs w:val="24"/>
        </w:rPr>
        <w:t>çektiği fotoğraflar</w:t>
      </w:r>
      <w:r w:rsidR="00965B05">
        <w:rPr>
          <w:rFonts w:cstheme="minorHAnsi"/>
          <w:sz w:val="24"/>
          <w:szCs w:val="24"/>
        </w:rPr>
        <w:t>ı</w:t>
      </w:r>
      <w:r w:rsidR="003472B3">
        <w:rPr>
          <w:rFonts w:cstheme="minorHAnsi"/>
          <w:sz w:val="24"/>
          <w:szCs w:val="24"/>
        </w:rPr>
        <w:t>,</w:t>
      </w:r>
      <w:r w:rsidR="00B4499D" w:rsidRPr="00682639">
        <w:rPr>
          <w:rFonts w:cstheme="minorHAnsi"/>
          <w:sz w:val="24"/>
          <w:szCs w:val="24"/>
        </w:rPr>
        <w:t xml:space="preserve"> ilk kez İstanbul’da izleyiciyle buluşuyor. </w:t>
      </w:r>
      <w:r w:rsidR="00C83909">
        <w:rPr>
          <w:rFonts w:cstheme="minorHAnsi"/>
          <w:sz w:val="24"/>
          <w:szCs w:val="24"/>
        </w:rPr>
        <w:t xml:space="preserve">Fotoğrafçılık alanında pek çok uluslararası projeye imza atan, </w:t>
      </w:r>
      <w:proofErr w:type="spellStart"/>
      <w:r w:rsidR="00C83909">
        <w:rPr>
          <w:rFonts w:cstheme="minorHAnsi"/>
          <w:sz w:val="24"/>
          <w:szCs w:val="24"/>
        </w:rPr>
        <w:t>Mougins</w:t>
      </w:r>
      <w:proofErr w:type="spellEnd"/>
      <w:r w:rsidR="00C83909">
        <w:rPr>
          <w:rFonts w:cstheme="minorHAnsi"/>
          <w:sz w:val="24"/>
          <w:szCs w:val="24"/>
        </w:rPr>
        <w:t xml:space="preserve"> Fotoğraf Merkezi Direktörü</w:t>
      </w:r>
      <w:r w:rsidR="001051C7">
        <w:rPr>
          <w:rFonts w:cstheme="minorHAnsi"/>
          <w:sz w:val="24"/>
          <w:szCs w:val="24"/>
        </w:rPr>
        <w:t xml:space="preserve"> </w:t>
      </w:r>
      <w:r w:rsidR="00682639" w:rsidRPr="00682639">
        <w:rPr>
          <w:rFonts w:cstheme="minorHAnsi"/>
          <w:sz w:val="24"/>
          <w:szCs w:val="24"/>
        </w:rPr>
        <w:t xml:space="preserve">François </w:t>
      </w:r>
      <w:proofErr w:type="spellStart"/>
      <w:r w:rsidR="00682639" w:rsidRPr="00682639">
        <w:rPr>
          <w:rFonts w:cstheme="minorHAnsi"/>
          <w:sz w:val="24"/>
          <w:szCs w:val="24"/>
        </w:rPr>
        <w:t>Cheval</w:t>
      </w:r>
      <w:r w:rsidR="00C83909">
        <w:rPr>
          <w:rFonts w:cstheme="minorHAnsi"/>
          <w:sz w:val="24"/>
          <w:szCs w:val="24"/>
        </w:rPr>
        <w:t>’in</w:t>
      </w:r>
      <w:proofErr w:type="spellEnd"/>
      <w:r w:rsidR="00682639" w:rsidRPr="00682639">
        <w:rPr>
          <w:rFonts w:cstheme="minorHAnsi"/>
          <w:sz w:val="24"/>
          <w:szCs w:val="24"/>
        </w:rPr>
        <w:t xml:space="preserve"> küratörlüğün</w:t>
      </w:r>
      <w:r w:rsidR="00C83909">
        <w:rPr>
          <w:rFonts w:cstheme="minorHAnsi"/>
          <w:sz w:val="24"/>
          <w:szCs w:val="24"/>
        </w:rPr>
        <w:t>ü üstlendiği</w:t>
      </w:r>
      <w:r w:rsidR="00682639" w:rsidRPr="00682639">
        <w:rPr>
          <w:rFonts w:cstheme="minorHAnsi"/>
          <w:sz w:val="24"/>
          <w:szCs w:val="24"/>
        </w:rPr>
        <w:t xml:space="preserve"> </w:t>
      </w:r>
      <w:r w:rsidR="00682639" w:rsidRPr="00682639">
        <w:rPr>
          <w:rFonts w:cstheme="minorHAnsi"/>
          <w:b/>
          <w:i/>
          <w:iCs/>
          <w:sz w:val="24"/>
          <w:szCs w:val="24"/>
        </w:rPr>
        <w:t xml:space="preserve">Isabel Muñoz: Yeni Bir </w:t>
      </w:r>
      <w:proofErr w:type="gramStart"/>
      <w:r w:rsidR="00682639" w:rsidRPr="00682639">
        <w:rPr>
          <w:rFonts w:cstheme="minorHAnsi"/>
          <w:b/>
          <w:i/>
          <w:iCs/>
          <w:sz w:val="24"/>
          <w:szCs w:val="24"/>
        </w:rPr>
        <w:t xml:space="preserve">Hikâye </w:t>
      </w:r>
      <w:r w:rsidR="007F5AD3">
        <w:rPr>
          <w:rFonts w:cstheme="minorHAnsi"/>
          <w:b/>
          <w:i/>
          <w:iCs/>
          <w:sz w:val="24"/>
          <w:szCs w:val="24"/>
        </w:rPr>
        <w:t>-</w:t>
      </w:r>
      <w:proofErr w:type="gramEnd"/>
      <w:r w:rsidR="00682639" w:rsidRPr="00682639">
        <w:rPr>
          <w:rFonts w:cstheme="minorHAnsi"/>
          <w:b/>
          <w:i/>
          <w:iCs/>
          <w:sz w:val="24"/>
          <w:szCs w:val="24"/>
        </w:rPr>
        <w:t xml:space="preserve"> Göbeklitepe ve Çevresinden Fotoğraflar</w:t>
      </w:r>
      <w:r w:rsidR="00682639" w:rsidRPr="00682639">
        <w:rPr>
          <w:rFonts w:cstheme="minorHAnsi"/>
          <w:bCs/>
          <w:sz w:val="24"/>
          <w:szCs w:val="24"/>
        </w:rPr>
        <w:t xml:space="preserve"> sergi</w:t>
      </w:r>
      <w:r w:rsidR="00682639">
        <w:rPr>
          <w:rFonts w:cstheme="minorHAnsi"/>
          <w:bCs/>
          <w:sz w:val="24"/>
          <w:szCs w:val="24"/>
        </w:rPr>
        <w:t xml:space="preserve">si </w:t>
      </w:r>
      <w:r w:rsidR="00B4499D" w:rsidRPr="00445723">
        <w:rPr>
          <w:rFonts w:cstheme="minorHAnsi"/>
          <w:sz w:val="24"/>
          <w:szCs w:val="24"/>
        </w:rPr>
        <w:t>1</w:t>
      </w:r>
      <w:r w:rsidR="00682639" w:rsidRPr="00445723">
        <w:rPr>
          <w:rFonts w:cstheme="minorHAnsi"/>
          <w:sz w:val="24"/>
          <w:szCs w:val="24"/>
        </w:rPr>
        <w:t>5</w:t>
      </w:r>
      <w:r w:rsidR="00B4499D" w:rsidRPr="00445723">
        <w:rPr>
          <w:rFonts w:cstheme="minorHAnsi"/>
          <w:sz w:val="24"/>
          <w:szCs w:val="24"/>
        </w:rPr>
        <w:t xml:space="preserve"> Haziran</w:t>
      </w:r>
      <w:r w:rsidR="00682639" w:rsidRPr="00445723">
        <w:rPr>
          <w:rFonts w:cstheme="minorHAnsi"/>
          <w:sz w:val="24"/>
          <w:szCs w:val="24"/>
        </w:rPr>
        <w:t xml:space="preserve"> </w:t>
      </w:r>
      <w:r w:rsidR="00B4499D" w:rsidRPr="002D0F82">
        <w:rPr>
          <w:rFonts w:cstheme="minorHAnsi"/>
          <w:sz w:val="24"/>
          <w:szCs w:val="24"/>
        </w:rPr>
        <w:t xml:space="preserve">- 17 </w:t>
      </w:r>
      <w:r w:rsidR="008C26C5" w:rsidRPr="002D0F82">
        <w:rPr>
          <w:rFonts w:cstheme="minorHAnsi"/>
          <w:sz w:val="24"/>
          <w:szCs w:val="24"/>
        </w:rPr>
        <w:t xml:space="preserve">Eylül </w:t>
      </w:r>
      <w:r w:rsidR="008C26C5" w:rsidRPr="00682639">
        <w:rPr>
          <w:rFonts w:cstheme="minorHAnsi"/>
          <w:sz w:val="24"/>
          <w:szCs w:val="24"/>
        </w:rPr>
        <w:t>tarihleri</w:t>
      </w:r>
      <w:r w:rsidR="00B4499D" w:rsidRPr="00682639">
        <w:rPr>
          <w:rFonts w:cstheme="minorHAnsi"/>
          <w:sz w:val="24"/>
          <w:szCs w:val="24"/>
        </w:rPr>
        <w:t xml:space="preserve"> arasında Pera Müzesi’nde </w:t>
      </w:r>
      <w:r w:rsidR="00DC4555">
        <w:rPr>
          <w:rFonts w:cstheme="minorHAnsi"/>
          <w:sz w:val="24"/>
          <w:szCs w:val="24"/>
        </w:rPr>
        <w:t>ziyaret edilebilecek.</w:t>
      </w:r>
    </w:p>
    <w:p w14:paraId="12CE9117" w14:textId="48990C75" w:rsidR="003737CC" w:rsidRPr="00097D68" w:rsidRDefault="00445723" w:rsidP="00F12076">
      <w:pPr>
        <w:spacing w:line="240" w:lineRule="auto"/>
        <w:jc w:val="both"/>
        <w:rPr>
          <w:rFonts w:cstheme="minorHAnsi"/>
          <w:b/>
          <w:bCs/>
          <w:sz w:val="26"/>
          <w:szCs w:val="26"/>
        </w:rPr>
      </w:pPr>
      <w:r w:rsidRPr="00445723">
        <w:rPr>
          <w:rFonts w:cstheme="minorHAnsi"/>
          <w:b/>
          <w:bCs/>
          <w:sz w:val="26"/>
          <w:szCs w:val="26"/>
        </w:rPr>
        <w:t>Göbeklitepe’de bilinmeyenin izinde</w:t>
      </w:r>
    </w:p>
    <w:p w14:paraId="59A71C4C" w14:textId="00DF6F73" w:rsidR="002D0F82" w:rsidRDefault="00682639" w:rsidP="00F12076">
      <w:pPr>
        <w:spacing w:line="240" w:lineRule="auto"/>
        <w:jc w:val="both"/>
        <w:rPr>
          <w:rFonts w:cstheme="minorHAnsi"/>
          <w:sz w:val="24"/>
          <w:szCs w:val="24"/>
        </w:rPr>
      </w:pPr>
      <w:r w:rsidRPr="00682639">
        <w:rPr>
          <w:rFonts w:cstheme="minorHAnsi"/>
          <w:sz w:val="24"/>
          <w:szCs w:val="24"/>
        </w:rPr>
        <w:t xml:space="preserve">Çalışmaları İspanya Ulusal Fotoğrafçılık Ödülü ve </w:t>
      </w:r>
      <w:proofErr w:type="spellStart"/>
      <w:r w:rsidRPr="00682639">
        <w:rPr>
          <w:rFonts w:cstheme="minorHAnsi"/>
          <w:sz w:val="24"/>
          <w:szCs w:val="24"/>
        </w:rPr>
        <w:t>Hasselblad</w:t>
      </w:r>
      <w:proofErr w:type="spellEnd"/>
      <w:r w:rsidRPr="00682639">
        <w:rPr>
          <w:rFonts w:cstheme="minorHAnsi"/>
          <w:sz w:val="24"/>
          <w:szCs w:val="24"/>
        </w:rPr>
        <w:t xml:space="preserve"> Vakfı Uluslararası Fotoğrafçılık Ödülü gibi </w:t>
      </w:r>
      <w:r>
        <w:rPr>
          <w:rFonts w:cstheme="minorHAnsi"/>
          <w:sz w:val="24"/>
          <w:szCs w:val="24"/>
        </w:rPr>
        <w:t xml:space="preserve">pek çok </w:t>
      </w:r>
      <w:r w:rsidRPr="00682639">
        <w:rPr>
          <w:rFonts w:cstheme="minorHAnsi"/>
          <w:sz w:val="24"/>
          <w:szCs w:val="24"/>
        </w:rPr>
        <w:t>ödüle layık görülen; Venedik Bienali ve New York</w:t>
      </w:r>
      <w:r>
        <w:rPr>
          <w:rFonts w:cstheme="minorHAnsi"/>
          <w:sz w:val="24"/>
          <w:szCs w:val="24"/>
        </w:rPr>
        <w:t xml:space="preserve"> Uluslararası Fotoğraf Merkezi </w:t>
      </w:r>
      <w:r w:rsidRPr="00682639">
        <w:rPr>
          <w:rFonts w:cstheme="minorHAnsi"/>
          <w:sz w:val="24"/>
          <w:szCs w:val="24"/>
        </w:rPr>
        <w:t xml:space="preserve">gibi önemli </w:t>
      </w:r>
      <w:r>
        <w:rPr>
          <w:rFonts w:cstheme="minorHAnsi"/>
          <w:sz w:val="24"/>
          <w:szCs w:val="24"/>
        </w:rPr>
        <w:t xml:space="preserve">kurumların </w:t>
      </w:r>
      <w:r w:rsidRPr="00682639">
        <w:rPr>
          <w:rFonts w:cstheme="minorHAnsi"/>
          <w:sz w:val="24"/>
          <w:szCs w:val="24"/>
        </w:rPr>
        <w:t>sergiler</w:t>
      </w:r>
      <w:r>
        <w:rPr>
          <w:rFonts w:cstheme="minorHAnsi"/>
          <w:sz w:val="24"/>
          <w:szCs w:val="24"/>
        </w:rPr>
        <w:t>in</w:t>
      </w:r>
      <w:r w:rsidRPr="00682639">
        <w:rPr>
          <w:rFonts w:cstheme="minorHAnsi"/>
          <w:sz w:val="24"/>
          <w:szCs w:val="24"/>
        </w:rPr>
        <w:t xml:space="preserve">de yer alan </w:t>
      </w:r>
      <w:r w:rsidR="00DC4555">
        <w:rPr>
          <w:rFonts w:cstheme="minorHAnsi"/>
          <w:bCs/>
          <w:sz w:val="24"/>
          <w:szCs w:val="24"/>
        </w:rPr>
        <w:t xml:space="preserve">Isabel </w:t>
      </w:r>
      <w:r w:rsidR="00DC4555" w:rsidRPr="0022785A">
        <w:rPr>
          <w:rFonts w:cstheme="minorHAnsi"/>
          <w:bCs/>
          <w:sz w:val="24"/>
          <w:szCs w:val="24"/>
        </w:rPr>
        <w:t>Muñoz</w:t>
      </w:r>
      <w:r w:rsidRPr="00682639">
        <w:rPr>
          <w:rFonts w:cstheme="minorHAnsi"/>
          <w:sz w:val="24"/>
          <w:szCs w:val="24"/>
        </w:rPr>
        <w:t xml:space="preserve">, </w:t>
      </w:r>
      <w:r w:rsidR="002D0F82">
        <w:rPr>
          <w:rFonts w:cstheme="minorHAnsi"/>
          <w:sz w:val="24"/>
          <w:szCs w:val="24"/>
        </w:rPr>
        <w:t>i</w:t>
      </w:r>
      <w:r w:rsidR="002D0F82" w:rsidRPr="002D0F82">
        <w:rPr>
          <w:rFonts w:cstheme="minorHAnsi"/>
          <w:sz w:val="24"/>
          <w:szCs w:val="24"/>
        </w:rPr>
        <w:t>lk kez 1992’de İstanbul’da aç</w:t>
      </w:r>
      <w:r w:rsidR="000D49C4">
        <w:rPr>
          <w:rFonts w:cstheme="minorHAnsi"/>
          <w:sz w:val="24"/>
          <w:szCs w:val="24"/>
        </w:rPr>
        <w:t xml:space="preserve">ılan </w:t>
      </w:r>
      <w:r w:rsidR="002D0F82" w:rsidRPr="002D0F82">
        <w:rPr>
          <w:rFonts w:cstheme="minorHAnsi"/>
          <w:sz w:val="24"/>
          <w:szCs w:val="24"/>
        </w:rPr>
        <w:t>sergi</w:t>
      </w:r>
      <w:r w:rsidR="000D49C4">
        <w:rPr>
          <w:rFonts w:cstheme="minorHAnsi"/>
          <w:sz w:val="24"/>
          <w:szCs w:val="24"/>
        </w:rPr>
        <w:t>si</w:t>
      </w:r>
      <w:r w:rsidR="002D0F82" w:rsidRPr="002D0F82">
        <w:rPr>
          <w:rFonts w:cstheme="minorHAnsi"/>
          <w:sz w:val="24"/>
          <w:szCs w:val="24"/>
        </w:rPr>
        <w:t>yle Türkiye’de</w:t>
      </w:r>
      <w:r w:rsidR="002D0F82">
        <w:rPr>
          <w:rFonts w:cstheme="minorHAnsi"/>
          <w:sz w:val="24"/>
          <w:szCs w:val="24"/>
        </w:rPr>
        <w:t>n</w:t>
      </w:r>
      <w:r w:rsidR="002D0F82" w:rsidRPr="002D0F82">
        <w:rPr>
          <w:rFonts w:cstheme="minorHAnsi"/>
          <w:sz w:val="24"/>
          <w:szCs w:val="24"/>
        </w:rPr>
        <w:t xml:space="preserve"> sanatseverlerle buluş</w:t>
      </w:r>
      <w:r w:rsidR="002D0F82">
        <w:rPr>
          <w:rFonts w:cstheme="minorHAnsi"/>
          <w:sz w:val="24"/>
          <w:szCs w:val="24"/>
        </w:rPr>
        <w:t xml:space="preserve">muştu. </w:t>
      </w:r>
    </w:p>
    <w:p w14:paraId="4320AE2C" w14:textId="61EF0BFE" w:rsidR="00B4499D" w:rsidRDefault="002D0F82" w:rsidP="00F12076">
      <w:pPr>
        <w:spacing w:line="240" w:lineRule="auto"/>
        <w:jc w:val="both"/>
        <w:rPr>
          <w:rFonts w:cstheme="minorHAnsi"/>
          <w:sz w:val="24"/>
          <w:szCs w:val="24"/>
        </w:rPr>
      </w:pPr>
      <w:r w:rsidRPr="0022785A">
        <w:rPr>
          <w:rFonts w:cstheme="minorHAnsi"/>
          <w:bCs/>
          <w:sz w:val="24"/>
          <w:szCs w:val="24"/>
        </w:rPr>
        <w:t>Farklı kültürlerin doğasını, estetiğini, yaşam biçimlerini keşfetme ve yansıtma tutkusuyla</w:t>
      </w:r>
      <w:r>
        <w:rPr>
          <w:rFonts w:cstheme="minorHAnsi"/>
          <w:bCs/>
          <w:sz w:val="24"/>
          <w:szCs w:val="24"/>
        </w:rPr>
        <w:t xml:space="preserve"> bu kez</w:t>
      </w:r>
      <w:r w:rsidRPr="0022785A">
        <w:rPr>
          <w:rFonts w:cstheme="minorHAnsi"/>
          <w:bCs/>
          <w:sz w:val="24"/>
          <w:szCs w:val="24"/>
        </w:rPr>
        <w:t xml:space="preserve">, Türkiye’nin önemli arkeolojik alanlarından Göbeklitepe, </w:t>
      </w:r>
      <w:proofErr w:type="spellStart"/>
      <w:r w:rsidRPr="0022785A">
        <w:rPr>
          <w:rFonts w:cstheme="minorHAnsi"/>
          <w:bCs/>
          <w:sz w:val="24"/>
          <w:szCs w:val="24"/>
        </w:rPr>
        <w:t>Karahantepe</w:t>
      </w:r>
      <w:proofErr w:type="spellEnd"/>
      <w:r w:rsidRPr="0022785A">
        <w:rPr>
          <w:rFonts w:cstheme="minorHAnsi"/>
          <w:bCs/>
          <w:sz w:val="24"/>
          <w:szCs w:val="24"/>
        </w:rPr>
        <w:t xml:space="preserve"> ve </w:t>
      </w:r>
      <w:proofErr w:type="spellStart"/>
      <w:r w:rsidRPr="0022785A">
        <w:rPr>
          <w:rFonts w:cstheme="minorHAnsi"/>
          <w:bCs/>
          <w:sz w:val="24"/>
          <w:szCs w:val="24"/>
        </w:rPr>
        <w:t>Sayburç’u</w:t>
      </w:r>
      <w:proofErr w:type="spellEnd"/>
      <w:r w:rsidRPr="0022785A">
        <w:rPr>
          <w:rFonts w:cstheme="minorHAnsi"/>
          <w:bCs/>
          <w:sz w:val="24"/>
          <w:szCs w:val="24"/>
        </w:rPr>
        <w:t xml:space="preserve"> fotoğraflayan</w:t>
      </w:r>
      <w:r w:rsidR="00885EE2">
        <w:rPr>
          <w:rFonts w:cstheme="minorHAnsi"/>
          <w:bCs/>
          <w:sz w:val="24"/>
          <w:szCs w:val="24"/>
        </w:rPr>
        <w:t xml:space="preserve"> </w:t>
      </w:r>
      <w:r w:rsidRPr="0022785A">
        <w:rPr>
          <w:rFonts w:cstheme="minorHAnsi"/>
          <w:bCs/>
          <w:sz w:val="24"/>
          <w:szCs w:val="24"/>
        </w:rPr>
        <w:t>Muñoz</w:t>
      </w:r>
      <w:r w:rsidR="003472B3">
        <w:rPr>
          <w:rFonts w:cstheme="minorHAnsi"/>
          <w:bCs/>
          <w:sz w:val="24"/>
          <w:szCs w:val="24"/>
        </w:rPr>
        <w:t>,</w:t>
      </w:r>
      <w:r w:rsidR="00885EE2" w:rsidRPr="00885EE2">
        <w:rPr>
          <w:rFonts w:cstheme="minorHAnsi"/>
          <w:bCs/>
          <w:sz w:val="24"/>
          <w:szCs w:val="24"/>
        </w:rPr>
        <w:t xml:space="preserve"> </w:t>
      </w:r>
      <w:r w:rsidR="006625F3">
        <w:rPr>
          <w:rFonts w:cstheme="minorHAnsi"/>
          <w:bCs/>
          <w:sz w:val="24"/>
          <w:szCs w:val="24"/>
        </w:rPr>
        <w:t xml:space="preserve">bu büyülü alanda </w:t>
      </w:r>
      <w:r w:rsidRPr="003472B3">
        <w:rPr>
          <w:rFonts w:cstheme="minorHAnsi"/>
          <w:bCs/>
          <w:sz w:val="24"/>
          <w:szCs w:val="24"/>
        </w:rPr>
        <w:t xml:space="preserve">gizem ve sanat eseri arasında gidip gelen sanrılı görüntüleri kaydetmekle </w:t>
      </w:r>
      <w:r w:rsidR="006625F3">
        <w:rPr>
          <w:rFonts w:cstheme="minorHAnsi"/>
          <w:bCs/>
          <w:sz w:val="24"/>
          <w:szCs w:val="24"/>
        </w:rPr>
        <w:t>yetinmeyip</w:t>
      </w:r>
      <w:r w:rsidRPr="002B0464">
        <w:rPr>
          <w:rFonts w:cstheme="minorHAnsi"/>
          <w:bCs/>
          <w:sz w:val="24"/>
          <w:szCs w:val="24"/>
        </w:rPr>
        <w:t xml:space="preserve">, </w:t>
      </w:r>
      <w:r>
        <w:rPr>
          <w:rFonts w:cstheme="minorHAnsi"/>
          <w:bCs/>
          <w:sz w:val="24"/>
          <w:szCs w:val="24"/>
        </w:rPr>
        <w:t xml:space="preserve">kadrajına yansıyan </w:t>
      </w:r>
      <w:r w:rsidRPr="002B0464">
        <w:rPr>
          <w:rFonts w:cstheme="minorHAnsi"/>
          <w:bCs/>
          <w:sz w:val="24"/>
          <w:szCs w:val="24"/>
        </w:rPr>
        <w:t>görkemli sahnelerin önünde adeta eğiliyor.</w:t>
      </w:r>
      <w:r w:rsidR="006625F3">
        <w:rPr>
          <w:rFonts w:cstheme="minorHAnsi"/>
          <w:bCs/>
          <w:sz w:val="24"/>
          <w:szCs w:val="24"/>
        </w:rPr>
        <w:t xml:space="preserve"> </w:t>
      </w:r>
      <w:r w:rsidR="005F58D9">
        <w:rPr>
          <w:rFonts w:cstheme="minorHAnsi"/>
          <w:bCs/>
          <w:sz w:val="24"/>
          <w:szCs w:val="24"/>
        </w:rPr>
        <w:t>Sergi, d</w:t>
      </w:r>
      <w:r w:rsidR="00885EE2" w:rsidRPr="00885EE2">
        <w:rPr>
          <w:rFonts w:cstheme="minorHAnsi"/>
          <w:bCs/>
          <w:sz w:val="24"/>
          <w:szCs w:val="24"/>
        </w:rPr>
        <w:t xml:space="preserve">ünyanın en eski kült alanı olabileceği düşünülen ve </w:t>
      </w:r>
      <w:r w:rsidR="00B4499D" w:rsidRPr="00885EE2">
        <w:rPr>
          <w:rFonts w:cstheme="minorHAnsi"/>
          <w:sz w:val="24"/>
          <w:szCs w:val="24"/>
        </w:rPr>
        <w:t>2018’den bu yana UNESCO Dünya Mirası Listesi’nde yer alan</w:t>
      </w:r>
      <w:r w:rsidR="006625F3">
        <w:rPr>
          <w:rFonts w:cstheme="minorHAnsi"/>
          <w:sz w:val="24"/>
          <w:szCs w:val="24"/>
        </w:rPr>
        <w:t>,</w:t>
      </w:r>
      <w:r w:rsidR="00B4499D" w:rsidRPr="00885EE2">
        <w:rPr>
          <w:rFonts w:cstheme="minorHAnsi"/>
          <w:sz w:val="24"/>
          <w:szCs w:val="24"/>
        </w:rPr>
        <w:t xml:space="preserve"> Göbeklitepe</w:t>
      </w:r>
      <w:r w:rsidR="00890BC1">
        <w:rPr>
          <w:rFonts w:cstheme="minorHAnsi"/>
          <w:sz w:val="24"/>
          <w:szCs w:val="24"/>
        </w:rPr>
        <w:t xml:space="preserve">’nin de parçası olduğu Taş </w:t>
      </w:r>
      <w:proofErr w:type="spellStart"/>
      <w:r w:rsidR="00890BC1">
        <w:rPr>
          <w:rFonts w:cstheme="minorHAnsi"/>
          <w:sz w:val="24"/>
          <w:szCs w:val="24"/>
        </w:rPr>
        <w:t>Tepeler’i</w:t>
      </w:r>
      <w:proofErr w:type="spellEnd"/>
      <w:r w:rsidR="00B4499D" w:rsidRPr="00885EE2">
        <w:rPr>
          <w:rFonts w:cstheme="minorHAnsi"/>
          <w:sz w:val="24"/>
          <w:szCs w:val="24"/>
        </w:rPr>
        <w:t xml:space="preserve">, </w:t>
      </w:r>
      <w:proofErr w:type="spellStart"/>
      <w:r w:rsidR="00B4499D" w:rsidRPr="00885EE2">
        <w:rPr>
          <w:rFonts w:cstheme="minorHAnsi"/>
          <w:sz w:val="24"/>
          <w:szCs w:val="24"/>
        </w:rPr>
        <w:t>Muñoz’un</w:t>
      </w:r>
      <w:proofErr w:type="spellEnd"/>
      <w:r w:rsidR="00B4499D" w:rsidRPr="00885EE2">
        <w:rPr>
          <w:rFonts w:cstheme="minorHAnsi"/>
          <w:sz w:val="24"/>
          <w:szCs w:val="24"/>
        </w:rPr>
        <w:t xml:space="preserve"> </w:t>
      </w:r>
      <w:r w:rsidR="00885EE2">
        <w:rPr>
          <w:rFonts w:cstheme="minorHAnsi"/>
          <w:sz w:val="24"/>
          <w:szCs w:val="24"/>
        </w:rPr>
        <w:t xml:space="preserve">etkileyici </w:t>
      </w:r>
      <w:r w:rsidR="00B4499D" w:rsidRPr="00885EE2">
        <w:rPr>
          <w:rFonts w:cstheme="minorHAnsi"/>
          <w:sz w:val="24"/>
          <w:szCs w:val="24"/>
        </w:rPr>
        <w:t xml:space="preserve">bakış açısından keşfetme imkânı </w:t>
      </w:r>
      <w:r w:rsidR="005F58D9">
        <w:rPr>
          <w:rFonts w:cstheme="minorHAnsi"/>
          <w:sz w:val="24"/>
          <w:szCs w:val="24"/>
        </w:rPr>
        <w:t xml:space="preserve">sunuyor. </w:t>
      </w:r>
      <w:r w:rsidR="00885EE2" w:rsidRPr="004D3A4C">
        <w:rPr>
          <w:rFonts w:cstheme="minorHAnsi"/>
          <w:b/>
          <w:i/>
          <w:iCs/>
          <w:sz w:val="24"/>
          <w:szCs w:val="24"/>
        </w:rPr>
        <w:t>Isabel Muñoz: Yeni Bir Hikâye</w:t>
      </w:r>
      <w:r w:rsidR="00885EE2" w:rsidRPr="00885EE2">
        <w:rPr>
          <w:rFonts w:cstheme="minorHAnsi"/>
          <w:bCs/>
          <w:sz w:val="24"/>
          <w:szCs w:val="24"/>
        </w:rPr>
        <w:t>,</w:t>
      </w:r>
      <w:r w:rsidR="00885EE2">
        <w:rPr>
          <w:rFonts w:cstheme="minorHAnsi"/>
          <w:sz w:val="24"/>
          <w:szCs w:val="24"/>
        </w:rPr>
        <w:t xml:space="preserve"> </w:t>
      </w:r>
      <w:r w:rsidR="00B4499D" w:rsidRPr="00885EE2">
        <w:rPr>
          <w:rFonts w:cstheme="minorHAnsi"/>
          <w:sz w:val="24"/>
          <w:szCs w:val="24"/>
        </w:rPr>
        <w:t>ünlü</w:t>
      </w:r>
      <w:r w:rsidR="005F58D9">
        <w:rPr>
          <w:rFonts w:cstheme="minorHAnsi"/>
          <w:sz w:val="24"/>
          <w:szCs w:val="24"/>
        </w:rPr>
        <w:t xml:space="preserve"> </w:t>
      </w:r>
      <w:proofErr w:type="gramStart"/>
      <w:r w:rsidR="005F58D9">
        <w:rPr>
          <w:rFonts w:cstheme="minorHAnsi"/>
          <w:sz w:val="24"/>
          <w:szCs w:val="24"/>
        </w:rPr>
        <w:t>fotoğrafçının</w:t>
      </w:r>
      <w:proofErr w:type="gramEnd"/>
      <w:r w:rsidR="00B4499D" w:rsidRPr="00885EE2">
        <w:rPr>
          <w:rFonts w:cstheme="minorHAnsi"/>
          <w:sz w:val="24"/>
          <w:szCs w:val="24"/>
        </w:rPr>
        <w:t xml:space="preserve"> </w:t>
      </w:r>
      <w:r w:rsidR="005F58D9">
        <w:rPr>
          <w:rFonts w:cstheme="minorHAnsi"/>
          <w:sz w:val="24"/>
          <w:szCs w:val="24"/>
        </w:rPr>
        <w:t xml:space="preserve">toprağı kullanarak geliştirdiği </w:t>
      </w:r>
      <w:r w:rsidR="00885EE2" w:rsidRPr="00885EE2">
        <w:rPr>
          <w:rFonts w:cstheme="minorHAnsi"/>
          <w:sz w:val="24"/>
          <w:szCs w:val="24"/>
        </w:rPr>
        <w:t>“</w:t>
      </w:r>
      <w:proofErr w:type="spellStart"/>
      <w:r w:rsidR="00B4499D" w:rsidRPr="00885EE2">
        <w:rPr>
          <w:rFonts w:cstheme="minorHAnsi"/>
          <w:sz w:val="24"/>
          <w:szCs w:val="24"/>
        </w:rPr>
        <w:t>Tepetype</w:t>
      </w:r>
      <w:proofErr w:type="spellEnd"/>
      <w:r w:rsidR="00885EE2" w:rsidRPr="00885EE2">
        <w:rPr>
          <w:rFonts w:cstheme="minorHAnsi"/>
          <w:sz w:val="24"/>
          <w:szCs w:val="24"/>
        </w:rPr>
        <w:t>”</w:t>
      </w:r>
      <w:r w:rsidR="00B4499D" w:rsidRPr="00885EE2">
        <w:rPr>
          <w:rFonts w:cstheme="minorHAnsi"/>
          <w:sz w:val="24"/>
          <w:szCs w:val="24"/>
        </w:rPr>
        <w:t xml:space="preserve"> baskı tekniğini ilk defa kullandığı çalışmalar</w:t>
      </w:r>
      <w:r w:rsidR="00885EE2">
        <w:rPr>
          <w:rFonts w:cstheme="minorHAnsi"/>
          <w:sz w:val="24"/>
          <w:szCs w:val="24"/>
        </w:rPr>
        <w:t>ı</w:t>
      </w:r>
      <w:r w:rsidR="00B4499D" w:rsidRPr="00885EE2">
        <w:rPr>
          <w:rFonts w:cstheme="minorHAnsi"/>
          <w:sz w:val="24"/>
          <w:szCs w:val="24"/>
        </w:rPr>
        <w:t xml:space="preserve"> ve </w:t>
      </w:r>
      <w:proofErr w:type="spellStart"/>
      <w:r w:rsidR="00B4499D" w:rsidRPr="00885EE2">
        <w:rPr>
          <w:rFonts w:cstheme="minorHAnsi"/>
          <w:sz w:val="24"/>
          <w:szCs w:val="24"/>
        </w:rPr>
        <w:t>Karahantepe</w:t>
      </w:r>
      <w:proofErr w:type="spellEnd"/>
      <w:r w:rsidR="00B4499D" w:rsidRPr="00885EE2">
        <w:rPr>
          <w:rFonts w:cstheme="minorHAnsi"/>
          <w:sz w:val="24"/>
          <w:szCs w:val="24"/>
        </w:rPr>
        <w:t xml:space="preserve"> Neolitik Alanı’ndaki </w:t>
      </w:r>
      <w:r w:rsidR="008C26C5">
        <w:rPr>
          <w:rFonts w:cstheme="minorHAnsi"/>
          <w:sz w:val="24"/>
          <w:szCs w:val="24"/>
        </w:rPr>
        <w:t xml:space="preserve">sembolik </w:t>
      </w:r>
      <w:r w:rsidR="00B4499D" w:rsidRPr="00885EE2">
        <w:rPr>
          <w:rFonts w:cstheme="minorHAnsi"/>
          <w:sz w:val="24"/>
          <w:szCs w:val="24"/>
        </w:rPr>
        <w:t>insan başı figür</w:t>
      </w:r>
      <w:r w:rsidR="008C26C5">
        <w:rPr>
          <w:rFonts w:cstheme="minorHAnsi"/>
          <w:sz w:val="24"/>
          <w:szCs w:val="24"/>
        </w:rPr>
        <w:t>üne</w:t>
      </w:r>
      <w:r w:rsidR="00885EE2" w:rsidRPr="00C83909">
        <w:rPr>
          <w:rFonts w:cstheme="minorHAnsi"/>
          <w:sz w:val="24"/>
          <w:szCs w:val="24"/>
        </w:rPr>
        <w:t xml:space="preserve"> </w:t>
      </w:r>
      <w:r w:rsidR="00C83909" w:rsidRPr="00C83909">
        <w:rPr>
          <w:rStyle w:val="cf01"/>
          <w:rFonts w:asciiTheme="minorHAnsi" w:hAnsiTheme="minorHAnsi" w:cstheme="minorHAnsi"/>
          <w:sz w:val="24"/>
          <w:szCs w:val="24"/>
        </w:rPr>
        <w:t xml:space="preserve">EEG yardımıyla beynindeki elektriksel dalgaları </w:t>
      </w:r>
      <w:r w:rsidR="00B4499D" w:rsidRPr="00885EE2">
        <w:rPr>
          <w:rFonts w:cstheme="minorHAnsi"/>
          <w:sz w:val="24"/>
          <w:szCs w:val="24"/>
        </w:rPr>
        <w:t xml:space="preserve">yansıttığı sıra dışı </w:t>
      </w:r>
      <w:proofErr w:type="spellStart"/>
      <w:r w:rsidR="00B4499D" w:rsidRPr="00885EE2">
        <w:rPr>
          <w:rFonts w:cstheme="minorHAnsi"/>
          <w:sz w:val="24"/>
          <w:szCs w:val="24"/>
        </w:rPr>
        <w:t>otoportre</w:t>
      </w:r>
      <w:r w:rsidR="00885EE2">
        <w:rPr>
          <w:rFonts w:cstheme="minorHAnsi"/>
          <w:sz w:val="24"/>
          <w:szCs w:val="24"/>
        </w:rPr>
        <w:t>yi</w:t>
      </w:r>
      <w:proofErr w:type="spellEnd"/>
      <w:r w:rsidR="00885EE2">
        <w:rPr>
          <w:rFonts w:cstheme="minorHAnsi"/>
          <w:sz w:val="24"/>
          <w:szCs w:val="24"/>
        </w:rPr>
        <w:t xml:space="preserve"> de</w:t>
      </w:r>
      <w:r w:rsidR="00B4499D" w:rsidRPr="00885EE2">
        <w:rPr>
          <w:rFonts w:cstheme="minorHAnsi"/>
          <w:sz w:val="24"/>
          <w:szCs w:val="24"/>
        </w:rPr>
        <w:t xml:space="preserve"> içeren </w:t>
      </w:r>
      <w:r w:rsidR="00454A6D">
        <w:rPr>
          <w:rFonts w:cstheme="minorHAnsi"/>
          <w:sz w:val="24"/>
          <w:szCs w:val="24"/>
        </w:rPr>
        <w:t xml:space="preserve"> </w:t>
      </w:r>
      <w:r w:rsidR="00B4499D" w:rsidRPr="00885EE2">
        <w:rPr>
          <w:rFonts w:cstheme="minorHAnsi"/>
          <w:sz w:val="24"/>
          <w:szCs w:val="24"/>
        </w:rPr>
        <w:t xml:space="preserve"> </w:t>
      </w:r>
      <w:r w:rsidR="001051C7">
        <w:rPr>
          <w:rFonts w:cstheme="minorHAnsi"/>
          <w:sz w:val="24"/>
          <w:szCs w:val="24"/>
        </w:rPr>
        <w:t xml:space="preserve">ilgi çekici eserlere </w:t>
      </w:r>
      <w:r w:rsidR="00B4499D" w:rsidRPr="00885EE2">
        <w:rPr>
          <w:rFonts w:cstheme="minorHAnsi"/>
          <w:sz w:val="24"/>
          <w:szCs w:val="24"/>
        </w:rPr>
        <w:t>ev sahipliği yapacak.</w:t>
      </w:r>
    </w:p>
    <w:p w14:paraId="291E44F0" w14:textId="06F6FFC9" w:rsidR="003737CC" w:rsidRPr="003737CC" w:rsidRDefault="00A34FDB" w:rsidP="00F12076">
      <w:pPr>
        <w:spacing w:line="240" w:lineRule="auto"/>
        <w:jc w:val="both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Türkiye ve İspanya’dan arkeoloji deneyimleri  </w:t>
      </w:r>
    </w:p>
    <w:p w14:paraId="6F60DBF0" w14:textId="77777777" w:rsidR="001C2D75" w:rsidRDefault="00124005" w:rsidP="005C12A7">
      <w:pPr>
        <w:spacing w:line="240" w:lineRule="auto"/>
        <w:jc w:val="both"/>
        <w:rPr>
          <w:rFonts w:cstheme="minorHAnsi"/>
          <w:sz w:val="24"/>
          <w:szCs w:val="24"/>
        </w:rPr>
      </w:pPr>
      <w:r w:rsidRPr="003737CC">
        <w:rPr>
          <w:rFonts w:cstheme="minorHAnsi"/>
          <w:b/>
          <w:bCs/>
          <w:sz w:val="24"/>
          <w:szCs w:val="24"/>
        </w:rPr>
        <w:t>Pera Müzesi</w:t>
      </w:r>
      <w:r w:rsidRPr="00124005">
        <w:rPr>
          <w:rFonts w:cstheme="minorHAnsi"/>
          <w:sz w:val="24"/>
          <w:szCs w:val="24"/>
        </w:rPr>
        <w:t xml:space="preserve">, </w:t>
      </w:r>
      <w:r w:rsidR="00BB6444">
        <w:rPr>
          <w:rFonts w:cstheme="minorHAnsi"/>
          <w:sz w:val="24"/>
          <w:szCs w:val="24"/>
        </w:rPr>
        <w:t xml:space="preserve">sergi paralelinde </w:t>
      </w:r>
      <w:r w:rsidRPr="00124005">
        <w:rPr>
          <w:rFonts w:cstheme="minorHAnsi"/>
          <w:sz w:val="24"/>
          <w:szCs w:val="24"/>
        </w:rPr>
        <w:t xml:space="preserve">Göbeklitepe’yi </w:t>
      </w:r>
      <w:r w:rsidR="00A34FDB">
        <w:rPr>
          <w:rFonts w:cstheme="minorHAnsi"/>
          <w:sz w:val="24"/>
          <w:szCs w:val="24"/>
        </w:rPr>
        <w:t xml:space="preserve">ve İspanya’daki önemli arkeoloji çalışmalarını </w:t>
      </w:r>
      <w:r w:rsidRPr="00124005">
        <w:rPr>
          <w:rFonts w:cstheme="minorHAnsi"/>
          <w:sz w:val="24"/>
          <w:szCs w:val="24"/>
        </w:rPr>
        <w:t xml:space="preserve">odağına alan </w:t>
      </w:r>
      <w:r w:rsidRPr="00124005">
        <w:rPr>
          <w:rFonts w:cstheme="minorHAnsi"/>
          <w:b/>
          <w:bCs/>
          <w:sz w:val="24"/>
          <w:szCs w:val="24"/>
        </w:rPr>
        <w:t xml:space="preserve">“Lifting </w:t>
      </w:r>
      <w:r w:rsidR="00B86BB1">
        <w:rPr>
          <w:rFonts w:cstheme="minorHAnsi"/>
          <w:b/>
          <w:bCs/>
          <w:sz w:val="24"/>
          <w:szCs w:val="24"/>
        </w:rPr>
        <w:t>T</w:t>
      </w:r>
      <w:r w:rsidRPr="00124005">
        <w:rPr>
          <w:rFonts w:cstheme="minorHAnsi"/>
          <w:b/>
          <w:bCs/>
          <w:sz w:val="24"/>
          <w:szCs w:val="24"/>
        </w:rPr>
        <w:t xml:space="preserve">he </w:t>
      </w:r>
      <w:proofErr w:type="spellStart"/>
      <w:r w:rsidR="00B86BB1">
        <w:rPr>
          <w:rFonts w:cstheme="minorHAnsi"/>
          <w:b/>
          <w:bCs/>
          <w:sz w:val="24"/>
          <w:szCs w:val="24"/>
        </w:rPr>
        <w:t>M</w:t>
      </w:r>
      <w:r w:rsidRPr="00124005">
        <w:rPr>
          <w:rFonts w:cstheme="minorHAnsi"/>
          <w:b/>
          <w:bCs/>
          <w:sz w:val="24"/>
          <w:szCs w:val="24"/>
        </w:rPr>
        <w:t>ists</w:t>
      </w:r>
      <w:proofErr w:type="spellEnd"/>
      <w:r w:rsidRPr="00124005">
        <w:rPr>
          <w:rFonts w:cstheme="minorHAnsi"/>
          <w:b/>
          <w:bCs/>
          <w:sz w:val="24"/>
          <w:szCs w:val="24"/>
        </w:rPr>
        <w:t xml:space="preserve"> of </w:t>
      </w:r>
      <w:r w:rsidR="00B86BB1">
        <w:rPr>
          <w:rFonts w:cstheme="minorHAnsi"/>
          <w:b/>
          <w:bCs/>
          <w:sz w:val="24"/>
          <w:szCs w:val="24"/>
        </w:rPr>
        <w:t>T</w:t>
      </w:r>
      <w:r w:rsidRPr="00124005">
        <w:rPr>
          <w:rFonts w:cstheme="minorHAnsi"/>
          <w:b/>
          <w:bCs/>
          <w:sz w:val="24"/>
          <w:szCs w:val="24"/>
        </w:rPr>
        <w:t>ime”</w:t>
      </w:r>
      <w:r w:rsidRPr="00124005">
        <w:rPr>
          <w:rFonts w:cstheme="minorHAnsi"/>
          <w:sz w:val="24"/>
          <w:szCs w:val="24"/>
        </w:rPr>
        <w:t xml:space="preserve"> </w:t>
      </w:r>
      <w:r w:rsidRPr="003737CC">
        <w:rPr>
          <w:rFonts w:cstheme="minorHAnsi"/>
          <w:sz w:val="24"/>
          <w:szCs w:val="24"/>
        </w:rPr>
        <w:t>(Zamanın Sislerini Kaldırmak)</w:t>
      </w:r>
      <w:r w:rsidRPr="00124005">
        <w:rPr>
          <w:rFonts w:cstheme="minorHAnsi"/>
          <w:sz w:val="24"/>
          <w:szCs w:val="24"/>
        </w:rPr>
        <w:t xml:space="preserve"> başlıklı uluslararası bir seminere</w:t>
      </w:r>
      <w:r>
        <w:rPr>
          <w:rFonts w:cstheme="minorHAnsi"/>
          <w:sz w:val="24"/>
          <w:szCs w:val="24"/>
        </w:rPr>
        <w:t xml:space="preserve"> </w:t>
      </w:r>
      <w:r w:rsidR="00BB6444">
        <w:rPr>
          <w:rFonts w:cstheme="minorHAnsi"/>
          <w:sz w:val="24"/>
          <w:szCs w:val="24"/>
        </w:rPr>
        <w:t xml:space="preserve">de </w:t>
      </w:r>
      <w:r w:rsidRPr="00124005">
        <w:rPr>
          <w:rFonts w:cstheme="minorHAnsi"/>
          <w:sz w:val="24"/>
          <w:szCs w:val="24"/>
        </w:rPr>
        <w:t>ev sahipliği yapacak.</w:t>
      </w:r>
      <w:r w:rsidR="00710100">
        <w:rPr>
          <w:rFonts w:cstheme="minorHAnsi"/>
          <w:b/>
          <w:bCs/>
          <w:sz w:val="24"/>
          <w:szCs w:val="24"/>
        </w:rPr>
        <w:t xml:space="preserve"> </w:t>
      </w:r>
      <w:r w:rsidR="007F5AD3">
        <w:rPr>
          <w:rFonts w:cstheme="minorHAnsi"/>
          <w:b/>
          <w:bCs/>
          <w:sz w:val="24"/>
          <w:szCs w:val="24"/>
        </w:rPr>
        <w:t>İspanya</w:t>
      </w:r>
      <w:r w:rsidR="00710100">
        <w:rPr>
          <w:rFonts w:cstheme="minorHAnsi"/>
          <w:b/>
          <w:bCs/>
          <w:sz w:val="24"/>
          <w:szCs w:val="24"/>
        </w:rPr>
        <w:t>’nın Türkiye</w:t>
      </w:r>
      <w:r w:rsidR="007F5AD3">
        <w:rPr>
          <w:rFonts w:cstheme="minorHAnsi"/>
          <w:b/>
          <w:bCs/>
          <w:sz w:val="24"/>
          <w:szCs w:val="24"/>
        </w:rPr>
        <w:t xml:space="preserve"> Büyükelçiliği </w:t>
      </w:r>
      <w:r w:rsidR="007F5AD3" w:rsidRPr="00BB6444">
        <w:rPr>
          <w:rFonts w:cstheme="minorHAnsi"/>
          <w:sz w:val="24"/>
          <w:szCs w:val="24"/>
        </w:rPr>
        <w:t>ve</w:t>
      </w:r>
      <w:r w:rsidR="007F5AD3" w:rsidRPr="00BB6444">
        <w:rPr>
          <w:rFonts w:cstheme="minorHAnsi"/>
          <w:b/>
          <w:bCs/>
          <w:sz w:val="24"/>
          <w:szCs w:val="24"/>
        </w:rPr>
        <w:t xml:space="preserve"> </w:t>
      </w:r>
      <w:r w:rsidR="00B86BB1" w:rsidRPr="00BB6444">
        <w:rPr>
          <w:rFonts w:cstheme="minorHAnsi"/>
          <w:b/>
          <w:bCs/>
          <w:sz w:val="24"/>
          <w:szCs w:val="24"/>
        </w:rPr>
        <w:t>İstanbul Cervantes Enstitüsü</w:t>
      </w:r>
      <w:r w:rsidR="003737CC">
        <w:rPr>
          <w:rFonts w:cstheme="minorHAnsi"/>
          <w:sz w:val="24"/>
          <w:szCs w:val="24"/>
        </w:rPr>
        <w:t xml:space="preserve"> </w:t>
      </w:r>
      <w:r w:rsidR="00B86BB1">
        <w:rPr>
          <w:rFonts w:cstheme="minorHAnsi"/>
          <w:sz w:val="24"/>
          <w:szCs w:val="24"/>
        </w:rPr>
        <w:t>tarafından</w:t>
      </w:r>
      <w:r w:rsidR="003737CC">
        <w:rPr>
          <w:rFonts w:cstheme="minorHAnsi"/>
          <w:sz w:val="24"/>
          <w:szCs w:val="24"/>
        </w:rPr>
        <w:t xml:space="preserve">, </w:t>
      </w:r>
      <w:r w:rsidR="00BB6444">
        <w:rPr>
          <w:rFonts w:cstheme="minorHAnsi"/>
          <w:sz w:val="24"/>
          <w:szCs w:val="24"/>
        </w:rPr>
        <w:t>her iki ülkeden</w:t>
      </w:r>
      <w:r w:rsidR="003737CC">
        <w:rPr>
          <w:rFonts w:cstheme="minorHAnsi"/>
          <w:sz w:val="24"/>
          <w:szCs w:val="24"/>
        </w:rPr>
        <w:t xml:space="preserve"> akademisyen ve arkeolo</w:t>
      </w:r>
      <w:r w:rsidR="00710100">
        <w:rPr>
          <w:rFonts w:cstheme="minorHAnsi"/>
          <w:sz w:val="24"/>
          <w:szCs w:val="24"/>
        </w:rPr>
        <w:t>gların</w:t>
      </w:r>
      <w:r>
        <w:rPr>
          <w:rFonts w:cstheme="minorHAnsi"/>
          <w:sz w:val="24"/>
          <w:szCs w:val="24"/>
        </w:rPr>
        <w:t xml:space="preserve"> </w:t>
      </w:r>
      <w:r w:rsidR="003737CC">
        <w:rPr>
          <w:rFonts w:cstheme="minorHAnsi"/>
          <w:sz w:val="24"/>
          <w:szCs w:val="24"/>
        </w:rPr>
        <w:t>katılımıyla gerçekleşecek</w:t>
      </w:r>
      <w:r>
        <w:rPr>
          <w:rFonts w:cstheme="minorHAnsi"/>
          <w:sz w:val="24"/>
          <w:szCs w:val="24"/>
        </w:rPr>
        <w:t xml:space="preserve"> etkinlik,</w:t>
      </w:r>
      <w:r w:rsidR="003737CC">
        <w:rPr>
          <w:rFonts w:cstheme="minorHAnsi"/>
          <w:sz w:val="24"/>
          <w:szCs w:val="24"/>
        </w:rPr>
        <w:t xml:space="preserve"> </w:t>
      </w:r>
      <w:r w:rsidRPr="00124005">
        <w:rPr>
          <w:rFonts w:cstheme="minorHAnsi"/>
          <w:b/>
          <w:bCs/>
          <w:sz w:val="24"/>
          <w:szCs w:val="24"/>
        </w:rPr>
        <w:t xml:space="preserve">15 Haziran Perşembe günü 14.00 – 17.00 </w:t>
      </w:r>
      <w:r>
        <w:rPr>
          <w:rFonts w:cstheme="minorHAnsi"/>
          <w:b/>
          <w:bCs/>
          <w:sz w:val="24"/>
          <w:szCs w:val="24"/>
        </w:rPr>
        <w:t xml:space="preserve">saatleri </w:t>
      </w:r>
      <w:r w:rsidRPr="00124005">
        <w:rPr>
          <w:rFonts w:cstheme="minorHAnsi"/>
          <w:b/>
          <w:bCs/>
          <w:sz w:val="24"/>
          <w:szCs w:val="24"/>
        </w:rPr>
        <w:t>arasında Pera Müzesi Oditoryumu’nda</w:t>
      </w:r>
      <w:r>
        <w:rPr>
          <w:rFonts w:cstheme="minorHAnsi"/>
          <w:sz w:val="24"/>
          <w:szCs w:val="24"/>
        </w:rPr>
        <w:t xml:space="preserve"> ücretsiz izlenebilir.</w:t>
      </w:r>
      <w:r w:rsidR="00BB6444">
        <w:rPr>
          <w:rFonts w:cstheme="minorHAnsi"/>
          <w:sz w:val="24"/>
          <w:szCs w:val="24"/>
        </w:rPr>
        <w:t xml:space="preserve"> </w:t>
      </w:r>
    </w:p>
    <w:p w14:paraId="3E02601A" w14:textId="207228DC" w:rsidR="001C2D75" w:rsidRDefault="00BB6444" w:rsidP="001C2D75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1C2D75">
        <w:rPr>
          <w:rFonts w:cstheme="minorHAnsi"/>
          <w:sz w:val="24"/>
          <w:szCs w:val="24"/>
        </w:rPr>
        <w:t>unumların İngilizce yapılacağı s</w:t>
      </w:r>
      <w:r>
        <w:rPr>
          <w:rFonts w:cstheme="minorHAnsi"/>
          <w:sz w:val="24"/>
          <w:szCs w:val="24"/>
        </w:rPr>
        <w:t>eminer</w:t>
      </w:r>
      <w:r w:rsidR="001C2D75">
        <w:rPr>
          <w:rFonts w:cstheme="minorHAnsi"/>
          <w:sz w:val="24"/>
          <w:szCs w:val="24"/>
        </w:rPr>
        <w:t>le ilgili detaylara</w:t>
      </w:r>
      <w:r>
        <w:rPr>
          <w:rFonts w:cstheme="minorHAnsi"/>
          <w:sz w:val="24"/>
          <w:szCs w:val="24"/>
        </w:rPr>
        <w:t xml:space="preserve"> ekler bölümünden ulaşabilirsiniz.</w:t>
      </w:r>
    </w:p>
    <w:p w14:paraId="362ADBA1" w14:textId="4E9AFEE4" w:rsidR="00B57289" w:rsidRPr="001C2D75" w:rsidRDefault="001C2D75" w:rsidP="001C2D7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eastAsia="Calibri" w:cstheme="minorHAnsi"/>
          <w:b/>
          <w:bCs/>
          <w:szCs w:val="20"/>
          <w:u w:val="single" w:color="000000"/>
          <w:lang w:eastAsia="tr-TR"/>
        </w:rPr>
        <w:lastRenderedPageBreak/>
        <w:t>Basın İlişkileri:</w:t>
      </w:r>
    </w:p>
    <w:p w14:paraId="25387134" w14:textId="6B003CCC" w:rsidR="00B57289" w:rsidRPr="008C3D83" w:rsidRDefault="00B57289" w:rsidP="001C2D75">
      <w:pPr>
        <w:spacing w:after="0" w:line="240" w:lineRule="auto"/>
        <w:jc w:val="both"/>
        <w:rPr>
          <w:rFonts w:eastAsia="Arial" w:cstheme="minorHAnsi"/>
          <w:szCs w:val="20"/>
          <w:u w:val="single" w:color="0563C1"/>
          <w:lang w:eastAsia="tr-TR"/>
        </w:rPr>
      </w:pPr>
      <w:r w:rsidRPr="008C3D83">
        <w:rPr>
          <w:rFonts w:eastAsia="Calibri" w:cstheme="minorHAnsi"/>
          <w:szCs w:val="20"/>
          <w:lang w:eastAsia="tr-TR"/>
        </w:rPr>
        <w:t xml:space="preserve">Amber Eroyan </w:t>
      </w:r>
      <w:r w:rsidR="005035A2" w:rsidRPr="008C3D83">
        <w:rPr>
          <w:rFonts w:eastAsia="Calibri" w:cstheme="minorHAnsi"/>
          <w:szCs w:val="20"/>
          <w:lang w:eastAsia="tr-TR"/>
        </w:rPr>
        <w:t>–</w:t>
      </w:r>
      <w:r w:rsidRPr="008C3D83">
        <w:rPr>
          <w:rFonts w:eastAsia="Calibri" w:cstheme="minorHAnsi"/>
          <w:szCs w:val="20"/>
          <w:lang w:eastAsia="tr-TR"/>
        </w:rPr>
        <w:t xml:space="preserve"> Grup 7 İletişim / </w:t>
      </w:r>
      <w:hyperlink r:id="rId7" w:history="1">
        <w:r w:rsidRPr="008C3D83">
          <w:rPr>
            <w:rStyle w:val="Kpr"/>
            <w:rFonts w:eastAsia="Calibri" w:cstheme="minorHAnsi"/>
            <w:szCs w:val="20"/>
            <w:lang w:eastAsia="tr-TR"/>
          </w:rPr>
          <w:t>aeroyan@grup7.com.tr</w:t>
        </w:r>
      </w:hyperlink>
      <w:r w:rsidRPr="008C3D83">
        <w:rPr>
          <w:rFonts w:eastAsia="Calibri" w:cstheme="minorHAnsi"/>
          <w:szCs w:val="20"/>
          <w:lang w:eastAsia="tr-TR"/>
        </w:rPr>
        <w:t xml:space="preserve"> </w:t>
      </w:r>
      <w:r w:rsidR="005035A2">
        <w:rPr>
          <w:rFonts w:eastAsia="Calibri" w:cstheme="minorHAnsi"/>
          <w:szCs w:val="20"/>
          <w:lang w:eastAsia="tr-TR"/>
        </w:rPr>
        <w:t xml:space="preserve">/ </w:t>
      </w:r>
      <w:r w:rsidRPr="008C3D83">
        <w:rPr>
          <w:rFonts w:eastAsia="Calibri" w:cstheme="minorHAnsi"/>
          <w:szCs w:val="20"/>
          <w:lang w:eastAsia="tr-TR"/>
        </w:rPr>
        <w:t xml:space="preserve">(212) 292 13 13 </w:t>
      </w:r>
    </w:p>
    <w:p w14:paraId="68E17375" w14:textId="112DEDD9" w:rsidR="00C7050C" w:rsidRDefault="005035A2" w:rsidP="00F12076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szCs w:val="20"/>
          <w:lang w:eastAsia="tr-TR"/>
        </w:rPr>
        <w:t>Damla Pinçe</w:t>
      </w:r>
      <w:r w:rsidR="00C7050C" w:rsidRPr="008C3D83">
        <w:rPr>
          <w:rFonts w:eastAsia="Calibri" w:cstheme="minorHAnsi"/>
          <w:szCs w:val="20"/>
          <w:lang w:eastAsia="tr-TR"/>
        </w:rPr>
        <w:t xml:space="preserve"> – Pera Müzesi </w:t>
      </w:r>
      <w:r>
        <w:rPr>
          <w:rFonts w:eastAsia="Calibri" w:cstheme="minorHAnsi"/>
          <w:szCs w:val="20"/>
          <w:lang w:eastAsia="tr-TR"/>
        </w:rPr>
        <w:t xml:space="preserve">/ </w:t>
      </w:r>
      <w:hyperlink r:id="rId8" w:history="1">
        <w:r w:rsidRPr="00BA610A">
          <w:rPr>
            <w:rStyle w:val="Kpr"/>
            <w:rFonts w:eastAsia="Calibri" w:cstheme="minorHAnsi"/>
            <w:szCs w:val="20"/>
            <w:lang w:eastAsia="tr-TR"/>
          </w:rPr>
          <w:t>damla.pince@peramuzesi.org.tr</w:t>
        </w:r>
      </w:hyperlink>
      <w:r w:rsidR="00C7050C" w:rsidRPr="008C3D83">
        <w:rPr>
          <w:rFonts w:eastAsia="Calibri" w:cstheme="minorHAnsi"/>
          <w:szCs w:val="20"/>
          <w:lang w:eastAsia="tr-TR"/>
        </w:rPr>
        <w:t xml:space="preserve"> </w:t>
      </w:r>
      <w:r>
        <w:rPr>
          <w:rFonts w:eastAsia="Calibri" w:cstheme="minorHAnsi"/>
          <w:szCs w:val="20"/>
          <w:lang w:eastAsia="tr-TR"/>
        </w:rPr>
        <w:t xml:space="preserve">/ </w:t>
      </w:r>
      <w:r w:rsidR="00C7050C" w:rsidRPr="008C3D83">
        <w:rPr>
          <w:rFonts w:eastAsia="Calibri" w:cstheme="minorHAnsi"/>
          <w:szCs w:val="20"/>
          <w:lang w:eastAsia="tr-TR"/>
        </w:rPr>
        <w:t>(212) 334 09 00</w:t>
      </w:r>
    </w:p>
    <w:p w14:paraId="7B83F657" w14:textId="77777777" w:rsidR="00D071BA" w:rsidRPr="008C3D83" w:rsidRDefault="00D071BA" w:rsidP="00F12076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</w:p>
    <w:p w14:paraId="31B63309" w14:textId="767DCBDA" w:rsidR="00B57289" w:rsidRDefault="00B57289" w:rsidP="00F12076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</w:p>
    <w:p w14:paraId="3CC56068" w14:textId="77777777" w:rsidR="00D071BA" w:rsidRDefault="00D071BA" w:rsidP="00D071BA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</w:p>
    <w:p w14:paraId="7B103FBB" w14:textId="7B8453FC" w:rsidR="00D071BA" w:rsidRPr="008C3D83" w:rsidRDefault="00D071BA" w:rsidP="00D071BA">
      <w:pPr>
        <w:spacing w:after="0" w:line="240" w:lineRule="auto"/>
        <w:ind w:left="1416" w:firstLine="708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noProof/>
          <w:szCs w:val="20"/>
          <w:lang w:eastAsia="tr-TR"/>
        </w:rPr>
        <w:drawing>
          <wp:inline distT="0" distB="0" distL="0" distR="0" wp14:anchorId="3969F3DA" wp14:editId="30BCC30B">
            <wp:extent cx="1900703" cy="965200"/>
            <wp:effectExtent l="0" t="0" r="4445" b="6350"/>
            <wp:docPr id="8351468" name="Resim 1" descr="metin, poster, çizgi film, çiz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1468" name="Resim 1" descr="metin, poster, çizgi film, çizim içeren bir resim&#10;&#10;Açıklama otomatik olarak oluşturuldu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703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theme="minorHAnsi"/>
          <w:noProof/>
          <w:szCs w:val="20"/>
          <w:lang w:eastAsia="tr-TR"/>
        </w:rPr>
        <w:t xml:space="preserve">           </w:t>
      </w:r>
      <w:r>
        <w:rPr>
          <w:rFonts w:eastAsia="Calibri" w:cstheme="minorHAnsi"/>
          <w:noProof/>
          <w:szCs w:val="20"/>
          <w:lang w:eastAsia="tr-TR"/>
        </w:rPr>
        <w:drawing>
          <wp:inline distT="0" distB="0" distL="0" distR="0" wp14:anchorId="54935676" wp14:editId="3368C210">
            <wp:extent cx="969010" cy="969010"/>
            <wp:effectExtent l="0" t="0" r="2540" b="2540"/>
            <wp:docPr id="1128010866" name="Resim 2" descr="metin, yazı tipi, simge, sembol, log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010866" name="Resim 2" descr="metin, yazı tipi, simge, sembol, logo içeren bir resim&#10;&#10;Açıklama otomatik olarak oluşturuldu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6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DF819" w14:textId="77777777" w:rsidR="00D071BA" w:rsidRPr="008C3D83" w:rsidRDefault="00D071BA" w:rsidP="00F12076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</w:p>
    <w:sectPr w:rsidR="00D071BA" w:rsidRPr="008C3D83" w:rsidSect="00335AA1">
      <w:headerReference w:type="default" r:id="rId11"/>
      <w:footerReference w:type="default" r:id="rId12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B1F88" w14:textId="77777777" w:rsidR="00401B34" w:rsidRDefault="00401B34" w:rsidP="0003448B">
      <w:pPr>
        <w:spacing w:after="0" w:line="240" w:lineRule="auto"/>
      </w:pPr>
      <w:r>
        <w:separator/>
      </w:r>
    </w:p>
  </w:endnote>
  <w:endnote w:type="continuationSeparator" w:id="0">
    <w:p w14:paraId="2E005E8C" w14:textId="77777777" w:rsidR="00401B34" w:rsidRDefault="00401B34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</w:t>
    </w:r>
    <w:proofErr w:type="gramStart"/>
    <w:r>
      <w:rPr>
        <w:rFonts w:ascii="Arial" w:hAnsi="Arial"/>
        <w:sz w:val="16"/>
        <w:szCs w:val="16"/>
      </w:rPr>
      <w:t>Tepebaşı -</w:t>
    </w:r>
    <w:proofErr w:type="gramEnd"/>
    <w:r>
      <w:rPr>
        <w:rFonts w:ascii="Arial" w:hAnsi="Arial"/>
        <w:sz w:val="16"/>
        <w:szCs w:val="16"/>
      </w:rPr>
      <w:t xml:space="preserve">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BE342" w14:textId="77777777" w:rsidR="00401B34" w:rsidRDefault="00401B34" w:rsidP="0003448B">
      <w:pPr>
        <w:spacing w:after="0" w:line="240" w:lineRule="auto"/>
      </w:pPr>
      <w:r>
        <w:separator/>
      </w:r>
    </w:p>
  </w:footnote>
  <w:footnote w:type="continuationSeparator" w:id="0">
    <w:p w14:paraId="3F98E77A" w14:textId="77777777" w:rsidR="00401B34" w:rsidRDefault="00401B34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0668"/>
    <w:rsid w:val="0000181C"/>
    <w:rsid w:val="000033BA"/>
    <w:rsid w:val="00005C28"/>
    <w:rsid w:val="00013D3C"/>
    <w:rsid w:val="00015EE1"/>
    <w:rsid w:val="000203A6"/>
    <w:rsid w:val="0002181D"/>
    <w:rsid w:val="00024B65"/>
    <w:rsid w:val="00025F20"/>
    <w:rsid w:val="0002703A"/>
    <w:rsid w:val="0003448B"/>
    <w:rsid w:val="00040CAF"/>
    <w:rsid w:val="0005542C"/>
    <w:rsid w:val="000561F9"/>
    <w:rsid w:val="00061C15"/>
    <w:rsid w:val="0006792B"/>
    <w:rsid w:val="00072C63"/>
    <w:rsid w:val="00081B23"/>
    <w:rsid w:val="0008461C"/>
    <w:rsid w:val="00086249"/>
    <w:rsid w:val="00094389"/>
    <w:rsid w:val="00097D68"/>
    <w:rsid w:val="000A4FFF"/>
    <w:rsid w:val="000C358D"/>
    <w:rsid w:val="000C39B0"/>
    <w:rsid w:val="000C5FA1"/>
    <w:rsid w:val="000C7846"/>
    <w:rsid w:val="000D0B2C"/>
    <w:rsid w:val="000D49C4"/>
    <w:rsid w:val="000D4F0F"/>
    <w:rsid w:val="000F173E"/>
    <w:rsid w:val="000F36F2"/>
    <w:rsid w:val="000F6333"/>
    <w:rsid w:val="000F7FA6"/>
    <w:rsid w:val="0010019E"/>
    <w:rsid w:val="001041AB"/>
    <w:rsid w:val="001051C7"/>
    <w:rsid w:val="001059AD"/>
    <w:rsid w:val="00115D75"/>
    <w:rsid w:val="0011743A"/>
    <w:rsid w:val="00124005"/>
    <w:rsid w:val="00125EC9"/>
    <w:rsid w:val="00126C10"/>
    <w:rsid w:val="001270FB"/>
    <w:rsid w:val="00133F99"/>
    <w:rsid w:val="00134BC8"/>
    <w:rsid w:val="001359F5"/>
    <w:rsid w:val="00143575"/>
    <w:rsid w:val="0014545D"/>
    <w:rsid w:val="0015615D"/>
    <w:rsid w:val="0015630A"/>
    <w:rsid w:val="00180B1E"/>
    <w:rsid w:val="0018197A"/>
    <w:rsid w:val="00184EA4"/>
    <w:rsid w:val="001A2EA2"/>
    <w:rsid w:val="001B16EB"/>
    <w:rsid w:val="001C2C5B"/>
    <w:rsid w:val="001C2D75"/>
    <w:rsid w:val="001D5337"/>
    <w:rsid w:val="001D6737"/>
    <w:rsid w:val="001E0D0C"/>
    <w:rsid w:val="001E2303"/>
    <w:rsid w:val="001F6E8C"/>
    <w:rsid w:val="00200DAF"/>
    <w:rsid w:val="00203A5A"/>
    <w:rsid w:val="00203AA9"/>
    <w:rsid w:val="002053DA"/>
    <w:rsid w:val="002112E0"/>
    <w:rsid w:val="0021280D"/>
    <w:rsid w:val="002176EB"/>
    <w:rsid w:val="00221DA7"/>
    <w:rsid w:val="00223039"/>
    <w:rsid w:val="00225607"/>
    <w:rsid w:val="0022785A"/>
    <w:rsid w:val="00231BDE"/>
    <w:rsid w:val="00242EEC"/>
    <w:rsid w:val="00243A11"/>
    <w:rsid w:val="00247CDC"/>
    <w:rsid w:val="00247E2B"/>
    <w:rsid w:val="00262BFA"/>
    <w:rsid w:val="002631E9"/>
    <w:rsid w:val="0027090E"/>
    <w:rsid w:val="0027126D"/>
    <w:rsid w:val="002813F7"/>
    <w:rsid w:val="0028544D"/>
    <w:rsid w:val="0029094B"/>
    <w:rsid w:val="002A0C41"/>
    <w:rsid w:val="002A1B53"/>
    <w:rsid w:val="002A51D3"/>
    <w:rsid w:val="002B0377"/>
    <w:rsid w:val="002B0464"/>
    <w:rsid w:val="002B3F42"/>
    <w:rsid w:val="002B48E6"/>
    <w:rsid w:val="002B6519"/>
    <w:rsid w:val="002D0F82"/>
    <w:rsid w:val="002D1A52"/>
    <w:rsid w:val="002E6202"/>
    <w:rsid w:val="002F1E0D"/>
    <w:rsid w:val="003034D3"/>
    <w:rsid w:val="00314213"/>
    <w:rsid w:val="00321C52"/>
    <w:rsid w:val="00332DB9"/>
    <w:rsid w:val="003344A5"/>
    <w:rsid w:val="00335AA1"/>
    <w:rsid w:val="00345D34"/>
    <w:rsid w:val="003472B3"/>
    <w:rsid w:val="0035219E"/>
    <w:rsid w:val="00355ADA"/>
    <w:rsid w:val="003636EB"/>
    <w:rsid w:val="00366C80"/>
    <w:rsid w:val="00367BCE"/>
    <w:rsid w:val="00370C4D"/>
    <w:rsid w:val="003737CC"/>
    <w:rsid w:val="003740BC"/>
    <w:rsid w:val="00383B3F"/>
    <w:rsid w:val="003858B7"/>
    <w:rsid w:val="00390EBF"/>
    <w:rsid w:val="0039131A"/>
    <w:rsid w:val="003A01C5"/>
    <w:rsid w:val="003A220A"/>
    <w:rsid w:val="003A23BA"/>
    <w:rsid w:val="003B6A38"/>
    <w:rsid w:val="003B6DE8"/>
    <w:rsid w:val="003C6D2F"/>
    <w:rsid w:val="003D170F"/>
    <w:rsid w:val="003D4BDF"/>
    <w:rsid w:val="003E1D18"/>
    <w:rsid w:val="003E5BCB"/>
    <w:rsid w:val="003F2015"/>
    <w:rsid w:val="004013B2"/>
    <w:rsid w:val="00401B34"/>
    <w:rsid w:val="004033AB"/>
    <w:rsid w:val="00404ACF"/>
    <w:rsid w:val="004056F4"/>
    <w:rsid w:val="004058BA"/>
    <w:rsid w:val="00407785"/>
    <w:rsid w:val="00411E12"/>
    <w:rsid w:val="00415F1A"/>
    <w:rsid w:val="00416A6D"/>
    <w:rsid w:val="00435103"/>
    <w:rsid w:val="00435BCC"/>
    <w:rsid w:val="00442B9C"/>
    <w:rsid w:val="0044310A"/>
    <w:rsid w:val="00443721"/>
    <w:rsid w:val="00443FDF"/>
    <w:rsid w:val="00445723"/>
    <w:rsid w:val="004503B2"/>
    <w:rsid w:val="004505B6"/>
    <w:rsid w:val="00454A6D"/>
    <w:rsid w:val="004645B2"/>
    <w:rsid w:val="00471D47"/>
    <w:rsid w:val="00483B74"/>
    <w:rsid w:val="00487F23"/>
    <w:rsid w:val="00492CC8"/>
    <w:rsid w:val="004A1180"/>
    <w:rsid w:val="004A6FAF"/>
    <w:rsid w:val="004B1E33"/>
    <w:rsid w:val="004C4D70"/>
    <w:rsid w:val="004D3A4C"/>
    <w:rsid w:val="005035A2"/>
    <w:rsid w:val="00505A78"/>
    <w:rsid w:val="00510E3F"/>
    <w:rsid w:val="0051502F"/>
    <w:rsid w:val="0051607D"/>
    <w:rsid w:val="00521D91"/>
    <w:rsid w:val="005221EF"/>
    <w:rsid w:val="00523BEC"/>
    <w:rsid w:val="00524737"/>
    <w:rsid w:val="00557C58"/>
    <w:rsid w:val="00565836"/>
    <w:rsid w:val="00567C46"/>
    <w:rsid w:val="0057766F"/>
    <w:rsid w:val="005813D8"/>
    <w:rsid w:val="005838F1"/>
    <w:rsid w:val="00590CE1"/>
    <w:rsid w:val="00593348"/>
    <w:rsid w:val="0059473B"/>
    <w:rsid w:val="00596E67"/>
    <w:rsid w:val="005A21BC"/>
    <w:rsid w:val="005B2452"/>
    <w:rsid w:val="005B2EEB"/>
    <w:rsid w:val="005B390E"/>
    <w:rsid w:val="005B3CD9"/>
    <w:rsid w:val="005B447F"/>
    <w:rsid w:val="005B63BF"/>
    <w:rsid w:val="005B6A1F"/>
    <w:rsid w:val="005C0CD9"/>
    <w:rsid w:val="005C12A7"/>
    <w:rsid w:val="005C3FA7"/>
    <w:rsid w:val="005C6CDD"/>
    <w:rsid w:val="005C706A"/>
    <w:rsid w:val="005D4AC3"/>
    <w:rsid w:val="005E6B12"/>
    <w:rsid w:val="005E750E"/>
    <w:rsid w:val="005F5132"/>
    <w:rsid w:val="005F58D9"/>
    <w:rsid w:val="006018ED"/>
    <w:rsid w:val="0060763E"/>
    <w:rsid w:val="00610600"/>
    <w:rsid w:val="00610CB6"/>
    <w:rsid w:val="00611B39"/>
    <w:rsid w:val="0061247D"/>
    <w:rsid w:val="00635165"/>
    <w:rsid w:val="00637F0E"/>
    <w:rsid w:val="00641579"/>
    <w:rsid w:val="00645B7B"/>
    <w:rsid w:val="0065091A"/>
    <w:rsid w:val="00652E99"/>
    <w:rsid w:val="006625F3"/>
    <w:rsid w:val="0067620E"/>
    <w:rsid w:val="00682639"/>
    <w:rsid w:val="00690C28"/>
    <w:rsid w:val="006927E5"/>
    <w:rsid w:val="00692BEB"/>
    <w:rsid w:val="0069554E"/>
    <w:rsid w:val="006A10A0"/>
    <w:rsid w:val="006A1398"/>
    <w:rsid w:val="006A37B2"/>
    <w:rsid w:val="006B0615"/>
    <w:rsid w:val="006B1662"/>
    <w:rsid w:val="006B3557"/>
    <w:rsid w:val="006B3F29"/>
    <w:rsid w:val="006B6AE7"/>
    <w:rsid w:val="006C120A"/>
    <w:rsid w:val="006C2C23"/>
    <w:rsid w:val="006D325A"/>
    <w:rsid w:val="006D7B8E"/>
    <w:rsid w:val="006E0492"/>
    <w:rsid w:val="006E2773"/>
    <w:rsid w:val="006F0DE7"/>
    <w:rsid w:val="006F2CEF"/>
    <w:rsid w:val="006F667F"/>
    <w:rsid w:val="00704907"/>
    <w:rsid w:val="007060ED"/>
    <w:rsid w:val="00710100"/>
    <w:rsid w:val="007105D9"/>
    <w:rsid w:val="00715342"/>
    <w:rsid w:val="007305BA"/>
    <w:rsid w:val="007456C5"/>
    <w:rsid w:val="00745827"/>
    <w:rsid w:val="007570F0"/>
    <w:rsid w:val="00761C1B"/>
    <w:rsid w:val="00775F41"/>
    <w:rsid w:val="00783D9B"/>
    <w:rsid w:val="007943B2"/>
    <w:rsid w:val="007975F9"/>
    <w:rsid w:val="007A3D5F"/>
    <w:rsid w:val="007A6978"/>
    <w:rsid w:val="007B4F8A"/>
    <w:rsid w:val="007C056F"/>
    <w:rsid w:val="007C69F7"/>
    <w:rsid w:val="007D223A"/>
    <w:rsid w:val="007D3DFA"/>
    <w:rsid w:val="007D6A85"/>
    <w:rsid w:val="007F0D45"/>
    <w:rsid w:val="007F5AD3"/>
    <w:rsid w:val="007F7A70"/>
    <w:rsid w:val="008011BF"/>
    <w:rsid w:val="0080708A"/>
    <w:rsid w:val="00817028"/>
    <w:rsid w:val="00825453"/>
    <w:rsid w:val="00825A58"/>
    <w:rsid w:val="0082686A"/>
    <w:rsid w:val="00826989"/>
    <w:rsid w:val="00836B22"/>
    <w:rsid w:val="00836CD4"/>
    <w:rsid w:val="00851853"/>
    <w:rsid w:val="008624F3"/>
    <w:rsid w:val="0086522A"/>
    <w:rsid w:val="008677E8"/>
    <w:rsid w:val="00867E38"/>
    <w:rsid w:val="00873AAC"/>
    <w:rsid w:val="0088106E"/>
    <w:rsid w:val="00884E7B"/>
    <w:rsid w:val="00885775"/>
    <w:rsid w:val="00885EE2"/>
    <w:rsid w:val="0088716A"/>
    <w:rsid w:val="00890BC1"/>
    <w:rsid w:val="0089781E"/>
    <w:rsid w:val="008A3101"/>
    <w:rsid w:val="008A6856"/>
    <w:rsid w:val="008B4F93"/>
    <w:rsid w:val="008B5CE4"/>
    <w:rsid w:val="008C1644"/>
    <w:rsid w:val="008C26C5"/>
    <w:rsid w:val="008C3D83"/>
    <w:rsid w:val="008C3E44"/>
    <w:rsid w:val="008D006E"/>
    <w:rsid w:val="008D23AD"/>
    <w:rsid w:val="008E41AF"/>
    <w:rsid w:val="008E4856"/>
    <w:rsid w:val="008E49E2"/>
    <w:rsid w:val="009001E9"/>
    <w:rsid w:val="00905672"/>
    <w:rsid w:val="009063AF"/>
    <w:rsid w:val="00915A8E"/>
    <w:rsid w:val="00925958"/>
    <w:rsid w:val="009278DA"/>
    <w:rsid w:val="00936405"/>
    <w:rsid w:val="0095401E"/>
    <w:rsid w:val="00954B76"/>
    <w:rsid w:val="00957AAF"/>
    <w:rsid w:val="009630CA"/>
    <w:rsid w:val="00965AF5"/>
    <w:rsid w:val="00965B05"/>
    <w:rsid w:val="00971F7F"/>
    <w:rsid w:val="00972951"/>
    <w:rsid w:val="009839C9"/>
    <w:rsid w:val="00995B65"/>
    <w:rsid w:val="009966B9"/>
    <w:rsid w:val="009A20F2"/>
    <w:rsid w:val="009A3219"/>
    <w:rsid w:val="009B0A6D"/>
    <w:rsid w:val="009B3646"/>
    <w:rsid w:val="009C3C99"/>
    <w:rsid w:val="009C4283"/>
    <w:rsid w:val="009C575D"/>
    <w:rsid w:val="009D0AA5"/>
    <w:rsid w:val="009D2E6C"/>
    <w:rsid w:val="009E6879"/>
    <w:rsid w:val="00A01F58"/>
    <w:rsid w:val="00A07AD7"/>
    <w:rsid w:val="00A1190E"/>
    <w:rsid w:val="00A243E4"/>
    <w:rsid w:val="00A2563F"/>
    <w:rsid w:val="00A2655D"/>
    <w:rsid w:val="00A34FDB"/>
    <w:rsid w:val="00A5026F"/>
    <w:rsid w:val="00A603F5"/>
    <w:rsid w:val="00A61B10"/>
    <w:rsid w:val="00A76F73"/>
    <w:rsid w:val="00A775A4"/>
    <w:rsid w:val="00A85E0F"/>
    <w:rsid w:val="00A86ECE"/>
    <w:rsid w:val="00A90C6E"/>
    <w:rsid w:val="00A91E7C"/>
    <w:rsid w:val="00A96708"/>
    <w:rsid w:val="00AA2231"/>
    <w:rsid w:val="00AB138D"/>
    <w:rsid w:val="00AB16A6"/>
    <w:rsid w:val="00AC08F1"/>
    <w:rsid w:val="00AD3E73"/>
    <w:rsid w:val="00AD402F"/>
    <w:rsid w:val="00AD420D"/>
    <w:rsid w:val="00AD424A"/>
    <w:rsid w:val="00AD50C8"/>
    <w:rsid w:val="00AD6943"/>
    <w:rsid w:val="00AD6B21"/>
    <w:rsid w:val="00AE20CA"/>
    <w:rsid w:val="00AF2111"/>
    <w:rsid w:val="00B01B88"/>
    <w:rsid w:val="00B04D84"/>
    <w:rsid w:val="00B05A69"/>
    <w:rsid w:val="00B07823"/>
    <w:rsid w:val="00B07DA2"/>
    <w:rsid w:val="00B10BB7"/>
    <w:rsid w:val="00B24027"/>
    <w:rsid w:val="00B25D44"/>
    <w:rsid w:val="00B32330"/>
    <w:rsid w:val="00B4499D"/>
    <w:rsid w:val="00B4543A"/>
    <w:rsid w:val="00B559A7"/>
    <w:rsid w:val="00B57289"/>
    <w:rsid w:val="00B66509"/>
    <w:rsid w:val="00B70EBD"/>
    <w:rsid w:val="00B718A5"/>
    <w:rsid w:val="00B758F6"/>
    <w:rsid w:val="00B7770B"/>
    <w:rsid w:val="00B853CA"/>
    <w:rsid w:val="00B86BB1"/>
    <w:rsid w:val="00B93FE6"/>
    <w:rsid w:val="00B951DD"/>
    <w:rsid w:val="00BB184E"/>
    <w:rsid w:val="00BB5CB1"/>
    <w:rsid w:val="00BB6444"/>
    <w:rsid w:val="00BB7300"/>
    <w:rsid w:val="00BC7671"/>
    <w:rsid w:val="00BE008D"/>
    <w:rsid w:val="00BE17A2"/>
    <w:rsid w:val="00BE3299"/>
    <w:rsid w:val="00BE3B0E"/>
    <w:rsid w:val="00BE7A49"/>
    <w:rsid w:val="00BF5E2C"/>
    <w:rsid w:val="00C02383"/>
    <w:rsid w:val="00C06A8A"/>
    <w:rsid w:val="00C10083"/>
    <w:rsid w:val="00C16562"/>
    <w:rsid w:val="00C31D78"/>
    <w:rsid w:val="00C50B95"/>
    <w:rsid w:val="00C60A68"/>
    <w:rsid w:val="00C7050C"/>
    <w:rsid w:val="00C73225"/>
    <w:rsid w:val="00C80584"/>
    <w:rsid w:val="00C83909"/>
    <w:rsid w:val="00C935C3"/>
    <w:rsid w:val="00C95236"/>
    <w:rsid w:val="00CA0DDE"/>
    <w:rsid w:val="00CA1FCF"/>
    <w:rsid w:val="00CA2C36"/>
    <w:rsid w:val="00CB0CA6"/>
    <w:rsid w:val="00CB42EA"/>
    <w:rsid w:val="00CC0174"/>
    <w:rsid w:val="00CD0C1F"/>
    <w:rsid w:val="00CD28A4"/>
    <w:rsid w:val="00CD3F85"/>
    <w:rsid w:val="00CE1DAE"/>
    <w:rsid w:val="00CE3585"/>
    <w:rsid w:val="00CE6E6F"/>
    <w:rsid w:val="00CF0E50"/>
    <w:rsid w:val="00CF519E"/>
    <w:rsid w:val="00D0312B"/>
    <w:rsid w:val="00D04F80"/>
    <w:rsid w:val="00D071BA"/>
    <w:rsid w:val="00D07EC9"/>
    <w:rsid w:val="00D1158B"/>
    <w:rsid w:val="00D144E4"/>
    <w:rsid w:val="00D14BB4"/>
    <w:rsid w:val="00D26058"/>
    <w:rsid w:val="00D3527F"/>
    <w:rsid w:val="00D353AE"/>
    <w:rsid w:val="00D41B49"/>
    <w:rsid w:val="00D50908"/>
    <w:rsid w:val="00D50AC6"/>
    <w:rsid w:val="00D52AF2"/>
    <w:rsid w:val="00D52C59"/>
    <w:rsid w:val="00D55A14"/>
    <w:rsid w:val="00D57152"/>
    <w:rsid w:val="00D57222"/>
    <w:rsid w:val="00D642EB"/>
    <w:rsid w:val="00D71079"/>
    <w:rsid w:val="00D80B22"/>
    <w:rsid w:val="00D810BE"/>
    <w:rsid w:val="00D94B94"/>
    <w:rsid w:val="00DA1EDE"/>
    <w:rsid w:val="00DA3876"/>
    <w:rsid w:val="00DB1903"/>
    <w:rsid w:val="00DB22CE"/>
    <w:rsid w:val="00DB488A"/>
    <w:rsid w:val="00DC0D8B"/>
    <w:rsid w:val="00DC3153"/>
    <w:rsid w:val="00DC4555"/>
    <w:rsid w:val="00DD0CB5"/>
    <w:rsid w:val="00DD7EF7"/>
    <w:rsid w:val="00DE6264"/>
    <w:rsid w:val="00DF2828"/>
    <w:rsid w:val="00E02AD2"/>
    <w:rsid w:val="00E12F41"/>
    <w:rsid w:val="00E2049D"/>
    <w:rsid w:val="00E23894"/>
    <w:rsid w:val="00E26320"/>
    <w:rsid w:val="00E27E55"/>
    <w:rsid w:val="00E441F9"/>
    <w:rsid w:val="00E549D8"/>
    <w:rsid w:val="00E65996"/>
    <w:rsid w:val="00E67F0F"/>
    <w:rsid w:val="00E70DF4"/>
    <w:rsid w:val="00E9653E"/>
    <w:rsid w:val="00E96BD2"/>
    <w:rsid w:val="00E97412"/>
    <w:rsid w:val="00E97E22"/>
    <w:rsid w:val="00EA23DD"/>
    <w:rsid w:val="00EB0CE0"/>
    <w:rsid w:val="00EB47BE"/>
    <w:rsid w:val="00EB5344"/>
    <w:rsid w:val="00EB66F2"/>
    <w:rsid w:val="00EB6FA8"/>
    <w:rsid w:val="00EC533F"/>
    <w:rsid w:val="00EC5FE2"/>
    <w:rsid w:val="00ED780C"/>
    <w:rsid w:val="00EE24A1"/>
    <w:rsid w:val="00EE7937"/>
    <w:rsid w:val="00EF74D6"/>
    <w:rsid w:val="00F101BC"/>
    <w:rsid w:val="00F12076"/>
    <w:rsid w:val="00F1387C"/>
    <w:rsid w:val="00F2147C"/>
    <w:rsid w:val="00F25EC4"/>
    <w:rsid w:val="00F73640"/>
    <w:rsid w:val="00F7756B"/>
    <w:rsid w:val="00F80998"/>
    <w:rsid w:val="00F82CB2"/>
    <w:rsid w:val="00F94742"/>
    <w:rsid w:val="00F967E5"/>
    <w:rsid w:val="00F976D2"/>
    <w:rsid w:val="00FA301F"/>
    <w:rsid w:val="00FB2272"/>
    <w:rsid w:val="00FB2F24"/>
    <w:rsid w:val="00FC1A15"/>
    <w:rsid w:val="00FC5DCB"/>
    <w:rsid w:val="00FD0233"/>
    <w:rsid w:val="00FE075D"/>
    <w:rsid w:val="00FF059A"/>
    <w:rsid w:val="00FF0BAD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B8742C5F-2A3B-49E2-BBCB-7D18C266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035A2"/>
    <w:rPr>
      <w:color w:val="605E5C"/>
      <w:shd w:val="clear" w:color="auto" w:fill="E1DFDD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0D49C4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0D49C4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D49C4"/>
    <w:rPr>
      <w:vertAlign w:val="superscript"/>
    </w:rPr>
  </w:style>
  <w:style w:type="character" w:customStyle="1" w:styleId="cf01">
    <w:name w:val="cf01"/>
    <w:basedOn w:val="VarsaylanParagrafYazTipi"/>
    <w:rsid w:val="00C8390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la.pince@peramuzesi.org.t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royan@grup7.com.t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44AC5-1B8A-0244-BF21-2E6794D0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2</cp:revision>
  <dcterms:created xsi:type="dcterms:W3CDTF">2023-05-30T08:57:00Z</dcterms:created>
  <dcterms:modified xsi:type="dcterms:W3CDTF">2023-05-30T08:57:00Z</dcterms:modified>
</cp:coreProperties>
</file>