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18619" w14:textId="77777777" w:rsidR="00233D66" w:rsidRPr="00316005" w:rsidRDefault="00233D66" w:rsidP="00316005">
      <w:pPr>
        <w:tabs>
          <w:tab w:val="left" w:pos="1995"/>
        </w:tabs>
        <w:spacing w:after="0" w:line="240" w:lineRule="auto"/>
        <w:outlineLvl w:val="0"/>
        <w:rPr>
          <w:rFonts w:ascii="Calibri" w:hAnsi="Calibri" w:cs="Calibri"/>
          <w:b/>
          <w:u w:val="single"/>
        </w:rPr>
      </w:pPr>
    </w:p>
    <w:p w14:paraId="78226CAF" w14:textId="77777777" w:rsidR="000539BD" w:rsidRPr="00316005" w:rsidRDefault="000539BD" w:rsidP="00316005">
      <w:pPr>
        <w:tabs>
          <w:tab w:val="left" w:pos="1995"/>
        </w:tabs>
        <w:spacing w:after="0" w:line="240" w:lineRule="auto"/>
        <w:outlineLvl w:val="0"/>
        <w:rPr>
          <w:rFonts w:ascii="Calibri" w:hAnsi="Calibri" w:cs="Calibri"/>
          <w:b/>
          <w:u w:val="single"/>
        </w:rPr>
      </w:pPr>
      <w:r w:rsidRPr="00316005">
        <w:rPr>
          <w:rFonts w:ascii="Calibri" w:hAnsi="Calibri" w:cs="Calibri"/>
          <w:b/>
          <w:u w:val="single"/>
        </w:rPr>
        <w:t>Basın Bülteni</w:t>
      </w:r>
    </w:p>
    <w:p w14:paraId="5BB06391" w14:textId="46C664FC" w:rsidR="000539BD" w:rsidRPr="00316005" w:rsidRDefault="00893B47" w:rsidP="00316005">
      <w:pPr>
        <w:spacing w:after="0" w:line="240" w:lineRule="auto"/>
        <w:rPr>
          <w:rFonts w:ascii="Calibri" w:hAnsi="Calibri" w:cs="Calibri"/>
        </w:rPr>
      </w:pPr>
      <w:r w:rsidRPr="00316005">
        <w:rPr>
          <w:rFonts w:ascii="Calibri" w:hAnsi="Calibri" w:cs="Calibri"/>
        </w:rPr>
        <w:t>25 Ekim</w:t>
      </w:r>
      <w:r w:rsidR="00B2166D" w:rsidRPr="00316005">
        <w:rPr>
          <w:rFonts w:ascii="Calibri" w:hAnsi="Calibri" w:cs="Calibri"/>
        </w:rPr>
        <w:t xml:space="preserve"> 2023</w:t>
      </w:r>
    </w:p>
    <w:p w14:paraId="18E8A465" w14:textId="77777777" w:rsidR="000539BD" w:rsidRPr="00316005" w:rsidRDefault="000539BD" w:rsidP="00316005">
      <w:pPr>
        <w:spacing w:after="0" w:line="240" w:lineRule="auto"/>
        <w:jc w:val="center"/>
        <w:rPr>
          <w:rFonts w:ascii="Calibri" w:hAnsi="Calibri" w:cs="Calibri"/>
          <w:b/>
          <w:sz w:val="26"/>
          <w:szCs w:val="26"/>
        </w:rPr>
      </w:pPr>
    </w:p>
    <w:p w14:paraId="08F1F278" w14:textId="22DB99F0" w:rsidR="00621FA1" w:rsidRPr="00621FA1" w:rsidRDefault="00621FA1" w:rsidP="00621FA1">
      <w:pPr>
        <w:spacing w:line="240" w:lineRule="auto"/>
        <w:jc w:val="center"/>
        <w:rPr>
          <w:rFonts w:ascii="Calibri" w:hAnsi="Calibri" w:cs="Calibri"/>
          <w:b/>
          <w:bCs/>
          <w:sz w:val="36"/>
          <w:szCs w:val="36"/>
        </w:rPr>
      </w:pPr>
      <w:r w:rsidRPr="00621FA1">
        <w:rPr>
          <w:rFonts w:ascii="Calibri" w:hAnsi="Calibri" w:cs="Calibri"/>
          <w:b/>
          <w:bCs/>
          <w:color w:val="000000"/>
          <w:sz w:val="28"/>
          <w:szCs w:val="28"/>
          <w:u w:val="single"/>
        </w:rPr>
        <w:t>Şehir manzaralarının 500 yıllık hikâyesi</w:t>
      </w:r>
    </w:p>
    <w:p w14:paraId="747B187E" w14:textId="39E16D9C" w:rsidR="000539BD" w:rsidRPr="00316005" w:rsidRDefault="00621FA1" w:rsidP="00621FA1">
      <w:pPr>
        <w:spacing w:line="240" w:lineRule="auto"/>
        <w:jc w:val="center"/>
        <w:rPr>
          <w:rFonts w:ascii="Calibri" w:hAnsi="Calibri" w:cs="Calibri"/>
          <w:b/>
          <w:bCs/>
          <w:color w:val="000000"/>
          <w:sz w:val="28"/>
          <w:szCs w:val="28"/>
          <w:u w:val="single"/>
        </w:rPr>
      </w:pPr>
      <w:r w:rsidRPr="00621FA1">
        <w:rPr>
          <w:rFonts w:ascii="Calibri" w:hAnsi="Calibri" w:cs="Calibri"/>
          <w:b/>
          <w:bCs/>
          <w:sz w:val="36"/>
          <w:szCs w:val="36"/>
        </w:rPr>
        <w:t>“Tam Yerinden: İstanbul’a Panoramik Bakışın Tarihi”</w:t>
      </w:r>
      <w:r w:rsidRPr="00316005">
        <w:rPr>
          <w:rFonts w:ascii="Calibri" w:hAnsi="Calibri" w:cs="Calibri"/>
          <w:b/>
          <w:bCs/>
          <w:sz w:val="36"/>
          <w:szCs w:val="36"/>
        </w:rPr>
        <w:t xml:space="preserve"> </w:t>
      </w:r>
      <w:r w:rsidR="00082409" w:rsidRPr="00316005">
        <w:rPr>
          <w:rFonts w:ascii="Calibri" w:hAnsi="Calibri" w:cs="Calibri"/>
          <w:b/>
          <w:bCs/>
          <w:sz w:val="36"/>
          <w:szCs w:val="36"/>
        </w:rPr>
        <w:br/>
      </w:r>
      <w:r w:rsidR="000539BD" w:rsidRPr="00316005">
        <w:rPr>
          <w:rFonts w:ascii="Calibri" w:hAnsi="Calibri" w:cs="Calibri"/>
          <w:b/>
          <w:bCs/>
        </w:rPr>
        <w:br/>
      </w:r>
      <w:r w:rsidR="00893B47" w:rsidRPr="00316005">
        <w:rPr>
          <w:rFonts w:ascii="Calibri" w:hAnsi="Calibri" w:cs="Calibri"/>
          <w:b/>
          <w:bCs/>
          <w:sz w:val="24"/>
          <w:szCs w:val="24"/>
        </w:rPr>
        <w:t>26 Ekim 2023</w:t>
      </w:r>
      <w:r w:rsidR="00B2166D" w:rsidRPr="00316005">
        <w:rPr>
          <w:rFonts w:ascii="Calibri" w:hAnsi="Calibri" w:cs="Calibri"/>
          <w:b/>
          <w:bCs/>
          <w:sz w:val="24"/>
          <w:szCs w:val="24"/>
        </w:rPr>
        <w:t xml:space="preserve"> </w:t>
      </w:r>
      <w:r w:rsidR="00893B47" w:rsidRPr="00316005">
        <w:rPr>
          <w:rFonts w:ascii="Calibri" w:hAnsi="Calibri" w:cs="Calibri"/>
          <w:b/>
          <w:bCs/>
          <w:sz w:val="24"/>
          <w:szCs w:val="24"/>
        </w:rPr>
        <w:t>–</w:t>
      </w:r>
      <w:r w:rsidR="00B2166D" w:rsidRPr="00316005">
        <w:rPr>
          <w:rFonts w:ascii="Calibri" w:hAnsi="Calibri" w:cs="Calibri"/>
          <w:b/>
          <w:bCs/>
          <w:sz w:val="24"/>
          <w:szCs w:val="24"/>
        </w:rPr>
        <w:t xml:space="preserve"> </w:t>
      </w:r>
      <w:r w:rsidR="00B22532">
        <w:rPr>
          <w:rFonts w:ascii="Calibri" w:hAnsi="Calibri" w:cs="Calibri"/>
          <w:b/>
          <w:bCs/>
          <w:sz w:val="24"/>
          <w:szCs w:val="24"/>
        </w:rPr>
        <w:t>24 Mart</w:t>
      </w:r>
      <w:r w:rsidR="00893B47" w:rsidRPr="00316005">
        <w:rPr>
          <w:rFonts w:ascii="Calibri" w:hAnsi="Calibri" w:cs="Calibri"/>
          <w:b/>
          <w:bCs/>
          <w:sz w:val="24"/>
          <w:szCs w:val="24"/>
        </w:rPr>
        <w:t xml:space="preserve"> 2024</w:t>
      </w:r>
    </w:p>
    <w:p w14:paraId="4CECAB97" w14:textId="369DEDF7" w:rsidR="00D1448C" w:rsidRPr="004113AD" w:rsidRDefault="00D1448C" w:rsidP="00316005">
      <w:pPr>
        <w:pStyle w:val="NormalWeb"/>
        <w:shd w:val="clear" w:color="auto" w:fill="FFFFFF"/>
        <w:jc w:val="both"/>
        <w:rPr>
          <w:rFonts w:ascii="Calibri" w:hAnsi="Calibri" w:cs="Calibri"/>
          <w:b/>
          <w:bCs/>
          <w:color w:val="000000"/>
        </w:rPr>
      </w:pPr>
      <w:r w:rsidRPr="004113AD">
        <w:rPr>
          <w:rFonts w:ascii="Calibri" w:hAnsi="Calibri" w:cs="Calibri"/>
          <w:b/>
          <w:bCs/>
          <w:color w:val="000000"/>
        </w:rPr>
        <w:t>Suna ve İnan Kıraç Vakfı</w:t>
      </w:r>
      <w:r w:rsidR="00B62B28" w:rsidRPr="004113AD">
        <w:rPr>
          <w:rFonts w:ascii="Calibri" w:hAnsi="Calibri" w:cs="Calibri"/>
          <w:b/>
          <w:bCs/>
          <w:color w:val="000000"/>
        </w:rPr>
        <w:t>’nın iki kurumu</w:t>
      </w:r>
      <w:r w:rsidRPr="004113AD">
        <w:rPr>
          <w:rFonts w:ascii="Calibri" w:hAnsi="Calibri" w:cs="Calibri"/>
          <w:b/>
          <w:bCs/>
          <w:color w:val="000000"/>
        </w:rPr>
        <w:t xml:space="preserve"> Pera Müzesi</w:t>
      </w:r>
      <w:r w:rsidR="00B62B28" w:rsidRPr="004113AD">
        <w:rPr>
          <w:rFonts w:ascii="Calibri" w:hAnsi="Calibri" w:cs="Calibri"/>
          <w:b/>
          <w:bCs/>
          <w:color w:val="000000"/>
        </w:rPr>
        <w:t xml:space="preserve"> ve </w:t>
      </w:r>
      <w:r w:rsidR="00B22532" w:rsidRPr="004113AD">
        <w:rPr>
          <w:rFonts w:ascii="Calibri" w:hAnsi="Calibri" w:cs="Calibri"/>
          <w:b/>
          <w:bCs/>
          <w:color w:val="000000"/>
        </w:rPr>
        <w:t>İstanbul Araştırmaları Enstitüsü’nün</w:t>
      </w:r>
      <w:r w:rsidRPr="004113AD">
        <w:rPr>
          <w:rFonts w:ascii="Calibri" w:hAnsi="Calibri" w:cs="Calibri"/>
          <w:b/>
          <w:bCs/>
          <w:color w:val="000000"/>
        </w:rPr>
        <w:t xml:space="preserve"> yeni sergisi </w:t>
      </w:r>
      <w:r w:rsidRPr="004113AD">
        <w:rPr>
          <w:rFonts w:ascii="Calibri" w:hAnsi="Calibri" w:cs="Calibri"/>
          <w:b/>
          <w:bCs/>
          <w:i/>
          <w:iCs/>
          <w:color w:val="000000"/>
        </w:rPr>
        <w:t>Tam Yerinden: İstanbul’a Panoramik Bakışın Tarihi</w:t>
      </w:r>
      <w:r w:rsidRPr="004113AD">
        <w:rPr>
          <w:rFonts w:ascii="Calibri" w:hAnsi="Calibri" w:cs="Calibri"/>
          <w:b/>
          <w:bCs/>
          <w:color w:val="000000"/>
        </w:rPr>
        <w:t xml:space="preserve">, </w:t>
      </w:r>
      <w:r w:rsidR="00565F23" w:rsidRPr="004113AD">
        <w:rPr>
          <w:rFonts w:ascii="Calibri" w:hAnsi="Calibri" w:cs="Calibri"/>
          <w:b/>
          <w:bCs/>
          <w:color w:val="000000"/>
        </w:rPr>
        <w:t>panoramik temsilin küresel tarihinde İstanbul’un rolünü</w:t>
      </w:r>
      <w:r w:rsidRPr="004113AD">
        <w:rPr>
          <w:rFonts w:ascii="Calibri" w:hAnsi="Calibri" w:cs="Calibri"/>
          <w:b/>
          <w:bCs/>
          <w:color w:val="000000"/>
        </w:rPr>
        <w:t xml:space="preserve"> yeni perspektiflerle izleyiciye sunuyor. </w:t>
      </w:r>
      <w:r w:rsidR="000C75BD" w:rsidRPr="004113AD">
        <w:rPr>
          <w:rFonts w:ascii="Calibri" w:hAnsi="Calibri" w:cs="Calibri"/>
          <w:b/>
          <w:bCs/>
          <w:color w:val="000000"/>
        </w:rPr>
        <w:t>15. yüzyıldan 20</w:t>
      </w:r>
      <w:r w:rsidRPr="004113AD">
        <w:rPr>
          <w:rFonts w:ascii="Calibri" w:hAnsi="Calibri" w:cs="Calibri"/>
          <w:b/>
          <w:bCs/>
          <w:color w:val="000000"/>
        </w:rPr>
        <w:t xml:space="preserve">. </w:t>
      </w:r>
      <w:r w:rsidR="000C75BD" w:rsidRPr="004113AD">
        <w:rPr>
          <w:rFonts w:ascii="Calibri" w:hAnsi="Calibri" w:cs="Calibri"/>
          <w:b/>
          <w:bCs/>
          <w:color w:val="000000"/>
        </w:rPr>
        <w:t>y</w:t>
      </w:r>
      <w:r w:rsidRPr="004113AD">
        <w:rPr>
          <w:rFonts w:ascii="Calibri" w:hAnsi="Calibri" w:cs="Calibri"/>
          <w:b/>
          <w:bCs/>
          <w:color w:val="000000"/>
        </w:rPr>
        <w:t>üzyıl</w:t>
      </w:r>
      <w:r w:rsidR="000C75BD" w:rsidRPr="004113AD">
        <w:rPr>
          <w:rFonts w:ascii="Calibri" w:hAnsi="Calibri" w:cs="Calibri"/>
          <w:b/>
          <w:bCs/>
          <w:color w:val="000000"/>
        </w:rPr>
        <w:t>a uzanan bir süreçte</w:t>
      </w:r>
      <w:r w:rsidRPr="004113AD">
        <w:rPr>
          <w:rFonts w:ascii="Calibri" w:hAnsi="Calibri" w:cs="Calibri"/>
          <w:b/>
          <w:bCs/>
          <w:color w:val="000000"/>
        </w:rPr>
        <w:t xml:space="preserve"> </w:t>
      </w:r>
      <w:r w:rsidR="000C75BD" w:rsidRPr="004113AD">
        <w:rPr>
          <w:rFonts w:ascii="Calibri" w:hAnsi="Calibri" w:cs="Calibri"/>
          <w:b/>
          <w:bCs/>
          <w:color w:val="000000"/>
        </w:rPr>
        <w:t xml:space="preserve">üretilen </w:t>
      </w:r>
      <w:r w:rsidR="00D25737" w:rsidRPr="004113AD">
        <w:rPr>
          <w:rFonts w:ascii="Calibri" w:hAnsi="Calibri" w:cs="Calibri"/>
          <w:b/>
          <w:bCs/>
          <w:color w:val="000000"/>
        </w:rPr>
        <w:t xml:space="preserve">panoramik </w:t>
      </w:r>
      <w:r w:rsidR="000C75BD" w:rsidRPr="004113AD">
        <w:rPr>
          <w:rFonts w:ascii="Calibri" w:hAnsi="Calibri" w:cs="Calibri"/>
          <w:b/>
          <w:bCs/>
          <w:color w:val="000000"/>
        </w:rPr>
        <w:t>İstanbul imgelerinin</w:t>
      </w:r>
      <w:r w:rsidRPr="004113AD">
        <w:rPr>
          <w:rFonts w:ascii="Calibri" w:hAnsi="Calibri" w:cs="Calibri"/>
          <w:b/>
          <w:bCs/>
          <w:color w:val="000000"/>
        </w:rPr>
        <w:t xml:space="preserve"> </w:t>
      </w:r>
      <w:r w:rsidR="00BB243A">
        <w:rPr>
          <w:rFonts w:ascii="Calibri" w:hAnsi="Calibri" w:cs="Calibri"/>
          <w:b/>
          <w:bCs/>
          <w:color w:val="000000"/>
        </w:rPr>
        <w:t xml:space="preserve">interaktif bir deneyim alanı ve 3D animasyon ile birlikte </w:t>
      </w:r>
      <w:r w:rsidRPr="004113AD">
        <w:rPr>
          <w:rFonts w:ascii="Calibri" w:hAnsi="Calibri" w:cs="Calibri"/>
          <w:b/>
          <w:bCs/>
          <w:color w:val="000000"/>
        </w:rPr>
        <w:t xml:space="preserve">yer aldığı sergide, </w:t>
      </w:r>
      <w:r w:rsidR="00B22532" w:rsidRPr="004113AD">
        <w:rPr>
          <w:rFonts w:ascii="Calibri" w:hAnsi="Calibri" w:cs="Calibri"/>
          <w:b/>
          <w:bCs/>
          <w:color w:val="000000"/>
        </w:rPr>
        <w:t xml:space="preserve">varlığı </w:t>
      </w:r>
      <w:r w:rsidRPr="004113AD">
        <w:rPr>
          <w:rFonts w:ascii="Calibri" w:hAnsi="Calibri" w:cs="Calibri"/>
          <w:b/>
          <w:bCs/>
          <w:color w:val="000000"/>
        </w:rPr>
        <w:t xml:space="preserve">daha önce </w:t>
      </w:r>
      <w:r w:rsidR="00B22532" w:rsidRPr="004113AD">
        <w:rPr>
          <w:rFonts w:ascii="Calibri" w:hAnsi="Calibri" w:cs="Calibri"/>
          <w:b/>
          <w:bCs/>
          <w:color w:val="000000"/>
        </w:rPr>
        <w:t>bilinmeyen</w:t>
      </w:r>
      <w:r w:rsidRPr="004113AD">
        <w:rPr>
          <w:rFonts w:ascii="Calibri" w:hAnsi="Calibri" w:cs="Calibri"/>
          <w:b/>
          <w:bCs/>
          <w:color w:val="000000"/>
        </w:rPr>
        <w:t xml:space="preserve"> bir İstanbul panoraması da ilk kez izleyiciyle buluşuyor.</w:t>
      </w:r>
    </w:p>
    <w:p w14:paraId="1CE6993D" w14:textId="20198181" w:rsidR="00D1448C" w:rsidRPr="004113AD" w:rsidRDefault="00D1448C" w:rsidP="00D1448C">
      <w:pPr>
        <w:pStyle w:val="NormalWeb"/>
        <w:shd w:val="clear" w:color="auto" w:fill="FFFFFF"/>
        <w:jc w:val="both"/>
        <w:rPr>
          <w:rFonts w:ascii="Calibri" w:hAnsi="Calibri" w:cs="Calibri"/>
          <w:color w:val="000000"/>
        </w:rPr>
      </w:pPr>
      <w:r w:rsidRPr="004113AD">
        <w:rPr>
          <w:rFonts w:ascii="Calibri" w:hAnsi="Calibri" w:cs="Calibri"/>
          <w:color w:val="000000"/>
        </w:rPr>
        <w:t xml:space="preserve">“Panorama” formunun geçmişini eleştirel bir çerçevede, farklı boyut ve bağlamlarıyla ele alan </w:t>
      </w:r>
      <w:hyperlink r:id="rId8" w:history="1">
        <w:r w:rsidRPr="004113AD">
          <w:rPr>
            <w:rStyle w:val="Kpr"/>
            <w:rFonts w:ascii="Calibri" w:hAnsi="Calibri" w:cs="Calibri"/>
            <w:b/>
            <w:bCs/>
            <w:i/>
            <w:iCs/>
          </w:rPr>
          <w:t>Tam Yerinden: İstanbul’a Panoramik Bakışın Tarihi</w:t>
        </w:r>
      </w:hyperlink>
      <w:r w:rsidRPr="004113AD">
        <w:rPr>
          <w:rFonts w:ascii="Calibri" w:hAnsi="Calibri" w:cs="Calibri"/>
          <w:b/>
          <w:bCs/>
          <w:color w:val="000000"/>
        </w:rPr>
        <w:t xml:space="preserve"> </w:t>
      </w:r>
      <w:r w:rsidRPr="004113AD">
        <w:rPr>
          <w:rFonts w:ascii="Calibri" w:hAnsi="Calibri" w:cs="Calibri"/>
          <w:color w:val="000000"/>
        </w:rPr>
        <w:t xml:space="preserve">başlıklı sergi </w:t>
      </w:r>
      <w:r w:rsidRPr="004113AD">
        <w:rPr>
          <w:rFonts w:ascii="Calibri" w:hAnsi="Calibri" w:cs="Calibri"/>
          <w:b/>
          <w:bCs/>
          <w:color w:val="000000"/>
        </w:rPr>
        <w:t>Pera Müzesi</w:t>
      </w:r>
      <w:r w:rsidRPr="004113AD">
        <w:rPr>
          <w:rFonts w:ascii="Calibri" w:hAnsi="Calibri" w:cs="Calibri"/>
          <w:color w:val="000000"/>
        </w:rPr>
        <w:t xml:space="preserve">’nde ziyarete açıldı. </w:t>
      </w:r>
      <w:r w:rsidR="00DF4465" w:rsidRPr="004113AD">
        <w:rPr>
          <w:rFonts w:ascii="Calibri" w:hAnsi="Calibri" w:cs="Calibri"/>
          <w:b/>
          <w:color w:val="000000"/>
        </w:rPr>
        <w:t>Seutter, Merian, Feraud,</w:t>
      </w:r>
      <w:r w:rsidR="00DF4465" w:rsidRPr="004113AD">
        <w:rPr>
          <w:rFonts w:ascii="Calibri" w:hAnsi="Calibri" w:cs="Calibri"/>
          <w:color w:val="000000"/>
        </w:rPr>
        <w:t xml:space="preserve"> </w:t>
      </w:r>
      <w:r w:rsidRPr="004113AD">
        <w:rPr>
          <w:rFonts w:ascii="Calibri" w:hAnsi="Calibri" w:cs="Calibri"/>
          <w:b/>
          <w:bCs/>
          <w:color w:val="000000"/>
        </w:rPr>
        <w:t>Barker, Gudenus, Schranz, Melling, Dunn, Robertson</w:t>
      </w:r>
      <w:r w:rsidRPr="004113AD">
        <w:rPr>
          <w:rFonts w:ascii="Calibri" w:hAnsi="Calibri" w:cs="Calibri"/>
          <w:color w:val="000000"/>
        </w:rPr>
        <w:t xml:space="preserve"> gibi İstanbul’a panoramik bakan sanatçıların çalışmalarından bir seçkiyi bir araya getiren sergi, yangın felaketlerinden sanayileşmeye, panoramaların İstanbul tarihinin farklı unsurlarını belgelemekte nasıl kullanıldığını, üretildikleri döneme atıfta bulunan örneklerle gözler önüne seriyor.</w:t>
      </w:r>
    </w:p>
    <w:p w14:paraId="4ACD0F2D" w14:textId="7DA7C399" w:rsidR="00D1448C" w:rsidRPr="004113AD" w:rsidRDefault="00D1448C" w:rsidP="00D1448C">
      <w:pPr>
        <w:pStyle w:val="NormalWeb"/>
        <w:shd w:val="clear" w:color="auto" w:fill="FFFFFF"/>
        <w:jc w:val="both"/>
        <w:rPr>
          <w:rFonts w:ascii="Calibri" w:hAnsi="Calibri" w:cs="Calibri"/>
          <w:color w:val="000000"/>
        </w:rPr>
      </w:pPr>
      <w:r w:rsidRPr="004113AD">
        <w:rPr>
          <w:rFonts w:ascii="Calibri" w:hAnsi="Calibri" w:cs="Calibri"/>
          <w:color w:val="000000"/>
        </w:rPr>
        <w:t xml:space="preserve">Küratörlüğünü </w:t>
      </w:r>
      <w:r w:rsidRPr="004113AD">
        <w:rPr>
          <w:rFonts w:ascii="Calibri" w:hAnsi="Calibri" w:cs="Calibri"/>
          <w:b/>
          <w:bCs/>
          <w:color w:val="000000"/>
        </w:rPr>
        <w:t xml:space="preserve">Çiğdem Kafescioğlu, K. Mehmet Kentel </w:t>
      </w:r>
      <w:r w:rsidRPr="004113AD">
        <w:rPr>
          <w:rFonts w:ascii="Calibri" w:hAnsi="Calibri" w:cs="Calibri"/>
          <w:color w:val="000000"/>
        </w:rPr>
        <w:t xml:space="preserve">ve </w:t>
      </w:r>
      <w:r w:rsidRPr="004113AD">
        <w:rPr>
          <w:rFonts w:ascii="Calibri" w:hAnsi="Calibri" w:cs="Calibri"/>
          <w:b/>
          <w:bCs/>
          <w:color w:val="000000"/>
        </w:rPr>
        <w:t>M. Baha Tanman</w:t>
      </w:r>
      <w:r w:rsidRPr="004113AD">
        <w:rPr>
          <w:rFonts w:ascii="Calibri" w:hAnsi="Calibri" w:cs="Calibri"/>
          <w:color w:val="000000"/>
        </w:rPr>
        <w:t>’ın yaptığı sergi, panoramik görüntülerin üretim ve tüketimindeki katmanlı ilişkileri mercek altına alırken; bu görüntülerin farklı izleyici kitleleri arasında dolaşımını, algılanma şekillerini, yüzyıllar içinde yaygınlık kazanmış farklı medyalar arasındaki bağlantıları irdeleyen bir bakış açısı sunuyor.</w:t>
      </w:r>
      <w:r w:rsidR="00394B11" w:rsidRPr="004113AD">
        <w:rPr>
          <w:rFonts w:ascii="Calibri" w:hAnsi="Calibri" w:cs="Calibri"/>
          <w:color w:val="000000"/>
        </w:rPr>
        <w:t xml:space="preserve"> </w:t>
      </w:r>
      <w:r w:rsidRPr="004113AD">
        <w:rPr>
          <w:rFonts w:ascii="Calibri" w:hAnsi="Calibri" w:cs="Calibri"/>
          <w:color w:val="000000"/>
        </w:rPr>
        <w:t xml:space="preserve">Merkezine 19. yüzyıl panoramalarını ve panoramik imgelerini almakla birlikte, panoramik bakışın erken modern döneme uzanan </w:t>
      </w:r>
      <w:r w:rsidR="007E3386" w:rsidRPr="004113AD">
        <w:rPr>
          <w:rFonts w:ascii="Calibri" w:hAnsi="Calibri" w:cs="Calibri"/>
          <w:color w:val="000000"/>
        </w:rPr>
        <w:t>örneklerini</w:t>
      </w:r>
      <w:r w:rsidRPr="004113AD">
        <w:rPr>
          <w:rFonts w:ascii="Calibri" w:hAnsi="Calibri" w:cs="Calibri"/>
          <w:color w:val="000000"/>
        </w:rPr>
        <w:t xml:space="preserve"> de kapsayan ve İstanbul’un bu tarih içerisindeki konumunu yeniden düşünmeye davet eden sergide, Suna ve İnan Kıraç Vakfı </w:t>
      </w:r>
      <w:r w:rsidR="00565F23" w:rsidRPr="004113AD">
        <w:rPr>
          <w:rFonts w:ascii="Calibri" w:hAnsi="Calibri" w:cs="Calibri"/>
          <w:color w:val="000000"/>
        </w:rPr>
        <w:t>k</w:t>
      </w:r>
      <w:r w:rsidRPr="004113AD">
        <w:rPr>
          <w:rFonts w:ascii="Calibri" w:hAnsi="Calibri" w:cs="Calibri"/>
          <w:color w:val="000000"/>
        </w:rPr>
        <w:t>oleksiyonlarında yer alan</w:t>
      </w:r>
      <w:r w:rsidR="007E3386" w:rsidRPr="004113AD">
        <w:rPr>
          <w:rFonts w:ascii="Calibri" w:hAnsi="Calibri" w:cs="Calibri"/>
          <w:color w:val="000000"/>
        </w:rPr>
        <w:t>,</w:t>
      </w:r>
      <w:r w:rsidRPr="004113AD">
        <w:rPr>
          <w:rFonts w:ascii="Calibri" w:hAnsi="Calibri" w:cs="Calibri"/>
          <w:color w:val="000000"/>
        </w:rPr>
        <w:t xml:space="preserve"> daha önce hiç teşhir edilmemiş ve yayımlanmamış bir erken </w:t>
      </w:r>
      <w:r w:rsidR="007E3386" w:rsidRPr="004113AD">
        <w:rPr>
          <w:rFonts w:ascii="Calibri" w:hAnsi="Calibri" w:cs="Calibri"/>
          <w:color w:val="000000"/>
        </w:rPr>
        <w:t>19.</w:t>
      </w:r>
      <w:r w:rsidRPr="004113AD">
        <w:rPr>
          <w:rFonts w:ascii="Calibri" w:hAnsi="Calibri" w:cs="Calibri"/>
          <w:color w:val="000000"/>
        </w:rPr>
        <w:t xml:space="preserve"> yüzyıl panoraması da ilk kez gün yüzüne çık</w:t>
      </w:r>
      <w:r w:rsidR="007E3386" w:rsidRPr="004113AD">
        <w:rPr>
          <w:rFonts w:ascii="Calibri" w:hAnsi="Calibri" w:cs="Calibri"/>
          <w:color w:val="000000"/>
        </w:rPr>
        <w:t>ıyor</w:t>
      </w:r>
      <w:r w:rsidRPr="004113AD">
        <w:rPr>
          <w:rFonts w:ascii="Calibri" w:hAnsi="Calibri" w:cs="Calibri"/>
          <w:color w:val="000000"/>
        </w:rPr>
        <w:t>.</w:t>
      </w:r>
    </w:p>
    <w:p w14:paraId="68DA4BFC" w14:textId="57C30AA4" w:rsidR="007E3386" w:rsidRDefault="00D1448C" w:rsidP="00D1448C">
      <w:pPr>
        <w:pStyle w:val="NormalWeb"/>
        <w:shd w:val="clear" w:color="auto" w:fill="FFFFFF"/>
        <w:jc w:val="both"/>
        <w:rPr>
          <w:rFonts w:ascii="Calibri" w:hAnsi="Calibri" w:cs="Calibri"/>
          <w:b/>
          <w:bCs/>
          <w:color w:val="000000"/>
          <w:sz w:val="28"/>
          <w:szCs w:val="28"/>
        </w:rPr>
      </w:pPr>
      <w:r w:rsidRPr="00394B11">
        <w:rPr>
          <w:rFonts w:ascii="Calibri" w:hAnsi="Calibri" w:cs="Calibri"/>
          <w:b/>
          <w:bCs/>
          <w:color w:val="000000"/>
          <w:sz w:val="28"/>
          <w:szCs w:val="28"/>
        </w:rPr>
        <w:t>Panoramik temsilin küresel tarihinde İstanbul</w:t>
      </w:r>
      <w:r w:rsidRPr="00841AA0">
        <w:rPr>
          <w:rFonts w:ascii="Calibri" w:hAnsi="Calibri" w:cs="Calibri"/>
          <w:b/>
          <w:bCs/>
          <w:color w:val="000000"/>
          <w:sz w:val="28"/>
          <w:szCs w:val="28"/>
        </w:rPr>
        <w:t xml:space="preserve"> </w:t>
      </w:r>
    </w:p>
    <w:p w14:paraId="38BEFDA8" w14:textId="4926A291" w:rsidR="005172E3" w:rsidRDefault="00D1448C" w:rsidP="00D1448C">
      <w:pPr>
        <w:pStyle w:val="NormalWeb"/>
        <w:shd w:val="clear" w:color="auto" w:fill="FFFFFF"/>
        <w:jc w:val="both"/>
        <w:rPr>
          <w:rFonts w:ascii="Calibri" w:hAnsi="Calibri" w:cs="Calibri"/>
          <w:color w:val="000000"/>
        </w:rPr>
      </w:pPr>
      <w:r w:rsidRPr="004113AD">
        <w:rPr>
          <w:rFonts w:ascii="Calibri" w:hAnsi="Calibri" w:cs="Calibri"/>
          <w:i/>
          <w:iCs/>
          <w:color w:val="000000"/>
        </w:rPr>
        <w:t>Tam Yerinden: İstanbul’a Panoramik Bakışın Tarihi</w:t>
      </w:r>
      <w:r w:rsidRPr="004113AD">
        <w:rPr>
          <w:rFonts w:ascii="Calibri" w:hAnsi="Calibri" w:cs="Calibri"/>
          <w:color w:val="000000"/>
        </w:rPr>
        <w:t xml:space="preserve"> sergisi</w:t>
      </w:r>
      <w:r w:rsidR="007E3386" w:rsidRPr="004113AD">
        <w:rPr>
          <w:rFonts w:ascii="Calibri" w:hAnsi="Calibri" w:cs="Calibri"/>
          <w:color w:val="000000"/>
        </w:rPr>
        <w:t xml:space="preserve">nin ilk </w:t>
      </w:r>
      <w:r w:rsidRPr="004113AD">
        <w:rPr>
          <w:rFonts w:ascii="Calibri" w:hAnsi="Calibri" w:cs="Calibri"/>
          <w:color w:val="000000"/>
        </w:rPr>
        <w:t>tohumları dört yıl önce Suna ve İnan Kıraç Vakfı koleksiyonlarına</w:t>
      </w:r>
      <w:r w:rsidR="00DF318F" w:rsidRPr="004113AD">
        <w:rPr>
          <w:rFonts w:ascii="Calibri" w:hAnsi="Calibri" w:cs="Calibri"/>
          <w:color w:val="000000"/>
        </w:rPr>
        <w:t xml:space="preserve"> katılan</w:t>
      </w:r>
      <w:r w:rsidRPr="004113AD">
        <w:rPr>
          <w:rFonts w:ascii="Calibri" w:hAnsi="Calibri" w:cs="Calibri"/>
          <w:color w:val="000000"/>
        </w:rPr>
        <w:t xml:space="preserve"> 3,5 metre uzunluğunda</w:t>
      </w:r>
      <w:r w:rsidR="00F53B93">
        <w:rPr>
          <w:rFonts w:ascii="Calibri" w:hAnsi="Calibri" w:cs="Calibri"/>
          <w:color w:val="000000"/>
        </w:rPr>
        <w:t>ki</w:t>
      </w:r>
      <w:r w:rsidRPr="004113AD">
        <w:rPr>
          <w:rFonts w:ascii="Calibri" w:hAnsi="Calibri" w:cs="Calibri"/>
          <w:color w:val="000000"/>
        </w:rPr>
        <w:t xml:space="preserve"> tarihsiz ve anonim bir İstanbul panoraması sayesinde atıldı</w:t>
      </w:r>
      <w:r w:rsidR="00F53B93">
        <w:rPr>
          <w:rFonts w:ascii="Calibri" w:hAnsi="Calibri" w:cs="Calibri"/>
          <w:color w:val="000000"/>
        </w:rPr>
        <w:t xml:space="preserve">. </w:t>
      </w:r>
      <w:r w:rsidRPr="004113AD">
        <w:rPr>
          <w:rFonts w:ascii="Calibri" w:hAnsi="Calibri" w:cs="Calibri"/>
          <w:color w:val="000000"/>
        </w:rPr>
        <w:t>İstanbul’u Galata Kulesi’nden bakışla tasvir eden bu benzersiz eserden ilhamla oluştur</w:t>
      </w:r>
      <w:r w:rsidR="00F53B93">
        <w:rPr>
          <w:rFonts w:ascii="Calibri" w:hAnsi="Calibri" w:cs="Calibri"/>
          <w:color w:val="000000"/>
        </w:rPr>
        <w:t>ulan</w:t>
      </w:r>
      <w:r w:rsidRPr="004113AD">
        <w:rPr>
          <w:rFonts w:ascii="Calibri" w:hAnsi="Calibri" w:cs="Calibri"/>
          <w:color w:val="000000"/>
        </w:rPr>
        <w:t xml:space="preserve"> sergi</w:t>
      </w:r>
      <w:r w:rsidR="00B25C6A">
        <w:rPr>
          <w:rFonts w:ascii="Calibri" w:hAnsi="Calibri" w:cs="Calibri"/>
          <w:color w:val="000000"/>
        </w:rPr>
        <w:t xml:space="preserve">de, </w:t>
      </w:r>
      <w:r w:rsidRPr="004113AD">
        <w:rPr>
          <w:rFonts w:ascii="Calibri" w:hAnsi="Calibri" w:cs="Calibri"/>
          <w:color w:val="000000"/>
        </w:rPr>
        <w:t xml:space="preserve"> </w:t>
      </w:r>
      <w:r w:rsidR="00B25C6A" w:rsidRPr="00B25C6A">
        <w:rPr>
          <w:rFonts w:ascii="Calibri" w:hAnsi="Calibri" w:cs="Calibri"/>
          <w:color w:val="000000"/>
        </w:rPr>
        <w:t xml:space="preserve"> </w:t>
      </w:r>
      <w:r w:rsidR="00B25C6A">
        <w:rPr>
          <w:rFonts w:ascii="Calibri" w:hAnsi="Calibri" w:cs="Calibri"/>
          <w:color w:val="000000"/>
        </w:rPr>
        <w:t>360 derecelik tarihi şehir manzarasın</w:t>
      </w:r>
      <w:r w:rsidR="00BB243A">
        <w:rPr>
          <w:rFonts w:ascii="Calibri" w:hAnsi="Calibri" w:cs="Calibri"/>
          <w:color w:val="000000"/>
        </w:rPr>
        <w:t xml:space="preserve">ı merkezine alan </w:t>
      </w:r>
      <w:r w:rsidR="00B25C6A" w:rsidRPr="00B25C6A">
        <w:rPr>
          <w:rFonts w:ascii="Calibri" w:hAnsi="Calibri" w:cs="Calibri"/>
          <w:color w:val="000000"/>
        </w:rPr>
        <w:t>interaktif bir dijital deneyim alanı yaratıldı</w:t>
      </w:r>
      <w:r w:rsidR="00B25C6A">
        <w:rPr>
          <w:rFonts w:ascii="Calibri" w:hAnsi="Calibri" w:cs="Calibri"/>
          <w:color w:val="000000"/>
        </w:rPr>
        <w:t>.</w:t>
      </w:r>
    </w:p>
    <w:p w14:paraId="6CFFEF7D" w14:textId="4B36D060" w:rsidR="00D1448C" w:rsidRPr="005172E3" w:rsidRDefault="0068764C" w:rsidP="00D1448C">
      <w:pPr>
        <w:pStyle w:val="NormalWeb"/>
        <w:shd w:val="clear" w:color="auto" w:fill="FFFFFF"/>
        <w:jc w:val="both"/>
        <w:rPr>
          <w:rFonts w:ascii="Calibri" w:hAnsi="Calibri" w:cs="Calibri"/>
          <w:color w:val="000000"/>
        </w:rPr>
      </w:pPr>
      <w:r w:rsidRPr="004113AD">
        <w:rPr>
          <w:rFonts w:ascii="Calibri" w:hAnsi="Calibri" w:cs="Calibri"/>
          <w:color w:val="000000"/>
        </w:rPr>
        <w:t xml:space="preserve">Küratörler </w:t>
      </w:r>
      <w:r w:rsidRPr="004113AD">
        <w:rPr>
          <w:rFonts w:ascii="Calibri" w:hAnsi="Calibri" w:cs="Calibri"/>
          <w:b/>
          <w:bCs/>
          <w:color w:val="000000"/>
        </w:rPr>
        <w:t xml:space="preserve">Çiğdem </w:t>
      </w:r>
      <w:proofErr w:type="spellStart"/>
      <w:r w:rsidRPr="004113AD">
        <w:rPr>
          <w:rFonts w:ascii="Calibri" w:hAnsi="Calibri" w:cs="Calibri"/>
          <w:b/>
          <w:bCs/>
          <w:color w:val="000000"/>
        </w:rPr>
        <w:t>Kafescioğlu</w:t>
      </w:r>
      <w:proofErr w:type="spellEnd"/>
      <w:r w:rsidRPr="004113AD">
        <w:rPr>
          <w:rFonts w:ascii="Calibri" w:hAnsi="Calibri" w:cs="Calibri"/>
          <w:b/>
          <w:bCs/>
          <w:color w:val="000000"/>
        </w:rPr>
        <w:t xml:space="preserve">, K. Mehmet Kentel </w:t>
      </w:r>
      <w:r w:rsidRPr="004113AD">
        <w:rPr>
          <w:rFonts w:ascii="Calibri" w:hAnsi="Calibri" w:cs="Calibri"/>
          <w:color w:val="000000"/>
        </w:rPr>
        <w:t xml:space="preserve">ve </w:t>
      </w:r>
      <w:r w:rsidRPr="004113AD">
        <w:rPr>
          <w:rFonts w:ascii="Calibri" w:hAnsi="Calibri" w:cs="Calibri"/>
          <w:b/>
          <w:bCs/>
          <w:color w:val="000000"/>
        </w:rPr>
        <w:t>M. Baha Tanman</w:t>
      </w:r>
      <w:r w:rsidR="00BB243A" w:rsidRPr="00BB243A">
        <w:rPr>
          <w:rFonts w:ascii="Calibri" w:hAnsi="Calibri" w:cs="Calibri"/>
          <w:color w:val="000000"/>
        </w:rPr>
        <w:t>,</w:t>
      </w:r>
      <w:r w:rsidR="00B25C6A">
        <w:rPr>
          <w:rFonts w:ascii="Calibri" w:hAnsi="Calibri" w:cs="Calibri"/>
          <w:color w:val="000000"/>
        </w:rPr>
        <w:t xml:space="preserve"> </w:t>
      </w:r>
      <w:r w:rsidRPr="004113AD">
        <w:rPr>
          <w:rFonts w:ascii="Calibri" w:hAnsi="Calibri" w:cs="Calibri"/>
          <w:color w:val="000000"/>
        </w:rPr>
        <w:t>sergi</w:t>
      </w:r>
      <w:r w:rsidR="00B25C6A">
        <w:rPr>
          <w:rFonts w:ascii="Calibri" w:hAnsi="Calibri" w:cs="Calibri"/>
          <w:color w:val="000000"/>
        </w:rPr>
        <w:t>n</w:t>
      </w:r>
      <w:r w:rsidRPr="004113AD">
        <w:rPr>
          <w:rFonts w:ascii="Calibri" w:hAnsi="Calibri" w:cs="Calibri"/>
          <w:color w:val="000000"/>
        </w:rPr>
        <w:t>in</w:t>
      </w:r>
      <w:r w:rsidR="00BB243A">
        <w:rPr>
          <w:rFonts w:ascii="Calibri" w:hAnsi="Calibri" w:cs="Calibri"/>
          <w:color w:val="000000"/>
        </w:rPr>
        <w:t xml:space="preserve"> çerçevesine ilişkin şu bilgileri paylaşıyor: </w:t>
      </w:r>
      <w:r w:rsidRPr="004113AD">
        <w:rPr>
          <w:rFonts w:ascii="Calibri" w:hAnsi="Calibri" w:cs="Calibri"/>
          <w:color w:val="000000"/>
        </w:rPr>
        <w:t xml:space="preserve"> </w:t>
      </w:r>
      <w:r w:rsidR="007E3386" w:rsidRPr="004113AD">
        <w:rPr>
          <w:rFonts w:ascii="Calibri" w:hAnsi="Calibri" w:cs="Calibri"/>
          <w:b/>
          <w:bCs/>
          <w:color w:val="000000"/>
        </w:rPr>
        <w:t>“</w:t>
      </w:r>
      <w:r w:rsidR="00D1448C" w:rsidRPr="004113AD">
        <w:rPr>
          <w:rFonts w:ascii="Calibri" w:hAnsi="Calibri" w:cs="Calibri"/>
          <w:b/>
          <w:bCs/>
          <w:i/>
          <w:iCs/>
          <w:color w:val="000000"/>
        </w:rPr>
        <w:t>Tam Yerinden: İstanbul’a Panoramik Bakışın Tarihi</w:t>
      </w:r>
      <w:r w:rsidR="00D1448C" w:rsidRPr="004113AD">
        <w:rPr>
          <w:rFonts w:ascii="Calibri" w:hAnsi="Calibri" w:cs="Calibri"/>
          <w:b/>
          <w:bCs/>
          <w:color w:val="000000"/>
        </w:rPr>
        <w:t xml:space="preserve">, 360 derecelik şehir manzarasının cazibesini ve yarattığı hayret hissini çıkış noktası olarak alıyor ve bu panoramik etkinin gücünü </w:t>
      </w:r>
      <w:r w:rsidR="00DF318F" w:rsidRPr="004113AD">
        <w:rPr>
          <w:rFonts w:ascii="Calibri" w:hAnsi="Calibri" w:cs="Calibri"/>
          <w:b/>
          <w:bCs/>
          <w:color w:val="000000"/>
        </w:rPr>
        <w:t>tarihselleştiriyor</w:t>
      </w:r>
      <w:r w:rsidR="004113AD" w:rsidRPr="004113AD">
        <w:rPr>
          <w:rFonts w:ascii="Calibri" w:hAnsi="Calibri" w:cs="Calibri"/>
          <w:b/>
          <w:bCs/>
          <w:color w:val="000000"/>
        </w:rPr>
        <w:t xml:space="preserve">. </w:t>
      </w:r>
      <w:r w:rsidR="00D1448C" w:rsidRPr="004113AD">
        <w:rPr>
          <w:rFonts w:ascii="Calibri" w:hAnsi="Calibri" w:cs="Calibri"/>
          <w:b/>
          <w:bCs/>
          <w:color w:val="000000"/>
        </w:rPr>
        <w:t>Farklı mecralar ve materyaller üzerinden düşünerek İstanbul temsillerinin, Londra'da bu iş için özel olarak inşa edilmiş yapılardaki devasa sergilerden ve Boğaziçi yalılarının salonlarına kadar gösterdiği çeşitliliğin peşine düşüyor. İstanbul'un panoramik görüntülerinin erken modern dönemden bu yana izlediği farklı yolları takip ediyor ve başka başka üsluplar, teknikler, mecralar, bakış açıları, izleyiciler ve dolaşım stratejileri arasındaki bağlantıları ve karşıtlıkları yeniden değerlendiriyor. İstanbul, panoramik bakışın üzerine yöneltildiği pasif bir manzara olarak değil, panoramik temsilin küresel tarihinde aktif bir aktör olarak ele alınıyor</w:t>
      </w:r>
      <w:r w:rsidR="007E3386" w:rsidRPr="004113AD">
        <w:rPr>
          <w:rFonts w:ascii="Calibri" w:hAnsi="Calibri" w:cs="Calibri"/>
          <w:b/>
          <w:bCs/>
          <w:color w:val="000000"/>
        </w:rPr>
        <w:t>”.</w:t>
      </w:r>
    </w:p>
    <w:p w14:paraId="44412563" w14:textId="7DB86AEC" w:rsidR="00394B11" w:rsidRPr="00394B11" w:rsidRDefault="004113AD" w:rsidP="00D1448C">
      <w:pPr>
        <w:pStyle w:val="NormalWeb"/>
        <w:shd w:val="clear" w:color="auto" w:fill="FFFFFF"/>
        <w:jc w:val="both"/>
        <w:rPr>
          <w:rFonts w:ascii="Calibri" w:hAnsi="Calibri" w:cs="Calibri"/>
          <w:b/>
          <w:bCs/>
          <w:color w:val="000000"/>
          <w:sz w:val="28"/>
          <w:szCs w:val="28"/>
        </w:rPr>
      </w:pPr>
      <w:r>
        <w:rPr>
          <w:rFonts w:ascii="Calibri" w:hAnsi="Calibri" w:cs="Calibri"/>
          <w:b/>
          <w:bCs/>
          <w:color w:val="000000"/>
          <w:sz w:val="28"/>
          <w:szCs w:val="28"/>
        </w:rPr>
        <w:lastRenderedPageBreak/>
        <w:br/>
      </w:r>
      <w:r w:rsidR="00394B11" w:rsidRPr="00394B11">
        <w:rPr>
          <w:rFonts w:ascii="Calibri" w:hAnsi="Calibri" w:cs="Calibri"/>
          <w:b/>
          <w:bCs/>
          <w:color w:val="000000"/>
          <w:sz w:val="28"/>
          <w:szCs w:val="28"/>
        </w:rPr>
        <w:t>Panorama</w:t>
      </w:r>
      <w:r w:rsidR="00394B11">
        <w:rPr>
          <w:rFonts w:ascii="Calibri" w:hAnsi="Calibri" w:cs="Calibri"/>
          <w:b/>
          <w:bCs/>
          <w:color w:val="000000"/>
          <w:sz w:val="28"/>
          <w:szCs w:val="28"/>
        </w:rPr>
        <w:t xml:space="preserve"> formunun</w:t>
      </w:r>
      <w:r w:rsidR="00394B11" w:rsidRPr="00394B11">
        <w:rPr>
          <w:rFonts w:ascii="Calibri" w:hAnsi="Calibri" w:cs="Calibri"/>
          <w:b/>
          <w:bCs/>
          <w:color w:val="000000"/>
          <w:sz w:val="28"/>
          <w:szCs w:val="28"/>
        </w:rPr>
        <w:t xml:space="preserve"> alametifarikası: “tam yerinden”</w:t>
      </w:r>
    </w:p>
    <w:p w14:paraId="1C65263C" w14:textId="29929427" w:rsidR="00394B11" w:rsidRPr="004113AD" w:rsidRDefault="00442A8E" w:rsidP="00D1448C">
      <w:pPr>
        <w:pStyle w:val="NormalWeb"/>
        <w:shd w:val="clear" w:color="auto" w:fill="FFFFFF"/>
        <w:jc w:val="both"/>
        <w:rPr>
          <w:rFonts w:ascii="Calibri" w:hAnsi="Calibri" w:cs="Calibri"/>
          <w:color w:val="000000"/>
        </w:rPr>
      </w:pPr>
      <w:r w:rsidRPr="004113AD">
        <w:rPr>
          <w:rFonts w:ascii="Calibri" w:hAnsi="Calibri" w:cs="Calibri"/>
          <w:b/>
          <w:bCs/>
          <w:color w:val="000000"/>
        </w:rPr>
        <w:t xml:space="preserve">Robert </w:t>
      </w:r>
      <w:proofErr w:type="spellStart"/>
      <w:r w:rsidRPr="004113AD">
        <w:rPr>
          <w:rFonts w:ascii="Calibri" w:hAnsi="Calibri" w:cs="Calibri"/>
          <w:b/>
          <w:bCs/>
          <w:color w:val="000000"/>
        </w:rPr>
        <w:t>Barker</w:t>
      </w:r>
      <w:r w:rsidRPr="004113AD">
        <w:rPr>
          <w:rFonts w:ascii="Calibri" w:hAnsi="Calibri" w:cs="Calibri"/>
          <w:color w:val="000000"/>
        </w:rPr>
        <w:t>’ın</w:t>
      </w:r>
      <w:proofErr w:type="spellEnd"/>
      <w:r w:rsidRPr="004113AD">
        <w:rPr>
          <w:rFonts w:ascii="Calibri" w:hAnsi="Calibri" w:cs="Calibri"/>
          <w:color w:val="000000"/>
        </w:rPr>
        <w:t xml:space="preserve"> 1700’lerin sonunda “icat ettiği” panorama, bir rotundanın duvarlarında sergilenen ve yapının ortasına inşa edilen bir kule-platformdan izlenen dev bir resim, bu resmin halka açık gösterisi ve bunu ifade etmek için uydurulan bir kelimeyi kapsıyordu. 360 derecelik görüntünün silindirik bir binanın duvarlarına iliştirilmeyip ölçek olarak küçültülmesi ve düzleştirilmesi</w:t>
      </w:r>
      <w:r w:rsidR="00DF4465" w:rsidRPr="004113AD">
        <w:rPr>
          <w:rFonts w:ascii="Calibri" w:hAnsi="Calibri" w:cs="Calibri"/>
          <w:color w:val="000000"/>
        </w:rPr>
        <w:t xml:space="preserve"> ise</w:t>
      </w:r>
      <w:r w:rsidRPr="004113AD">
        <w:rPr>
          <w:rFonts w:ascii="Calibri" w:hAnsi="Calibri" w:cs="Calibri"/>
          <w:color w:val="000000"/>
        </w:rPr>
        <w:t>, onu kendi başına görsel ve maddi bir tüketim nesnesi haline getirdi.</w:t>
      </w:r>
    </w:p>
    <w:p w14:paraId="182FC8B0" w14:textId="6A3782D1" w:rsidR="00442A8E" w:rsidRPr="004113AD" w:rsidRDefault="00442A8E" w:rsidP="00D1448C">
      <w:pPr>
        <w:pStyle w:val="NormalWeb"/>
        <w:shd w:val="clear" w:color="auto" w:fill="FFFFFF"/>
        <w:jc w:val="both"/>
        <w:rPr>
          <w:rFonts w:ascii="Calibri" w:hAnsi="Calibri" w:cs="Calibri"/>
          <w:color w:val="000000"/>
        </w:rPr>
      </w:pPr>
      <w:r w:rsidRPr="004113AD">
        <w:rPr>
          <w:rFonts w:ascii="Calibri" w:hAnsi="Calibri" w:cs="Calibri"/>
          <w:b/>
          <w:bCs/>
          <w:color w:val="000000"/>
        </w:rPr>
        <w:t xml:space="preserve">Robert ve Henry </w:t>
      </w:r>
      <w:proofErr w:type="spellStart"/>
      <w:r w:rsidRPr="004113AD">
        <w:rPr>
          <w:rFonts w:ascii="Calibri" w:hAnsi="Calibri" w:cs="Calibri"/>
          <w:b/>
          <w:bCs/>
          <w:color w:val="000000"/>
        </w:rPr>
        <w:t>Aston</w:t>
      </w:r>
      <w:proofErr w:type="spellEnd"/>
      <w:r w:rsidRPr="004113AD">
        <w:rPr>
          <w:rFonts w:ascii="Calibri" w:hAnsi="Calibri" w:cs="Calibri"/>
          <w:b/>
          <w:bCs/>
          <w:color w:val="000000"/>
        </w:rPr>
        <w:t xml:space="preserve"> Barker</w:t>
      </w:r>
      <w:r w:rsidRPr="004113AD">
        <w:rPr>
          <w:rFonts w:ascii="Calibri" w:hAnsi="Calibri" w:cs="Calibri"/>
          <w:color w:val="000000"/>
        </w:rPr>
        <w:t xml:space="preserve">, Londra’da İstanbul panoramalarının reklamını yaparken izleyicilerine şehri </w:t>
      </w:r>
      <w:r w:rsidRPr="004113AD">
        <w:rPr>
          <w:rFonts w:ascii="Calibri" w:hAnsi="Calibri" w:cs="Calibri"/>
          <w:b/>
          <w:bCs/>
          <w:color w:val="000000"/>
        </w:rPr>
        <w:t xml:space="preserve">“sanki </w:t>
      </w:r>
      <w:r w:rsidRPr="004113AD">
        <w:rPr>
          <w:rFonts w:ascii="Calibri" w:hAnsi="Calibri" w:cs="Calibri"/>
          <w:b/>
          <w:bCs/>
          <w:i/>
          <w:iCs/>
          <w:color w:val="000000"/>
        </w:rPr>
        <w:t>tam yerindeymiş</w:t>
      </w:r>
      <w:r w:rsidRPr="004113AD">
        <w:rPr>
          <w:rFonts w:ascii="Calibri" w:hAnsi="Calibri" w:cs="Calibri"/>
          <w:b/>
          <w:bCs/>
          <w:color w:val="000000"/>
        </w:rPr>
        <w:t xml:space="preserve"> gibi”</w:t>
      </w:r>
      <w:r w:rsidRPr="004113AD">
        <w:rPr>
          <w:rFonts w:ascii="Calibri" w:hAnsi="Calibri" w:cs="Calibri"/>
          <w:color w:val="000000"/>
        </w:rPr>
        <w:t xml:space="preserve"> görme fırsatı sunduklarını vurguluyor; panoramanın Galata Kulesi'nden, </w:t>
      </w:r>
      <w:r w:rsidRPr="004113AD">
        <w:rPr>
          <w:rFonts w:ascii="Calibri" w:hAnsi="Calibri" w:cs="Calibri"/>
          <w:b/>
          <w:bCs/>
          <w:i/>
          <w:iCs/>
          <w:color w:val="000000"/>
        </w:rPr>
        <w:t>tam yerinden</w:t>
      </w:r>
      <w:r w:rsidRPr="004113AD">
        <w:rPr>
          <w:rFonts w:ascii="Calibri" w:hAnsi="Calibri" w:cs="Calibri"/>
          <w:color w:val="000000"/>
        </w:rPr>
        <w:t xml:space="preserve"> çizildiğinin altını çiziyorlardı. Mekânda fiziksel varlıklarıyla bulunduklarını ve kişisel gözlemlerini resmettiklerini vurgulayan, dolayısıyla da şehir portrelerinin gerçekçiliğinin altını çizen çok sayıda gezgin ve ressamın sözlerinin yankısı olan bu ifade, Pera Müzesi’ndeki serginin başlığına da ilham oldu.</w:t>
      </w:r>
    </w:p>
    <w:p w14:paraId="6F50B4AE" w14:textId="3F9F17F0" w:rsidR="00394B11" w:rsidRPr="00394B11" w:rsidRDefault="00394B11" w:rsidP="00442A8E">
      <w:pPr>
        <w:pStyle w:val="NormalWeb"/>
        <w:shd w:val="clear" w:color="auto" w:fill="FFFFFF"/>
        <w:jc w:val="both"/>
        <w:rPr>
          <w:rFonts w:ascii="Calibri" w:hAnsi="Calibri" w:cs="Calibri"/>
          <w:b/>
          <w:bCs/>
          <w:color w:val="000000"/>
          <w:sz w:val="28"/>
          <w:szCs w:val="28"/>
        </w:rPr>
      </w:pPr>
      <w:r>
        <w:rPr>
          <w:rFonts w:ascii="Calibri" w:hAnsi="Calibri" w:cs="Calibri"/>
          <w:b/>
          <w:bCs/>
          <w:color w:val="000000"/>
          <w:sz w:val="28"/>
          <w:szCs w:val="28"/>
        </w:rPr>
        <w:t>“</w:t>
      </w:r>
      <w:r w:rsidRPr="00394B11">
        <w:rPr>
          <w:rFonts w:ascii="Calibri" w:hAnsi="Calibri" w:cs="Calibri"/>
          <w:b/>
          <w:bCs/>
          <w:color w:val="000000"/>
          <w:sz w:val="28"/>
          <w:szCs w:val="28"/>
        </w:rPr>
        <w:t>Panorama</w:t>
      </w:r>
      <w:r>
        <w:rPr>
          <w:rFonts w:ascii="Calibri" w:hAnsi="Calibri" w:cs="Calibri"/>
          <w:b/>
          <w:bCs/>
          <w:color w:val="000000"/>
          <w:sz w:val="28"/>
          <w:szCs w:val="28"/>
        </w:rPr>
        <w:t>”</w:t>
      </w:r>
      <w:r w:rsidR="00D10C91">
        <w:rPr>
          <w:rFonts w:ascii="Calibri" w:hAnsi="Calibri" w:cs="Calibri"/>
          <w:b/>
          <w:bCs/>
          <w:color w:val="000000"/>
          <w:sz w:val="28"/>
          <w:szCs w:val="28"/>
        </w:rPr>
        <w:t>ya</w:t>
      </w:r>
      <w:r w:rsidRPr="00394B11">
        <w:rPr>
          <w:rFonts w:ascii="Calibri" w:hAnsi="Calibri" w:cs="Calibri"/>
          <w:b/>
          <w:bCs/>
          <w:color w:val="000000"/>
          <w:sz w:val="28"/>
          <w:szCs w:val="28"/>
        </w:rPr>
        <w:t xml:space="preserve"> ilham olan şehir: İstanbul </w:t>
      </w:r>
    </w:p>
    <w:p w14:paraId="13F53EFE" w14:textId="09750173" w:rsidR="00803661" w:rsidRPr="004113AD" w:rsidRDefault="00803661" w:rsidP="00442A8E">
      <w:pPr>
        <w:pStyle w:val="NormalWeb"/>
        <w:shd w:val="clear" w:color="auto" w:fill="FFFFFF"/>
        <w:jc w:val="both"/>
        <w:rPr>
          <w:rFonts w:ascii="Calibri" w:hAnsi="Calibri" w:cs="Calibri"/>
          <w:color w:val="000000"/>
        </w:rPr>
      </w:pPr>
      <w:r w:rsidRPr="004113AD">
        <w:rPr>
          <w:rFonts w:ascii="Calibri" w:hAnsi="Calibri" w:cs="Calibri"/>
          <w:color w:val="000000"/>
        </w:rPr>
        <w:t>Üç bölümden oluşan sergi</w:t>
      </w:r>
      <w:r w:rsidR="00442A8E" w:rsidRPr="004113AD">
        <w:rPr>
          <w:rFonts w:ascii="Calibri" w:hAnsi="Calibri" w:cs="Calibri"/>
          <w:color w:val="000000"/>
        </w:rPr>
        <w:t xml:space="preserve">, </w:t>
      </w:r>
      <w:r w:rsidR="00442A8E" w:rsidRPr="004113AD">
        <w:rPr>
          <w:rFonts w:ascii="Calibri" w:hAnsi="Calibri" w:cs="Calibri"/>
          <w:b/>
          <w:bCs/>
          <w:color w:val="000000"/>
        </w:rPr>
        <w:t>erken modern döneme tarihlenen panoramik İstanbul görüntülerine</w:t>
      </w:r>
      <w:r w:rsidR="00442A8E" w:rsidRPr="004113AD">
        <w:rPr>
          <w:rFonts w:ascii="Calibri" w:hAnsi="Calibri" w:cs="Calibri"/>
          <w:color w:val="000000"/>
        </w:rPr>
        <w:t xml:space="preserve"> </w:t>
      </w:r>
      <w:r w:rsidR="00442A8E" w:rsidRPr="004113AD">
        <w:rPr>
          <w:rFonts w:ascii="Calibri" w:hAnsi="Calibri" w:cs="Calibri"/>
          <w:b/>
          <w:bCs/>
          <w:color w:val="000000"/>
        </w:rPr>
        <w:t>bir bakış</w:t>
      </w:r>
      <w:r w:rsidR="00394B11" w:rsidRPr="004113AD">
        <w:rPr>
          <w:rFonts w:ascii="Calibri" w:hAnsi="Calibri" w:cs="Calibri"/>
          <w:color w:val="000000"/>
        </w:rPr>
        <w:t xml:space="preserve"> ile</w:t>
      </w:r>
      <w:r w:rsidR="00442A8E" w:rsidRPr="004113AD">
        <w:rPr>
          <w:rFonts w:ascii="Calibri" w:hAnsi="Calibri" w:cs="Calibri"/>
          <w:color w:val="000000"/>
        </w:rPr>
        <w:t xml:space="preserve"> başlıyor.</w:t>
      </w:r>
      <w:r w:rsidRPr="004113AD">
        <w:rPr>
          <w:rFonts w:ascii="Calibri" w:hAnsi="Calibri" w:cs="Calibri"/>
          <w:color w:val="000000"/>
        </w:rPr>
        <w:t xml:space="preserve"> Döneme ait </w:t>
      </w:r>
      <w:r w:rsidR="00442A8E" w:rsidRPr="004113AD">
        <w:rPr>
          <w:rFonts w:ascii="Calibri" w:hAnsi="Calibri" w:cs="Calibri"/>
          <w:color w:val="000000"/>
        </w:rPr>
        <w:t>önemli öğeleri ve anları vurgul</w:t>
      </w:r>
      <w:r w:rsidRPr="004113AD">
        <w:rPr>
          <w:rFonts w:ascii="Calibri" w:hAnsi="Calibri" w:cs="Calibri"/>
          <w:color w:val="000000"/>
        </w:rPr>
        <w:t>ayan nesnelerin sergilendiği</w:t>
      </w:r>
      <w:r w:rsidR="00442A8E" w:rsidRPr="004113AD">
        <w:rPr>
          <w:rFonts w:ascii="Calibri" w:hAnsi="Calibri" w:cs="Calibri"/>
          <w:color w:val="000000"/>
        </w:rPr>
        <w:t xml:space="preserve"> </w:t>
      </w:r>
      <w:r w:rsidRPr="004113AD">
        <w:rPr>
          <w:rFonts w:ascii="Calibri" w:hAnsi="Calibri" w:cs="Calibri"/>
          <w:color w:val="000000"/>
        </w:rPr>
        <w:t>b</w:t>
      </w:r>
      <w:r w:rsidR="00442A8E" w:rsidRPr="004113AD">
        <w:rPr>
          <w:rFonts w:ascii="Calibri" w:hAnsi="Calibri" w:cs="Calibri"/>
          <w:color w:val="000000"/>
        </w:rPr>
        <w:t>u bölüm aynı zamanda,</w:t>
      </w:r>
      <w:r w:rsidRPr="004113AD">
        <w:rPr>
          <w:rFonts w:ascii="Calibri" w:hAnsi="Calibri" w:cs="Calibri"/>
          <w:color w:val="000000"/>
        </w:rPr>
        <w:t xml:space="preserve"> o dönemde </w:t>
      </w:r>
      <w:r w:rsidR="00442A8E" w:rsidRPr="004113AD">
        <w:rPr>
          <w:rFonts w:ascii="Calibri" w:hAnsi="Calibri" w:cs="Calibri"/>
          <w:color w:val="000000"/>
        </w:rPr>
        <w:t>kenti bir bütün olarak resmetmenin farklı biçimleri arasındaki bağlantılar</w:t>
      </w:r>
      <w:r w:rsidRPr="004113AD">
        <w:rPr>
          <w:rFonts w:ascii="Calibri" w:hAnsi="Calibri" w:cs="Calibri"/>
          <w:color w:val="000000"/>
        </w:rPr>
        <w:t>a dikkat çekiyor.</w:t>
      </w:r>
      <w:r w:rsidR="00442A8E" w:rsidRPr="004113AD">
        <w:rPr>
          <w:rFonts w:ascii="Calibri" w:hAnsi="Calibri" w:cs="Calibri"/>
          <w:color w:val="000000"/>
        </w:rPr>
        <w:t xml:space="preserve"> </w:t>
      </w:r>
      <w:r w:rsidR="00442A8E" w:rsidRPr="004113AD">
        <w:rPr>
          <w:rFonts w:ascii="Calibri" w:hAnsi="Calibri" w:cs="Calibri"/>
          <w:b/>
          <w:bCs/>
          <w:color w:val="000000"/>
        </w:rPr>
        <w:t>Henry Aston Barker</w:t>
      </w:r>
      <w:r w:rsidRPr="004113AD">
        <w:rPr>
          <w:rFonts w:ascii="Calibri" w:hAnsi="Calibri" w:cs="Calibri"/>
          <w:color w:val="000000"/>
        </w:rPr>
        <w:t>’</w:t>
      </w:r>
      <w:r w:rsidR="00442A8E" w:rsidRPr="004113AD">
        <w:rPr>
          <w:rFonts w:ascii="Calibri" w:hAnsi="Calibri" w:cs="Calibri"/>
          <w:color w:val="000000"/>
        </w:rPr>
        <w:t>ın 1800</w:t>
      </w:r>
      <w:r w:rsidRPr="004113AD">
        <w:rPr>
          <w:rFonts w:ascii="Calibri" w:hAnsi="Calibri" w:cs="Calibri"/>
          <w:color w:val="000000"/>
        </w:rPr>
        <w:t>’</w:t>
      </w:r>
      <w:r w:rsidR="00442A8E" w:rsidRPr="004113AD">
        <w:rPr>
          <w:rFonts w:ascii="Calibri" w:hAnsi="Calibri" w:cs="Calibri"/>
          <w:color w:val="000000"/>
        </w:rPr>
        <w:t>de İstanbul'da çizdiği</w:t>
      </w:r>
      <w:r w:rsidRPr="004113AD">
        <w:rPr>
          <w:rFonts w:ascii="Calibri" w:hAnsi="Calibri" w:cs="Calibri"/>
          <w:color w:val="000000"/>
        </w:rPr>
        <w:t>,</w:t>
      </w:r>
      <w:r w:rsidR="00442A8E" w:rsidRPr="004113AD">
        <w:rPr>
          <w:rFonts w:ascii="Calibri" w:hAnsi="Calibri" w:cs="Calibri"/>
          <w:color w:val="000000"/>
        </w:rPr>
        <w:t xml:space="preserve"> 1801 ve 1802</w:t>
      </w:r>
      <w:r w:rsidRPr="004113AD">
        <w:rPr>
          <w:rFonts w:ascii="Calibri" w:hAnsi="Calibri" w:cs="Calibri"/>
          <w:color w:val="000000"/>
        </w:rPr>
        <w:t>’</w:t>
      </w:r>
      <w:r w:rsidR="00442A8E" w:rsidRPr="004113AD">
        <w:rPr>
          <w:rFonts w:ascii="Calibri" w:hAnsi="Calibri" w:cs="Calibri"/>
          <w:color w:val="000000"/>
        </w:rPr>
        <w:t>de Londra</w:t>
      </w:r>
      <w:r w:rsidRPr="004113AD">
        <w:rPr>
          <w:rFonts w:ascii="Calibri" w:hAnsi="Calibri" w:cs="Calibri"/>
          <w:color w:val="000000"/>
        </w:rPr>
        <w:t>’</w:t>
      </w:r>
      <w:r w:rsidR="00442A8E" w:rsidRPr="004113AD">
        <w:rPr>
          <w:rFonts w:ascii="Calibri" w:hAnsi="Calibri" w:cs="Calibri"/>
          <w:color w:val="000000"/>
        </w:rPr>
        <w:t>da sergilenen</w:t>
      </w:r>
      <w:r w:rsidR="00442A8E" w:rsidRPr="004113AD">
        <w:rPr>
          <w:rFonts w:ascii="Calibri" w:hAnsi="Calibri" w:cs="Calibri"/>
          <w:b/>
          <w:bCs/>
          <w:color w:val="000000"/>
        </w:rPr>
        <w:t xml:space="preserve"> İstanbul panoraması</w:t>
      </w:r>
      <w:r w:rsidR="00442A8E" w:rsidRPr="004113AD">
        <w:rPr>
          <w:rFonts w:ascii="Calibri" w:hAnsi="Calibri" w:cs="Calibri"/>
          <w:color w:val="000000"/>
        </w:rPr>
        <w:t>, türün modern tarihinde belirleyici bir ana işaret ed</w:t>
      </w:r>
      <w:r w:rsidRPr="004113AD">
        <w:rPr>
          <w:rFonts w:ascii="Calibri" w:hAnsi="Calibri" w:cs="Calibri"/>
          <w:color w:val="000000"/>
        </w:rPr>
        <w:t>iyor. Muhtemelen Barker’ın icadı olan</w:t>
      </w:r>
      <w:r w:rsidR="00442A8E" w:rsidRPr="004113AD">
        <w:rPr>
          <w:rFonts w:ascii="Calibri" w:hAnsi="Calibri" w:cs="Calibri"/>
          <w:color w:val="000000"/>
        </w:rPr>
        <w:t xml:space="preserve"> </w:t>
      </w:r>
      <w:r w:rsidR="00442A8E" w:rsidRPr="004113AD">
        <w:rPr>
          <w:rFonts w:ascii="Calibri" w:hAnsi="Calibri" w:cs="Calibri"/>
          <w:b/>
          <w:bCs/>
          <w:i/>
          <w:iCs/>
          <w:color w:val="000000"/>
        </w:rPr>
        <w:t>panorama</w:t>
      </w:r>
      <w:r w:rsidR="00442A8E" w:rsidRPr="004113AD">
        <w:rPr>
          <w:rFonts w:ascii="Calibri" w:hAnsi="Calibri" w:cs="Calibri"/>
          <w:color w:val="000000"/>
        </w:rPr>
        <w:t xml:space="preserve"> </w:t>
      </w:r>
      <w:r w:rsidR="00394B11" w:rsidRPr="004113AD">
        <w:rPr>
          <w:rFonts w:ascii="Calibri" w:hAnsi="Calibri" w:cs="Calibri"/>
          <w:color w:val="000000"/>
        </w:rPr>
        <w:t xml:space="preserve">kelimesi </w:t>
      </w:r>
      <w:r w:rsidRPr="004113AD">
        <w:rPr>
          <w:rFonts w:ascii="Calibri" w:hAnsi="Calibri" w:cs="Calibri"/>
          <w:color w:val="000000"/>
        </w:rPr>
        <w:t>(</w:t>
      </w:r>
      <w:r w:rsidR="00442A8E" w:rsidRPr="004113AD">
        <w:rPr>
          <w:rFonts w:ascii="Calibri" w:hAnsi="Calibri" w:cs="Calibri"/>
          <w:color w:val="000000"/>
        </w:rPr>
        <w:t xml:space="preserve">Yunanca </w:t>
      </w:r>
      <w:r w:rsidR="00442A8E" w:rsidRPr="004113AD">
        <w:rPr>
          <w:rFonts w:ascii="Calibri" w:hAnsi="Calibri" w:cs="Calibri"/>
          <w:i/>
          <w:iCs/>
          <w:color w:val="000000"/>
        </w:rPr>
        <w:t>pan</w:t>
      </w:r>
      <w:r w:rsidR="00442A8E" w:rsidRPr="004113AD">
        <w:rPr>
          <w:rFonts w:ascii="Calibri" w:hAnsi="Calibri" w:cs="Calibri"/>
          <w:color w:val="000000"/>
        </w:rPr>
        <w:t xml:space="preserve">: her ve </w:t>
      </w:r>
      <w:r w:rsidR="00442A8E" w:rsidRPr="004113AD">
        <w:rPr>
          <w:rFonts w:ascii="Calibri" w:hAnsi="Calibri" w:cs="Calibri"/>
          <w:i/>
          <w:iCs/>
          <w:color w:val="000000"/>
        </w:rPr>
        <w:t>horama</w:t>
      </w:r>
      <w:r w:rsidR="00442A8E" w:rsidRPr="004113AD">
        <w:rPr>
          <w:rFonts w:ascii="Calibri" w:hAnsi="Calibri" w:cs="Calibri"/>
          <w:color w:val="000000"/>
        </w:rPr>
        <w:t>: manzara kelimelerinin birleşimi) ilk kez bu vesileyle İstanbul</w:t>
      </w:r>
      <w:r w:rsidRPr="004113AD">
        <w:rPr>
          <w:rFonts w:ascii="Calibri" w:hAnsi="Calibri" w:cs="Calibri"/>
          <w:color w:val="000000"/>
        </w:rPr>
        <w:t>’</w:t>
      </w:r>
      <w:r w:rsidR="00442A8E" w:rsidRPr="004113AD">
        <w:rPr>
          <w:rFonts w:ascii="Calibri" w:hAnsi="Calibri" w:cs="Calibri"/>
          <w:color w:val="000000"/>
        </w:rPr>
        <w:t>un görünümleriyle bağlantılı olarak kullanılmış ve bu görünümler</w:t>
      </w:r>
      <w:r w:rsidR="007A2463" w:rsidRPr="004113AD">
        <w:rPr>
          <w:rFonts w:ascii="Calibri" w:hAnsi="Calibri" w:cs="Calibri"/>
          <w:color w:val="000000"/>
        </w:rPr>
        <w:t xml:space="preserve"> önce </w:t>
      </w:r>
      <w:r w:rsidR="00442A8E" w:rsidRPr="004113AD">
        <w:rPr>
          <w:rFonts w:ascii="Calibri" w:hAnsi="Calibri" w:cs="Calibri"/>
          <w:color w:val="000000"/>
        </w:rPr>
        <w:t>Avrupalı kamunun</w:t>
      </w:r>
      <w:r w:rsidRPr="004113AD">
        <w:rPr>
          <w:rFonts w:ascii="Calibri" w:hAnsi="Calibri" w:cs="Calibri"/>
          <w:color w:val="000000"/>
        </w:rPr>
        <w:t xml:space="preserve"> </w:t>
      </w:r>
      <w:r w:rsidR="00442A8E" w:rsidRPr="004113AD">
        <w:rPr>
          <w:rFonts w:ascii="Calibri" w:hAnsi="Calibri" w:cs="Calibri"/>
          <w:color w:val="000000"/>
        </w:rPr>
        <w:t xml:space="preserve">beğenisine sunulmuştu. </w:t>
      </w:r>
      <w:r w:rsidR="00394B11" w:rsidRPr="004113AD">
        <w:rPr>
          <w:rFonts w:ascii="Calibri" w:hAnsi="Calibri" w:cs="Calibri"/>
          <w:color w:val="000000"/>
        </w:rPr>
        <w:t>Sergide</w:t>
      </w:r>
      <w:r w:rsidR="005D7884" w:rsidRPr="004113AD">
        <w:rPr>
          <w:rFonts w:ascii="Calibri" w:hAnsi="Calibri" w:cs="Calibri"/>
          <w:color w:val="000000"/>
        </w:rPr>
        <w:t>,</w:t>
      </w:r>
      <w:r w:rsidR="00442A8E" w:rsidRPr="004113AD">
        <w:rPr>
          <w:rFonts w:ascii="Calibri" w:hAnsi="Calibri" w:cs="Calibri"/>
          <w:color w:val="000000"/>
        </w:rPr>
        <w:t xml:space="preserve"> Barker panoramasını</w:t>
      </w:r>
      <w:r w:rsidRPr="004113AD">
        <w:rPr>
          <w:rFonts w:ascii="Calibri" w:hAnsi="Calibri" w:cs="Calibri"/>
          <w:color w:val="000000"/>
        </w:rPr>
        <w:t>n ve</w:t>
      </w:r>
      <w:r w:rsidR="00442A8E" w:rsidRPr="004113AD">
        <w:rPr>
          <w:rFonts w:ascii="Calibri" w:hAnsi="Calibri" w:cs="Calibri"/>
          <w:color w:val="000000"/>
        </w:rPr>
        <w:t xml:space="preserve"> Londra’da sergilenen resmin orijinal baskılarının yanı sıra, Barker</w:t>
      </w:r>
      <w:r w:rsidRPr="004113AD">
        <w:rPr>
          <w:rFonts w:ascii="Calibri" w:hAnsi="Calibri" w:cs="Calibri"/>
          <w:color w:val="000000"/>
        </w:rPr>
        <w:t>’</w:t>
      </w:r>
      <w:r w:rsidR="00442A8E" w:rsidRPr="004113AD">
        <w:rPr>
          <w:rFonts w:ascii="Calibri" w:hAnsi="Calibri" w:cs="Calibri"/>
          <w:color w:val="000000"/>
        </w:rPr>
        <w:t xml:space="preserve">ın günlüğünden resmin yapılışına ışık tutan notlar ve ressamın yorumlarıyla birlikte resimdeki çeşitli ayrıntılara odaklanan </w:t>
      </w:r>
      <w:r w:rsidRPr="004113AD">
        <w:rPr>
          <w:rFonts w:ascii="Calibri" w:hAnsi="Calibri" w:cs="Calibri"/>
          <w:color w:val="000000"/>
        </w:rPr>
        <w:t>3D</w:t>
      </w:r>
      <w:r w:rsidR="00442A8E" w:rsidRPr="004113AD">
        <w:rPr>
          <w:rFonts w:ascii="Calibri" w:hAnsi="Calibri" w:cs="Calibri"/>
          <w:color w:val="000000"/>
        </w:rPr>
        <w:t xml:space="preserve"> bir animasyon da </w:t>
      </w:r>
      <w:r w:rsidR="00394B11" w:rsidRPr="004113AD">
        <w:rPr>
          <w:rFonts w:ascii="Calibri" w:hAnsi="Calibri" w:cs="Calibri"/>
          <w:color w:val="000000"/>
        </w:rPr>
        <w:t>sanatseverlerle buluşuyor.</w:t>
      </w:r>
    </w:p>
    <w:p w14:paraId="4FD5A0B7" w14:textId="5FC5A5F4" w:rsidR="00394B11" w:rsidRPr="004113AD" w:rsidRDefault="00394B11" w:rsidP="004464CC">
      <w:pPr>
        <w:pStyle w:val="NormalWeb"/>
        <w:shd w:val="clear" w:color="auto" w:fill="FFFFFF"/>
        <w:jc w:val="both"/>
        <w:rPr>
          <w:rFonts w:ascii="Calibri" w:hAnsi="Calibri" w:cs="Calibri"/>
          <w:color w:val="000000"/>
        </w:rPr>
      </w:pPr>
      <w:r w:rsidRPr="004113AD">
        <w:rPr>
          <w:rFonts w:ascii="Calibri" w:hAnsi="Calibri" w:cs="Calibri"/>
          <w:color w:val="000000"/>
        </w:rPr>
        <w:t>Serginin ikinci bölümü</w:t>
      </w:r>
      <w:r w:rsidR="004464CC" w:rsidRPr="004113AD">
        <w:rPr>
          <w:rFonts w:ascii="Calibri" w:hAnsi="Calibri" w:cs="Calibri"/>
          <w:color w:val="000000"/>
        </w:rPr>
        <w:t>nü</w:t>
      </w:r>
      <w:r w:rsidRPr="004113AD">
        <w:rPr>
          <w:rFonts w:ascii="Calibri" w:hAnsi="Calibri" w:cs="Calibri"/>
          <w:color w:val="000000"/>
        </w:rPr>
        <w:t xml:space="preserve">, 19. yüzyıl görsel </w:t>
      </w:r>
      <w:r w:rsidR="007C5E13" w:rsidRPr="004113AD">
        <w:rPr>
          <w:rFonts w:ascii="Calibri" w:hAnsi="Calibri" w:cs="Calibri"/>
          <w:color w:val="000000"/>
        </w:rPr>
        <w:t xml:space="preserve">dünyasına </w:t>
      </w:r>
      <w:r w:rsidR="004464CC" w:rsidRPr="004113AD">
        <w:rPr>
          <w:rFonts w:ascii="Calibri" w:hAnsi="Calibri" w:cs="Calibri"/>
          <w:color w:val="000000"/>
        </w:rPr>
        <w:t>damga vuran</w:t>
      </w:r>
      <w:r w:rsidR="004464CC" w:rsidRPr="004113AD">
        <w:t xml:space="preserve"> </w:t>
      </w:r>
      <w:r w:rsidR="004464CC" w:rsidRPr="004113AD">
        <w:rPr>
          <w:rFonts w:ascii="Calibri" w:hAnsi="Calibri" w:cs="Calibri"/>
          <w:b/>
          <w:color w:val="000000"/>
        </w:rPr>
        <w:t xml:space="preserve">panoramik fotoğraflar </w:t>
      </w:r>
      <w:r w:rsidR="004464CC" w:rsidRPr="004113AD">
        <w:rPr>
          <w:rFonts w:ascii="Calibri" w:hAnsi="Calibri" w:cs="Calibri"/>
          <w:color w:val="000000"/>
        </w:rPr>
        <w:t>oluşturuyor</w:t>
      </w:r>
      <w:r w:rsidRPr="004113AD">
        <w:rPr>
          <w:rFonts w:ascii="Calibri" w:hAnsi="Calibri" w:cs="Calibri"/>
          <w:color w:val="000000"/>
        </w:rPr>
        <w:t xml:space="preserve">. </w:t>
      </w:r>
      <w:r w:rsidR="001130C3" w:rsidRPr="004113AD">
        <w:rPr>
          <w:rFonts w:ascii="Calibri" w:hAnsi="Calibri" w:cs="Calibri"/>
          <w:color w:val="000000"/>
        </w:rPr>
        <w:t xml:space="preserve">Uygulayıcılarının vaat ettiği yüksek gerçeklik </w:t>
      </w:r>
      <w:proofErr w:type="gramStart"/>
      <w:r w:rsidR="001130C3" w:rsidRPr="004113AD">
        <w:rPr>
          <w:rFonts w:ascii="Calibri" w:hAnsi="Calibri" w:cs="Calibri"/>
          <w:color w:val="000000"/>
        </w:rPr>
        <w:t>duygusu,</w:t>
      </w:r>
      <w:proofErr w:type="gramEnd"/>
      <w:r w:rsidR="001130C3" w:rsidRPr="004113AD">
        <w:rPr>
          <w:rFonts w:ascii="Calibri" w:hAnsi="Calibri" w:cs="Calibri"/>
          <w:color w:val="000000"/>
        </w:rPr>
        <w:t xml:space="preserve"> hem halkın hem de kentsel reformculardan sigorta acentelerine kadar uzmanların hayal gücünü tetiklemiş, </w:t>
      </w:r>
      <w:r w:rsidR="004464CC" w:rsidRPr="004113AD">
        <w:rPr>
          <w:rFonts w:ascii="Calibri" w:hAnsi="Calibri" w:cs="Calibri"/>
          <w:color w:val="000000"/>
        </w:rPr>
        <w:t>kolaylıkla farklı formatlarda çoğaltılabilen bu yeni mecra</w:t>
      </w:r>
      <w:r w:rsidR="007C5E13" w:rsidRPr="004113AD">
        <w:rPr>
          <w:rFonts w:ascii="Calibri" w:hAnsi="Calibri" w:cs="Calibri"/>
          <w:color w:val="000000"/>
        </w:rPr>
        <w:t>,</w:t>
      </w:r>
      <w:r w:rsidR="004464CC" w:rsidRPr="004113AD">
        <w:rPr>
          <w:rFonts w:ascii="Calibri" w:hAnsi="Calibri" w:cs="Calibri"/>
          <w:color w:val="000000"/>
        </w:rPr>
        <w:t xml:space="preserve"> şehrin çeşitli manzaralarının sayısız panoramik görüntüsünü üreterek görsel bir enflasyona</w:t>
      </w:r>
      <w:r w:rsidR="004464CC" w:rsidRPr="004113AD" w:rsidDel="001130C3">
        <w:rPr>
          <w:rFonts w:ascii="Calibri" w:hAnsi="Calibri" w:cs="Calibri"/>
          <w:color w:val="000000"/>
        </w:rPr>
        <w:t xml:space="preserve"> </w:t>
      </w:r>
      <w:r w:rsidR="004464CC" w:rsidRPr="004113AD">
        <w:rPr>
          <w:rFonts w:ascii="Calibri" w:hAnsi="Calibri" w:cs="Calibri"/>
          <w:color w:val="000000"/>
        </w:rPr>
        <w:t>yol açmıştı.</w:t>
      </w:r>
    </w:p>
    <w:p w14:paraId="48731039" w14:textId="527D6641" w:rsidR="00D00E66" w:rsidRPr="004113AD" w:rsidRDefault="00D00E66" w:rsidP="00442A8E">
      <w:pPr>
        <w:pStyle w:val="NormalWeb"/>
        <w:shd w:val="clear" w:color="auto" w:fill="FFFFFF"/>
        <w:jc w:val="both"/>
        <w:rPr>
          <w:rFonts w:ascii="Calibri" w:hAnsi="Calibri" w:cs="Calibri"/>
          <w:color w:val="000000"/>
        </w:rPr>
      </w:pPr>
      <w:r w:rsidRPr="004113AD">
        <w:rPr>
          <w:rFonts w:ascii="Calibri" w:hAnsi="Calibri" w:cs="Calibri"/>
          <w:color w:val="000000"/>
        </w:rPr>
        <w:t xml:space="preserve">Serginin son bölümü ise </w:t>
      </w:r>
      <w:r w:rsidRPr="004113AD">
        <w:rPr>
          <w:rFonts w:ascii="Calibri" w:hAnsi="Calibri" w:cs="Calibri"/>
          <w:b/>
          <w:bCs/>
          <w:color w:val="000000"/>
        </w:rPr>
        <w:t>farklı formatlarda dolaşımda olan imgeler</w:t>
      </w:r>
      <w:r w:rsidRPr="004113AD">
        <w:rPr>
          <w:rFonts w:ascii="Calibri" w:hAnsi="Calibri" w:cs="Calibri"/>
          <w:color w:val="000000"/>
        </w:rPr>
        <w:t xml:space="preserve"> arasındaki geçişlere ve bunların çeşitli görsel temsil biçimlerinde devam eden bağlantılarına odaklanıyor. Panoramik görüntülerin yayılmasına bağlı gösteri kültürü ve 20. yüzyılın başlarında genişleyen meta kültürü, panoramik görüntüyü sigara kutularından incelikle işlenmiş ipeklilere kadar giderek çeşitlenen bir dizi nesneye taşıyor.</w:t>
      </w:r>
    </w:p>
    <w:p w14:paraId="31939249" w14:textId="4A02F055" w:rsidR="00D1448C" w:rsidRPr="00841AA0" w:rsidRDefault="00D10C91" w:rsidP="00D1448C">
      <w:pPr>
        <w:pStyle w:val="NormalWeb"/>
        <w:shd w:val="clear" w:color="auto" w:fill="FFFFFF"/>
        <w:jc w:val="both"/>
        <w:rPr>
          <w:rFonts w:ascii="Calibri" w:hAnsi="Calibri" w:cs="Calibri"/>
          <w:b/>
          <w:bCs/>
          <w:color w:val="000000"/>
          <w:sz w:val="28"/>
          <w:szCs w:val="28"/>
        </w:rPr>
      </w:pPr>
      <w:r>
        <w:rPr>
          <w:rFonts w:ascii="Calibri" w:hAnsi="Calibri" w:cs="Calibri"/>
          <w:b/>
          <w:bCs/>
          <w:color w:val="000000"/>
          <w:sz w:val="28"/>
          <w:szCs w:val="28"/>
        </w:rPr>
        <w:t>P</w:t>
      </w:r>
      <w:r w:rsidR="00D1448C" w:rsidRPr="00841AA0">
        <w:rPr>
          <w:rFonts w:ascii="Calibri" w:hAnsi="Calibri" w:cs="Calibri"/>
          <w:b/>
          <w:bCs/>
          <w:color w:val="000000"/>
          <w:sz w:val="28"/>
          <w:szCs w:val="28"/>
        </w:rPr>
        <w:t>anorama tarihin</w:t>
      </w:r>
      <w:r>
        <w:rPr>
          <w:rFonts w:ascii="Calibri" w:hAnsi="Calibri" w:cs="Calibri"/>
          <w:b/>
          <w:bCs/>
          <w:color w:val="000000"/>
          <w:sz w:val="28"/>
          <w:szCs w:val="28"/>
        </w:rPr>
        <w:t xml:space="preserve">e </w:t>
      </w:r>
      <w:r w:rsidR="00D1448C" w:rsidRPr="00841AA0">
        <w:rPr>
          <w:rFonts w:ascii="Calibri" w:hAnsi="Calibri" w:cs="Calibri"/>
          <w:b/>
          <w:bCs/>
          <w:color w:val="000000"/>
          <w:sz w:val="28"/>
          <w:szCs w:val="28"/>
        </w:rPr>
        <w:t xml:space="preserve">dair kapsamlı </w:t>
      </w:r>
      <w:r w:rsidR="007E3386">
        <w:rPr>
          <w:rFonts w:ascii="Calibri" w:hAnsi="Calibri" w:cs="Calibri"/>
          <w:b/>
          <w:bCs/>
          <w:color w:val="000000"/>
          <w:sz w:val="28"/>
          <w:szCs w:val="28"/>
        </w:rPr>
        <w:t>bir yayın</w:t>
      </w:r>
      <w:r w:rsidR="00D1448C" w:rsidRPr="00841AA0">
        <w:rPr>
          <w:rFonts w:ascii="Calibri" w:hAnsi="Calibri" w:cs="Calibri"/>
          <w:b/>
          <w:bCs/>
          <w:color w:val="000000"/>
          <w:sz w:val="28"/>
          <w:szCs w:val="28"/>
        </w:rPr>
        <w:t xml:space="preserve"> </w:t>
      </w:r>
    </w:p>
    <w:p w14:paraId="055FC860" w14:textId="778F5D57" w:rsidR="00D1448C" w:rsidRPr="004113AD" w:rsidRDefault="00D1448C" w:rsidP="00D1448C">
      <w:pPr>
        <w:pStyle w:val="NormalWeb"/>
        <w:shd w:val="clear" w:color="auto" w:fill="FFFFFF"/>
        <w:jc w:val="both"/>
        <w:rPr>
          <w:rFonts w:ascii="Calibri" w:hAnsi="Calibri" w:cs="Calibri"/>
          <w:color w:val="000000"/>
        </w:rPr>
      </w:pPr>
      <w:r w:rsidRPr="004113AD">
        <w:rPr>
          <w:rFonts w:ascii="Calibri" w:hAnsi="Calibri" w:cs="Calibri"/>
          <w:color w:val="000000"/>
        </w:rPr>
        <w:t xml:space="preserve">Panoramik temsil biçiminin Osmanlı ve Avrupa’daki dolaşımını resim, baskı ve fotoğraf dışında, efemera ve arşiv belgelerinin de dahil olduğu geniş bir malzeme seçkisi üzerinden okuyan </w:t>
      </w:r>
      <w:r w:rsidRPr="004113AD">
        <w:rPr>
          <w:rFonts w:ascii="Calibri" w:hAnsi="Calibri" w:cs="Calibri"/>
          <w:i/>
          <w:iCs/>
          <w:color w:val="000000"/>
        </w:rPr>
        <w:t xml:space="preserve">Tam Yerinden: İstanbul'a Panoramik Bakışın Tarihi </w:t>
      </w:r>
      <w:r w:rsidRPr="004113AD">
        <w:rPr>
          <w:rFonts w:ascii="Calibri" w:hAnsi="Calibri" w:cs="Calibri"/>
          <w:color w:val="000000"/>
        </w:rPr>
        <w:t xml:space="preserve">sergisine kent, mimarlık, sanat, fotoğraf ve modern tüketim tarihlerini panoramik imgeler çerçevesinden yeniden okumayı amaçlayan makaleler içeren kapsamlı bir </w:t>
      </w:r>
      <w:r w:rsidR="007E3386" w:rsidRPr="004113AD">
        <w:rPr>
          <w:rFonts w:ascii="Calibri" w:hAnsi="Calibri" w:cs="Calibri"/>
          <w:color w:val="000000"/>
        </w:rPr>
        <w:t>katalog</w:t>
      </w:r>
      <w:r w:rsidRPr="004113AD">
        <w:rPr>
          <w:rFonts w:ascii="Calibri" w:hAnsi="Calibri" w:cs="Calibri"/>
          <w:color w:val="000000"/>
        </w:rPr>
        <w:t xml:space="preserve"> eşlik ediyor. Kitapta, </w:t>
      </w:r>
      <w:proofErr w:type="spellStart"/>
      <w:r w:rsidRPr="004113AD">
        <w:rPr>
          <w:rFonts w:ascii="Calibri" w:hAnsi="Calibri" w:cs="Calibri"/>
          <w:b/>
          <w:bCs/>
          <w:color w:val="000000"/>
        </w:rPr>
        <w:t>Erkki</w:t>
      </w:r>
      <w:proofErr w:type="spellEnd"/>
      <w:r w:rsidRPr="004113AD">
        <w:rPr>
          <w:rFonts w:ascii="Calibri" w:hAnsi="Calibri" w:cs="Calibri"/>
          <w:b/>
          <w:bCs/>
          <w:color w:val="000000"/>
        </w:rPr>
        <w:t xml:space="preserve"> </w:t>
      </w:r>
      <w:proofErr w:type="spellStart"/>
      <w:r w:rsidRPr="004113AD">
        <w:rPr>
          <w:rFonts w:ascii="Calibri" w:hAnsi="Calibri" w:cs="Calibri"/>
          <w:b/>
          <w:bCs/>
          <w:color w:val="000000"/>
        </w:rPr>
        <w:t>Huhtamo</w:t>
      </w:r>
      <w:proofErr w:type="spellEnd"/>
      <w:r w:rsidRPr="004113AD">
        <w:rPr>
          <w:rFonts w:ascii="Calibri" w:hAnsi="Calibri" w:cs="Calibri"/>
          <w:color w:val="000000"/>
        </w:rPr>
        <w:t xml:space="preserve">, </w:t>
      </w:r>
      <w:r w:rsidRPr="004113AD">
        <w:rPr>
          <w:rFonts w:ascii="Calibri" w:hAnsi="Calibri" w:cs="Calibri"/>
          <w:b/>
          <w:bCs/>
          <w:color w:val="000000"/>
        </w:rPr>
        <w:t xml:space="preserve">Çiğdem </w:t>
      </w:r>
      <w:proofErr w:type="spellStart"/>
      <w:r w:rsidRPr="004113AD">
        <w:rPr>
          <w:rFonts w:ascii="Calibri" w:hAnsi="Calibri" w:cs="Calibri"/>
          <w:b/>
          <w:bCs/>
          <w:color w:val="000000"/>
        </w:rPr>
        <w:t>Kafescioğlu</w:t>
      </w:r>
      <w:proofErr w:type="spellEnd"/>
      <w:r w:rsidRPr="004113AD">
        <w:rPr>
          <w:rFonts w:ascii="Calibri" w:hAnsi="Calibri" w:cs="Calibri"/>
          <w:color w:val="000000"/>
        </w:rPr>
        <w:t xml:space="preserve">, </w:t>
      </w:r>
      <w:r w:rsidRPr="004113AD">
        <w:rPr>
          <w:rFonts w:ascii="Calibri" w:hAnsi="Calibri" w:cs="Calibri"/>
          <w:b/>
          <w:bCs/>
          <w:color w:val="000000"/>
        </w:rPr>
        <w:t>A. Hilal Uğurlu</w:t>
      </w:r>
      <w:r w:rsidRPr="004113AD">
        <w:rPr>
          <w:rFonts w:ascii="Calibri" w:hAnsi="Calibri" w:cs="Calibri"/>
          <w:color w:val="000000"/>
        </w:rPr>
        <w:t xml:space="preserve">, </w:t>
      </w:r>
      <w:r w:rsidRPr="004113AD">
        <w:rPr>
          <w:rFonts w:ascii="Calibri" w:hAnsi="Calibri" w:cs="Calibri"/>
          <w:b/>
          <w:bCs/>
          <w:color w:val="000000"/>
        </w:rPr>
        <w:t>Namık Günay Erkal</w:t>
      </w:r>
      <w:r w:rsidRPr="004113AD">
        <w:rPr>
          <w:rFonts w:ascii="Calibri" w:hAnsi="Calibri" w:cs="Calibri"/>
          <w:color w:val="000000"/>
        </w:rPr>
        <w:t xml:space="preserve">, </w:t>
      </w:r>
      <w:r w:rsidR="00A44FA5" w:rsidRPr="004113AD">
        <w:rPr>
          <w:rFonts w:ascii="Calibri" w:hAnsi="Calibri" w:cs="Calibri"/>
          <w:b/>
          <w:color w:val="000000"/>
        </w:rPr>
        <w:t>M. Baha Tanman</w:t>
      </w:r>
      <w:r w:rsidR="00A44FA5" w:rsidRPr="004113AD">
        <w:rPr>
          <w:rFonts w:ascii="Calibri" w:hAnsi="Calibri" w:cs="Calibri"/>
          <w:color w:val="000000"/>
        </w:rPr>
        <w:t xml:space="preserve">, </w:t>
      </w:r>
      <w:r w:rsidRPr="004113AD">
        <w:rPr>
          <w:rFonts w:ascii="Calibri" w:hAnsi="Calibri" w:cs="Calibri"/>
          <w:b/>
          <w:bCs/>
          <w:color w:val="000000"/>
        </w:rPr>
        <w:t>Ahmet A. Ersoy</w:t>
      </w:r>
      <w:r w:rsidRPr="004113AD">
        <w:rPr>
          <w:rFonts w:ascii="Calibri" w:hAnsi="Calibri" w:cs="Calibri"/>
          <w:color w:val="000000"/>
        </w:rPr>
        <w:t xml:space="preserve">, </w:t>
      </w:r>
      <w:r w:rsidRPr="004113AD">
        <w:rPr>
          <w:rFonts w:ascii="Calibri" w:hAnsi="Calibri" w:cs="Calibri"/>
          <w:b/>
          <w:bCs/>
          <w:color w:val="000000"/>
        </w:rPr>
        <w:t>K. Mehmet Kentel</w:t>
      </w:r>
      <w:r w:rsidRPr="004113AD">
        <w:rPr>
          <w:rFonts w:ascii="Calibri" w:hAnsi="Calibri" w:cs="Calibri"/>
          <w:color w:val="000000"/>
        </w:rPr>
        <w:t xml:space="preserve"> ve </w:t>
      </w:r>
      <w:r w:rsidRPr="004113AD">
        <w:rPr>
          <w:rFonts w:ascii="Calibri" w:hAnsi="Calibri" w:cs="Calibri"/>
          <w:b/>
          <w:bCs/>
          <w:color w:val="000000"/>
        </w:rPr>
        <w:t>Tarkan Okçuoğlu</w:t>
      </w:r>
      <w:r w:rsidRPr="004113AD">
        <w:rPr>
          <w:rFonts w:ascii="Calibri" w:hAnsi="Calibri" w:cs="Calibri"/>
          <w:color w:val="000000"/>
        </w:rPr>
        <w:t xml:space="preserve">’nun panoramik mecra ve İstanbul'un bu mecra içindeki yerini tarihsel çerçevede ele alan makaleleri yer alıyor. </w:t>
      </w:r>
    </w:p>
    <w:p w14:paraId="4251C9A8" w14:textId="77777777" w:rsidR="00220BEC" w:rsidRDefault="00220BEC" w:rsidP="00D1448C">
      <w:pPr>
        <w:pStyle w:val="NormalWeb"/>
        <w:shd w:val="clear" w:color="auto" w:fill="FFFFFF"/>
        <w:jc w:val="both"/>
        <w:rPr>
          <w:rFonts w:ascii="Calibri" w:hAnsi="Calibri" w:cs="Calibri"/>
          <w:color w:val="000000"/>
        </w:rPr>
      </w:pPr>
    </w:p>
    <w:p w14:paraId="25C99F54" w14:textId="0CC3B40E" w:rsidR="003F3E3C" w:rsidRPr="004113AD" w:rsidRDefault="00220BEC" w:rsidP="00D1448C">
      <w:pPr>
        <w:pStyle w:val="NormalWeb"/>
        <w:shd w:val="clear" w:color="auto" w:fill="FFFFFF"/>
        <w:jc w:val="both"/>
        <w:rPr>
          <w:rFonts w:ascii="Calibri" w:hAnsi="Calibri" w:cs="Calibri"/>
          <w:color w:val="000000"/>
        </w:rPr>
      </w:pPr>
      <w:r>
        <w:rPr>
          <w:rFonts w:ascii="Calibri" w:hAnsi="Calibri" w:cs="Calibri"/>
          <w:color w:val="000000"/>
        </w:rPr>
        <w:lastRenderedPageBreak/>
        <w:br/>
      </w:r>
      <w:r w:rsidR="003F3E3C" w:rsidRPr="004113AD">
        <w:rPr>
          <w:rFonts w:ascii="Calibri" w:hAnsi="Calibri" w:cs="Calibri"/>
          <w:color w:val="000000"/>
        </w:rPr>
        <w:t xml:space="preserve">İstanbul’un </w:t>
      </w:r>
      <w:r w:rsidR="00A44FA5" w:rsidRPr="004113AD">
        <w:rPr>
          <w:rFonts w:ascii="Calibri" w:hAnsi="Calibri" w:cs="Calibri"/>
          <w:color w:val="000000"/>
        </w:rPr>
        <w:t xml:space="preserve">panoramik temsilin küresel tarihindeki </w:t>
      </w:r>
      <w:r w:rsidR="003F3E3C" w:rsidRPr="004113AD">
        <w:rPr>
          <w:rFonts w:ascii="Calibri" w:hAnsi="Calibri" w:cs="Calibri"/>
          <w:color w:val="000000"/>
        </w:rPr>
        <w:t xml:space="preserve">yerine dair kapsamlı bir bakış sunan </w:t>
      </w:r>
      <w:r w:rsidR="003F3E3C" w:rsidRPr="004113AD">
        <w:rPr>
          <w:rFonts w:ascii="Calibri" w:hAnsi="Calibri" w:cs="Calibri"/>
          <w:b/>
          <w:bCs/>
          <w:i/>
          <w:iCs/>
          <w:color w:val="000000"/>
        </w:rPr>
        <w:t>Tam Yerinden: İstanbul’a Panoramik Bakışın Tarihi</w:t>
      </w:r>
      <w:r w:rsidR="003F3E3C" w:rsidRPr="004113AD">
        <w:rPr>
          <w:rFonts w:ascii="Calibri" w:hAnsi="Calibri" w:cs="Calibri"/>
          <w:color w:val="000000"/>
        </w:rPr>
        <w:t>,</w:t>
      </w:r>
      <w:r w:rsidR="003F3E3C" w:rsidRPr="004113AD">
        <w:rPr>
          <w:rFonts w:ascii="Calibri" w:hAnsi="Calibri" w:cs="Calibri"/>
          <w:b/>
          <w:bCs/>
          <w:i/>
          <w:iCs/>
          <w:color w:val="000000"/>
        </w:rPr>
        <w:t xml:space="preserve"> </w:t>
      </w:r>
      <w:r w:rsidR="003F3E3C" w:rsidRPr="004113AD">
        <w:rPr>
          <w:rFonts w:ascii="Calibri" w:hAnsi="Calibri" w:cs="Calibri"/>
          <w:color w:val="000000"/>
        </w:rPr>
        <w:t>küratörlerin de ifadesiyle izleyiciyi, “Günümüz İstanbul’unun kültür-sanat ortamı ile şehrin ve doğasının köklü dönüşümü arasındaki bağlantı ve çekişmelerin bir panoraması nasıl bir imge olurdu? Yaklaşan deprem ve ekolojik felaketleri öncesinde, şehrin geçmişte nasıl göründüğüne ve temsil edildiğine panoramik bir bakış atmak için bu son fırsatımız mı?” gibi sorular üzerine düşünmeye davet ediyor.</w:t>
      </w:r>
    </w:p>
    <w:p w14:paraId="048BDA28" w14:textId="75AC7BB5" w:rsidR="007E3386" w:rsidRPr="004113AD" w:rsidRDefault="007E3386" w:rsidP="007E3386">
      <w:pPr>
        <w:widowControl w:val="0"/>
        <w:spacing w:after="0" w:line="240" w:lineRule="auto"/>
        <w:jc w:val="both"/>
        <w:rPr>
          <w:rFonts w:ascii="Calibri" w:hAnsi="Calibri" w:cs="Calibri"/>
          <w:bCs/>
          <w:sz w:val="24"/>
          <w:szCs w:val="24"/>
        </w:rPr>
      </w:pPr>
      <w:r w:rsidRPr="004113AD">
        <w:rPr>
          <w:rFonts w:ascii="Calibri" w:hAnsi="Calibri" w:cs="Calibri"/>
          <w:iCs/>
          <w:noProof/>
          <w:sz w:val="24"/>
          <w:szCs w:val="24"/>
          <w:bdr w:val="none" w:sz="0" w:space="0" w:color="auto" w:frame="1"/>
        </w:rPr>
        <w:t xml:space="preserve">Sergi ve katalog tasarımını </w:t>
      </w:r>
      <w:r w:rsidR="004113AD" w:rsidRPr="004113AD">
        <w:rPr>
          <w:rFonts w:ascii="Calibri" w:hAnsi="Calibri" w:cs="Calibri"/>
          <w:b/>
          <w:bCs/>
          <w:iCs/>
          <w:noProof/>
          <w:sz w:val="24"/>
          <w:szCs w:val="24"/>
          <w:bdr w:val="none" w:sz="0" w:space="0" w:color="auto" w:frame="1"/>
        </w:rPr>
        <w:t>PATTU Mimarlık</w:t>
      </w:r>
      <w:r w:rsidRPr="004113AD">
        <w:rPr>
          <w:rFonts w:ascii="Calibri" w:hAnsi="Calibri" w:cs="Calibri"/>
          <w:iCs/>
          <w:noProof/>
          <w:sz w:val="24"/>
          <w:szCs w:val="24"/>
          <w:bdr w:val="none" w:sz="0" w:space="0" w:color="auto" w:frame="1"/>
        </w:rPr>
        <w:t>’</w:t>
      </w:r>
      <w:r w:rsidR="004113AD" w:rsidRPr="004113AD">
        <w:rPr>
          <w:rFonts w:ascii="Calibri" w:hAnsi="Calibri" w:cs="Calibri"/>
          <w:iCs/>
          <w:noProof/>
          <w:sz w:val="24"/>
          <w:szCs w:val="24"/>
          <w:bdr w:val="none" w:sz="0" w:space="0" w:color="auto" w:frame="1"/>
        </w:rPr>
        <w:t>ı</w:t>
      </w:r>
      <w:r w:rsidRPr="004113AD">
        <w:rPr>
          <w:rFonts w:ascii="Calibri" w:hAnsi="Calibri" w:cs="Calibri"/>
          <w:iCs/>
          <w:noProof/>
          <w:sz w:val="24"/>
          <w:szCs w:val="24"/>
          <w:bdr w:val="none" w:sz="0" w:space="0" w:color="auto" w:frame="1"/>
        </w:rPr>
        <w:t>n üstlendiği</w:t>
      </w:r>
      <w:r w:rsidRPr="004113AD">
        <w:rPr>
          <w:rFonts w:ascii="Calibri" w:hAnsi="Calibri" w:cs="Calibri"/>
          <w:b/>
          <w:bCs/>
          <w:i/>
          <w:iCs/>
          <w:color w:val="000000"/>
          <w:sz w:val="24"/>
          <w:szCs w:val="24"/>
        </w:rPr>
        <w:t xml:space="preserve"> </w:t>
      </w:r>
      <w:r w:rsidR="004113AD" w:rsidRPr="004113AD">
        <w:rPr>
          <w:rFonts w:ascii="Calibri" w:hAnsi="Calibri" w:cs="Calibri"/>
          <w:i/>
          <w:iCs/>
          <w:color w:val="000000"/>
          <w:sz w:val="24"/>
          <w:szCs w:val="24"/>
        </w:rPr>
        <w:t>Tam Yerinden: İstanbul’a Panoramik Bakışın Tarihi</w:t>
      </w:r>
      <w:r w:rsidR="004113AD" w:rsidRPr="004113AD">
        <w:rPr>
          <w:rFonts w:ascii="Calibri" w:hAnsi="Calibri" w:cs="Calibri"/>
          <w:color w:val="000000"/>
          <w:sz w:val="24"/>
          <w:szCs w:val="24"/>
        </w:rPr>
        <w:t>,</w:t>
      </w:r>
      <w:r w:rsidR="004113AD" w:rsidRPr="004113AD">
        <w:rPr>
          <w:rFonts w:ascii="Calibri" w:hAnsi="Calibri" w:cs="Calibri"/>
          <w:b/>
          <w:bCs/>
          <w:i/>
          <w:iCs/>
          <w:color w:val="000000"/>
          <w:sz w:val="24"/>
          <w:szCs w:val="24"/>
        </w:rPr>
        <w:t xml:space="preserve"> </w:t>
      </w:r>
      <w:r w:rsidRPr="004113AD">
        <w:rPr>
          <w:rFonts w:ascii="Calibri" w:hAnsi="Calibri" w:cs="Calibri"/>
          <w:b/>
          <w:iCs/>
          <w:noProof/>
          <w:sz w:val="24"/>
          <w:szCs w:val="24"/>
          <w:bdr w:val="none" w:sz="0" w:space="0" w:color="auto" w:frame="1"/>
        </w:rPr>
        <w:t>2</w:t>
      </w:r>
      <w:r w:rsidR="00A44FA5" w:rsidRPr="004113AD">
        <w:rPr>
          <w:rFonts w:ascii="Calibri" w:hAnsi="Calibri" w:cs="Calibri"/>
          <w:b/>
          <w:iCs/>
          <w:noProof/>
          <w:sz w:val="24"/>
          <w:szCs w:val="24"/>
          <w:bdr w:val="none" w:sz="0" w:space="0" w:color="auto" w:frame="1"/>
        </w:rPr>
        <w:t>4</w:t>
      </w:r>
      <w:r w:rsidRPr="004113AD">
        <w:rPr>
          <w:rFonts w:ascii="Calibri" w:hAnsi="Calibri" w:cs="Calibri"/>
          <w:b/>
          <w:iCs/>
          <w:noProof/>
          <w:sz w:val="24"/>
          <w:szCs w:val="24"/>
          <w:bdr w:val="none" w:sz="0" w:space="0" w:color="auto" w:frame="1"/>
        </w:rPr>
        <w:t xml:space="preserve"> </w:t>
      </w:r>
      <w:r w:rsidR="00A44FA5" w:rsidRPr="004113AD">
        <w:rPr>
          <w:rFonts w:ascii="Calibri" w:hAnsi="Calibri" w:cs="Calibri"/>
          <w:b/>
          <w:iCs/>
          <w:noProof/>
          <w:sz w:val="24"/>
          <w:szCs w:val="24"/>
          <w:bdr w:val="none" w:sz="0" w:space="0" w:color="auto" w:frame="1"/>
        </w:rPr>
        <w:t>Mart</w:t>
      </w:r>
      <w:r w:rsidR="004113AD" w:rsidRPr="004113AD">
        <w:rPr>
          <w:rFonts w:ascii="Calibri" w:hAnsi="Calibri" w:cs="Calibri"/>
          <w:b/>
          <w:iCs/>
          <w:noProof/>
          <w:sz w:val="24"/>
          <w:szCs w:val="24"/>
          <w:bdr w:val="none" w:sz="0" w:space="0" w:color="auto" w:frame="1"/>
        </w:rPr>
        <w:t xml:space="preserve"> </w:t>
      </w:r>
      <w:r w:rsidRPr="004113AD">
        <w:rPr>
          <w:rFonts w:ascii="Calibri" w:hAnsi="Calibri" w:cs="Calibri"/>
          <w:b/>
          <w:iCs/>
          <w:noProof/>
          <w:sz w:val="24"/>
          <w:szCs w:val="24"/>
          <w:bdr w:val="none" w:sz="0" w:space="0" w:color="auto" w:frame="1"/>
        </w:rPr>
        <w:t xml:space="preserve">2024 </w:t>
      </w:r>
      <w:r w:rsidRPr="004113AD">
        <w:rPr>
          <w:rFonts w:ascii="Calibri" w:hAnsi="Calibri" w:cs="Calibri"/>
          <w:noProof/>
          <w:sz w:val="24"/>
          <w:szCs w:val="24"/>
        </w:rPr>
        <w:t>tarihine kadar Pera Müzesi’nin 3. katında ziyarete açık olacak.</w:t>
      </w:r>
    </w:p>
    <w:p w14:paraId="510C855E" w14:textId="6006B069" w:rsidR="000539BD" w:rsidRPr="00316005" w:rsidRDefault="009669FB" w:rsidP="00316005">
      <w:pPr>
        <w:pStyle w:val="NormalWeb"/>
        <w:shd w:val="clear" w:color="auto" w:fill="FFFFFF"/>
        <w:spacing w:before="0" w:beforeAutospacing="0"/>
        <w:jc w:val="both"/>
        <w:rPr>
          <w:rFonts w:ascii="Calibri" w:hAnsi="Calibri" w:cs="Calibri"/>
          <w:color w:val="212529"/>
          <w:sz w:val="22"/>
          <w:szCs w:val="22"/>
        </w:rPr>
      </w:pPr>
      <w:r>
        <w:rPr>
          <w:rFonts w:ascii="Calibri" w:eastAsia="Calibri" w:hAnsi="Calibri" w:cs="Calibri"/>
          <w:b/>
          <w:bCs/>
          <w:i/>
          <w:color w:val="C00000"/>
          <w:sz w:val="22"/>
          <w:szCs w:val="22"/>
        </w:rPr>
        <w:br/>
      </w:r>
      <w:r w:rsidR="000539BD" w:rsidRPr="00316005">
        <w:rPr>
          <w:rFonts w:ascii="Calibri" w:eastAsia="Calibri" w:hAnsi="Calibri" w:cs="Calibri"/>
          <w:b/>
          <w:bCs/>
          <w:i/>
          <w:color w:val="C00000"/>
          <w:sz w:val="22"/>
          <w:szCs w:val="22"/>
        </w:rPr>
        <w:t xml:space="preserve">Pera Müzesi Salı’dan Cumartesi’ye 10.00-19.00, </w:t>
      </w:r>
      <w:proofErr w:type="gramStart"/>
      <w:r w:rsidR="000539BD" w:rsidRPr="00316005">
        <w:rPr>
          <w:rFonts w:ascii="Calibri" w:eastAsia="Calibri" w:hAnsi="Calibri" w:cs="Calibri"/>
          <w:b/>
          <w:bCs/>
          <w:i/>
          <w:color w:val="C00000"/>
          <w:sz w:val="22"/>
          <w:szCs w:val="22"/>
        </w:rPr>
        <w:t>Pazar</w:t>
      </w:r>
      <w:proofErr w:type="gramEnd"/>
      <w:r w:rsidR="000539BD" w:rsidRPr="00316005">
        <w:rPr>
          <w:rFonts w:ascii="Calibri" w:eastAsia="Calibri" w:hAnsi="Calibri" w:cs="Calibri"/>
          <w:b/>
          <w:bCs/>
          <w:i/>
          <w:color w:val="C00000"/>
          <w:sz w:val="22"/>
          <w:szCs w:val="22"/>
        </w:rPr>
        <w:t xml:space="preserve"> günleri 12.00-18.00 saatleri arasında gezilebilir. Cuma günleri “Uzun Cuma” kapsamında 18.00-22.00 arası tüm ziyaretçiler, Çarşamba günleri ise “Genç Çarşamba” kapsamında tüm öğrenciler müzeyi ücretsiz ziyaret edebilir.</w:t>
      </w:r>
    </w:p>
    <w:p w14:paraId="68654EB2" w14:textId="14BF9672" w:rsidR="000539BD" w:rsidRPr="009669FB" w:rsidRDefault="000539BD" w:rsidP="00316005">
      <w:pPr>
        <w:spacing w:after="0" w:line="240" w:lineRule="auto"/>
        <w:jc w:val="both"/>
        <w:rPr>
          <w:rFonts w:ascii="Calibri" w:eastAsia="Calibri" w:hAnsi="Calibri" w:cs="Calibri"/>
          <w:sz w:val="24"/>
          <w:szCs w:val="24"/>
          <w:u w:val="single" w:color="0563C1"/>
        </w:rPr>
      </w:pPr>
      <w:r w:rsidRPr="009669FB">
        <w:rPr>
          <w:rFonts w:ascii="Calibri" w:eastAsia="Calibri" w:hAnsi="Calibri" w:cs="Calibri"/>
          <w:b/>
          <w:bCs/>
          <w:sz w:val="24"/>
          <w:szCs w:val="24"/>
          <w:u w:val="single" w:color="000000"/>
          <w:lang w:eastAsia="tr-TR"/>
        </w:rPr>
        <w:t>Detaylı Bilgi:</w:t>
      </w:r>
      <w:r w:rsidRPr="009669FB">
        <w:rPr>
          <w:rFonts w:ascii="Calibri" w:eastAsia="Calibri" w:hAnsi="Calibri" w:cs="Calibri"/>
          <w:sz w:val="24"/>
          <w:szCs w:val="24"/>
          <w:u w:val="single" w:color="000000"/>
          <w:lang w:eastAsia="tr-TR"/>
        </w:rPr>
        <w:t xml:space="preserve"> </w:t>
      </w:r>
    </w:p>
    <w:p w14:paraId="118903EB" w14:textId="041E362B" w:rsidR="000539BD" w:rsidRPr="009669FB" w:rsidRDefault="000539BD" w:rsidP="00316005">
      <w:pPr>
        <w:spacing w:after="0" w:line="240" w:lineRule="auto"/>
        <w:jc w:val="both"/>
        <w:rPr>
          <w:rFonts w:ascii="Calibri" w:eastAsia="Arial" w:hAnsi="Calibri" w:cs="Calibri"/>
          <w:sz w:val="24"/>
          <w:szCs w:val="24"/>
          <w:u w:val="single" w:color="0563C1"/>
          <w:lang w:eastAsia="tr-TR"/>
        </w:rPr>
      </w:pPr>
      <w:r w:rsidRPr="009669FB">
        <w:rPr>
          <w:rFonts w:ascii="Calibri" w:eastAsia="Calibri" w:hAnsi="Calibri" w:cs="Calibri"/>
          <w:sz w:val="24"/>
          <w:szCs w:val="24"/>
          <w:lang w:eastAsia="tr-TR"/>
        </w:rPr>
        <w:t xml:space="preserve">Amber Eroyan – Grup 7 İletişim / </w:t>
      </w:r>
      <w:hyperlink r:id="rId9" w:history="1">
        <w:r w:rsidRPr="009669FB">
          <w:rPr>
            <w:rStyle w:val="Kpr"/>
            <w:rFonts w:ascii="Calibri" w:eastAsia="Calibri" w:hAnsi="Calibri" w:cs="Calibri"/>
            <w:sz w:val="24"/>
            <w:szCs w:val="24"/>
            <w:lang w:eastAsia="tr-TR"/>
          </w:rPr>
          <w:t>aeroyan@grup7.com.tr</w:t>
        </w:r>
      </w:hyperlink>
      <w:r w:rsidRPr="009669FB">
        <w:rPr>
          <w:rFonts w:ascii="Calibri" w:eastAsia="Calibri" w:hAnsi="Calibri" w:cs="Calibri"/>
          <w:sz w:val="24"/>
          <w:szCs w:val="24"/>
          <w:lang w:eastAsia="tr-TR"/>
        </w:rPr>
        <w:t xml:space="preserve"> / (212) 292 13 13 </w:t>
      </w:r>
    </w:p>
    <w:p w14:paraId="50680E82" w14:textId="6C42342C" w:rsidR="000539BD" w:rsidRPr="009669FB" w:rsidRDefault="000539BD" w:rsidP="00316005">
      <w:pPr>
        <w:spacing w:after="0" w:line="240" w:lineRule="auto"/>
        <w:jc w:val="both"/>
        <w:rPr>
          <w:rFonts w:ascii="Calibri" w:eastAsia="Calibri" w:hAnsi="Calibri" w:cs="Calibri"/>
          <w:sz w:val="24"/>
          <w:szCs w:val="24"/>
          <w:lang w:eastAsia="tr-TR"/>
        </w:rPr>
      </w:pPr>
      <w:r w:rsidRPr="009669FB">
        <w:rPr>
          <w:rFonts w:ascii="Calibri" w:eastAsia="Calibri" w:hAnsi="Calibri" w:cs="Calibri"/>
          <w:sz w:val="24"/>
          <w:szCs w:val="24"/>
          <w:lang w:eastAsia="tr-TR"/>
        </w:rPr>
        <w:t xml:space="preserve">Damla Pinçe – Pera Müzesi / </w:t>
      </w:r>
      <w:hyperlink r:id="rId10" w:history="1">
        <w:r w:rsidRPr="009669FB">
          <w:rPr>
            <w:rStyle w:val="Kpr"/>
            <w:rFonts w:ascii="Calibri" w:eastAsia="Calibri" w:hAnsi="Calibri" w:cs="Calibri"/>
            <w:sz w:val="24"/>
            <w:szCs w:val="24"/>
            <w:lang w:eastAsia="tr-TR"/>
          </w:rPr>
          <w:t>damla.pince@peramuzesi.org.tr</w:t>
        </w:r>
      </w:hyperlink>
      <w:r w:rsidRPr="009669FB">
        <w:rPr>
          <w:rFonts w:ascii="Calibri" w:eastAsia="Calibri" w:hAnsi="Calibri" w:cs="Calibri"/>
          <w:sz w:val="24"/>
          <w:szCs w:val="24"/>
          <w:lang w:eastAsia="tr-TR"/>
        </w:rPr>
        <w:t xml:space="preserve"> / </w:t>
      </w:r>
      <w:r w:rsidRPr="009669FB">
        <w:rPr>
          <w:rFonts w:ascii="Calibri" w:hAnsi="Calibri" w:cs="Calibri"/>
          <w:sz w:val="24"/>
          <w:szCs w:val="24"/>
        </w:rPr>
        <w:t>(212) 334 09 00</w:t>
      </w:r>
    </w:p>
    <w:p w14:paraId="639E0632" w14:textId="3D081276" w:rsidR="00777621" w:rsidRPr="00316005" w:rsidRDefault="00777621" w:rsidP="00316005">
      <w:pPr>
        <w:spacing w:after="0" w:line="240" w:lineRule="auto"/>
        <w:rPr>
          <w:rStyle w:val="Gl"/>
          <w:rFonts w:ascii="Calibri" w:hAnsi="Calibri" w:cs="Calibri"/>
          <w:b w:val="0"/>
          <w:bCs w:val="0"/>
          <w:color w:val="800000"/>
        </w:rPr>
      </w:pPr>
    </w:p>
    <w:p w14:paraId="472FA320" w14:textId="77777777" w:rsidR="00271689" w:rsidRPr="00316005" w:rsidRDefault="00271689" w:rsidP="00316005">
      <w:pPr>
        <w:spacing w:after="0" w:line="240" w:lineRule="auto"/>
        <w:jc w:val="both"/>
        <w:rPr>
          <w:rStyle w:val="Gl"/>
          <w:rFonts w:ascii="Calibri" w:hAnsi="Calibri" w:cs="Calibri"/>
          <w:u w:val="single"/>
        </w:rPr>
      </w:pPr>
    </w:p>
    <w:p w14:paraId="6F9F9AE9" w14:textId="77777777" w:rsidR="00271689" w:rsidRPr="00316005" w:rsidRDefault="00271689" w:rsidP="00316005">
      <w:pPr>
        <w:spacing w:after="0" w:line="240" w:lineRule="auto"/>
        <w:jc w:val="both"/>
        <w:rPr>
          <w:rFonts w:ascii="Calibri" w:eastAsia="Calibri" w:hAnsi="Calibri" w:cs="Calibri"/>
          <w:szCs w:val="20"/>
          <w:lang w:eastAsia="tr-TR"/>
        </w:rPr>
      </w:pPr>
    </w:p>
    <w:p w14:paraId="0991E9E1" w14:textId="3988677A" w:rsidR="00271689" w:rsidRPr="00316005" w:rsidRDefault="00271689" w:rsidP="00316005">
      <w:pPr>
        <w:spacing w:after="0" w:line="240" w:lineRule="auto"/>
        <w:rPr>
          <w:rFonts w:ascii="Calibri" w:eastAsia="Calibri" w:hAnsi="Calibri" w:cs="Calibri"/>
          <w:szCs w:val="20"/>
          <w:lang w:eastAsia="tr-TR"/>
        </w:rPr>
      </w:pPr>
      <w:r w:rsidRPr="00316005">
        <w:rPr>
          <w:rFonts w:ascii="Calibri" w:eastAsia="Calibri" w:hAnsi="Calibri" w:cs="Calibri"/>
          <w:noProof/>
          <w:szCs w:val="20"/>
          <w:lang w:eastAsia="tr-TR"/>
        </w:rPr>
        <w:t xml:space="preserve">                         </w:t>
      </w:r>
    </w:p>
    <w:p w14:paraId="666C986D" w14:textId="77777777" w:rsidR="001B4EBF" w:rsidRPr="00316005" w:rsidRDefault="001B4EBF" w:rsidP="00316005">
      <w:pPr>
        <w:spacing w:after="0" w:line="240" w:lineRule="auto"/>
        <w:rPr>
          <w:rStyle w:val="Gl"/>
          <w:rFonts w:ascii="Calibri" w:hAnsi="Calibri" w:cs="Calibri"/>
          <w:u w:val="single"/>
        </w:rPr>
      </w:pPr>
    </w:p>
    <w:p w14:paraId="029F3640" w14:textId="2AEE18D3" w:rsidR="00EF7977" w:rsidRPr="00316005" w:rsidRDefault="00EF7977" w:rsidP="00316005">
      <w:pPr>
        <w:spacing w:after="0" w:line="240" w:lineRule="auto"/>
        <w:rPr>
          <w:rStyle w:val="Gl"/>
          <w:rFonts w:ascii="Calibri" w:hAnsi="Calibri" w:cs="Calibri"/>
          <w:b w:val="0"/>
          <w:bCs w:val="0"/>
          <w:color w:val="800000"/>
        </w:rPr>
      </w:pPr>
    </w:p>
    <w:p w14:paraId="0B3B263B" w14:textId="77365529" w:rsidR="001F4CA4" w:rsidRPr="00316005" w:rsidRDefault="001F4CA4" w:rsidP="00316005">
      <w:pPr>
        <w:spacing w:after="0" w:line="240" w:lineRule="auto"/>
        <w:rPr>
          <w:rStyle w:val="Gl"/>
          <w:rFonts w:ascii="Calibri" w:hAnsi="Calibri" w:cs="Calibri"/>
          <w:b w:val="0"/>
          <w:bCs w:val="0"/>
          <w:color w:val="800000"/>
        </w:rPr>
      </w:pPr>
    </w:p>
    <w:p w14:paraId="7A6DFAC8" w14:textId="683AB248" w:rsidR="001F4CA4" w:rsidRPr="00316005" w:rsidRDefault="001F4CA4" w:rsidP="00316005">
      <w:pPr>
        <w:spacing w:after="0" w:line="240" w:lineRule="auto"/>
        <w:rPr>
          <w:rStyle w:val="Gl"/>
          <w:rFonts w:ascii="Calibri" w:hAnsi="Calibri" w:cs="Calibri"/>
          <w:b w:val="0"/>
          <w:bCs w:val="0"/>
          <w:color w:val="800000"/>
        </w:rPr>
      </w:pPr>
    </w:p>
    <w:p w14:paraId="2ED65617" w14:textId="6FB17357" w:rsidR="001F4CA4" w:rsidRPr="00316005" w:rsidRDefault="001F4CA4" w:rsidP="00316005">
      <w:pPr>
        <w:spacing w:after="0" w:line="240" w:lineRule="auto"/>
        <w:rPr>
          <w:rStyle w:val="Gl"/>
          <w:rFonts w:ascii="Calibri" w:hAnsi="Calibri" w:cs="Calibri"/>
          <w:b w:val="0"/>
          <w:bCs w:val="0"/>
          <w:color w:val="800000"/>
        </w:rPr>
      </w:pPr>
    </w:p>
    <w:p w14:paraId="09E9509B" w14:textId="77777777" w:rsidR="001F4CA4" w:rsidRPr="00316005" w:rsidRDefault="001F4CA4" w:rsidP="00316005">
      <w:pPr>
        <w:spacing w:after="0" w:line="240" w:lineRule="auto"/>
        <w:rPr>
          <w:rStyle w:val="Gl"/>
          <w:rFonts w:ascii="Calibri" w:hAnsi="Calibri" w:cs="Calibri"/>
          <w:b w:val="0"/>
          <w:bCs w:val="0"/>
          <w:color w:val="800000"/>
        </w:rPr>
      </w:pPr>
    </w:p>
    <w:sectPr w:rsidR="001F4CA4" w:rsidRPr="00316005" w:rsidSect="00D2536B">
      <w:headerReference w:type="default" r:id="rId11"/>
      <w:footerReference w:type="default" r:id="rId12"/>
      <w:pgSz w:w="11906" w:h="16838"/>
      <w:pgMar w:top="580" w:right="720" w:bottom="720"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308FA" w14:textId="77777777" w:rsidR="002D487C" w:rsidRDefault="002D487C">
      <w:pPr>
        <w:spacing w:after="0" w:line="240" w:lineRule="auto"/>
      </w:pPr>
      <w:r>
        <w:separator/>
      </w:r>
    </w:p>
  </w:endnote>
  <w:endnote w:type="continuationSeparator" w:id="0">
    <w:p w14:paraId="792278ED" w14:textId="77777777" w:rsidR="002D487C" w:rsidRDefault="002D487C">
      <w:pPr>
        <w:spacing w:after="0" w:line="240" w:lineRule="auto"/>
      </w:pPr>
      <w:r>
        <w:continuationSeparator/>
      </w:r>
    </w:p>
  </w:endnote>
  <w:endnote w:type="continuationNotice" w:id="1">
    <w:p w14:paraId="43636577" w14:textId="77777777" w:rsidR="002D487C" w:rsidRDefault="002D48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altName w:val="Arial"/>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1DB40" w14:textId="2E765B3B" w:rsidR="00FE0E85" w:rsidRPr="00F36016" w:rsidRDefault="00FE0E85" w:rsidP="0021383B">
    <w:pPr>
      <w:pStyle w:val="AralkYok"/>
      <w:jc w:val="center"/>
      <w:rPr>
        <w:rFonts w:ascii="Arial" w:hAnsi="Arial" w:cs="Arial"/>
        <w:color w:val="808080" w:themeColor="background1" w:themeShade="80"/>
        <w:sz w:val="16"/>
        <w:szCs w:val="16"/>
      </w:rPr>
    </w:pPr>
    <w:proofErr w:type="spellStart"/>
    <w:r>
      <w:rPr>
        <w:rFonts w:ascii="Arial" w:hAnsi="Arial"/>
        <w:color w:val="808080" w:themeColor="background1" w:themeShade="80"/>
        <w:sz w:val="16"/>
      </w:rPr>
      <w:t>Meşrutiyet</w:t>
    </w:r>
    <w:proofErr w:type="spellEnd"/>
    <w:r>
      <w:rPr>
        <w:rFonts w:ascii="Arial" w:hAnsi="Arial"/>
        <w:color w:val="808080" w:themeColor="background1" w:themeShade="80"/>
        <w:sz w:val="16"/>
      </w:rPr>
      <w:t xml:space="preserve"> </w:t>
    </w:r>
    <w:proofErr w:type="spellStart"/>
    <w:r>
      <w:rPr>
        <w:rFonts w:ascii="Arial" w:hAnsi="Arial"/>
        <w:color w:val="808080" w:themeColor="background1" w:themeShade="80"/>
        <w:sz w:val="16"/>
      </w:rPr>
      <w:t>Caddesi</w:t>
    </w:r>
    <w:proofErr w:type="spellEnd"/>
    <w:r>
      <w:rPr>
        <w:rFonts w:ascii="Arial" w:hAnsi="Arial"/>
        <w:color w:val="808080" w:themeColor="background1" w:themeShade="80"/>
        <w:sz w:val="16"/>
      </w:rPr>
      <w:t xml:space="preserve"> No.65, 344</w:t>
    </w:r>
    <w:r w:rsidR="00585A68">
      <w:rPr>
        <w:rFonts w:ascii="Arial" w:hAnsi="Arial"/>
        <w:color w:val="808080" w:themeColor="background1" w:themeShade="80"/>
        <w:sz w:val="16"/>
      </w:rPr>
      <w:t>30</w:t>
    </w:r>
    <w:r>
      <w:rPr>
        <w:rFonts w:ascii="Arial" w:hAnsi="Arial"/>
        <w:color w:val="808080" w:themeColor="background1" w:themeShade="80"/>
        <w:sz w:val="16"/>
      </w:rPr>
      <w:t xml:space="preserve"> </w:t>
    </w:r>
    <w:proofErr w:type="spellStart"/>
    <w:r>
      <w:rPr>
        <w:rFonts w:ascii="Arial" w:hAnsi="Arial"/>
        <w:color w:val="808080" w:themeColor="background1" w:themeShade="80"/>
        <w:sz w:val="16"/>
      </w:rPr>
      <w:t>Tepebaşı</w:t>
    </w:r>
    <w:proofErr w:type="spellEnd"/>
    <w:r>
      <w:rPr>
        <w:rFonts w:ascii="Arial" w:hAnsi="Arial"/>
        <w:color w:val="808080" w:themeColor="background1" w:themeShade="80"/>
        <w:sz w:val="16"/>
      </w:rPr>
      <w:t xml:space="preserve"> - Beyoğlu – İstanbul Tel. + 90 212 334 99 00, info@peramuzesi.org.tr</w:t>
    </w:r>
  </w:p>
  <w:p w14:paraId="02B4F6BA" w14:textId="77777777" w:rsidR="00FE0E85" w:rsidRPr="00F36016" w:rsidRDefault="00FE0E85" w:rsidP="0021383B">
    <w:pPr>
      <w:pStyle w:val="AltBilgi"/>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29A7D" w14:textId="77777777" w:rsidR="002D487C" w:rsidRDefault="002D487C">
      <w:pPr>
        <w:spacing w:after="0" w:line="240" w:lineRule="auto"/>
      </w:pPr>
      <w:r>
        <w:separator/>
      </w:r>
    </w:p>
  </w:footnote>
  <w:footnote w:type="continuationSeparator" w:id="0">
    <w:p w14:paraId="0C71790B" w14:textId="77777777" w:rsidR="002D487C" w:rsidRDefault="002D487C">
      <w:pPr>
        <w:spacing w:after="0" w:line="240" w:lineRule="auto"/>
      </w:pPr>
      <w:r>
        <w:continuationSeparator/>
      </w:r>
    </w:p>
  </w:footnote>
  <w:footnote w:type="continuationNotice" w:id="1">
    <w:p w14:paraId="61ECF5A8" w14:textId="77777777" w:rsidR="002D487C" w:rsidRDefault="002D48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51F3A" w14:textId="63952D21" w:rsidR="00FE0E85" w:rsidRDefault="00FE0E85" w:rsidP="0021383B">
    <w:pPr>
      <w:pStyle w:val="stBilgi"/>
      <w:jc w:val="center"/>
    </w:pPr>
    <w:r>
      <w:rPr>
        <w:rFonts w:ascii="Calibri" w:hAnsi="Calibri"/>
        <w:noProof/>
        <w:lang w:val="en-GB" w:eastAsia="en-GB"/>
      </w:rPr>
      <w:drawing>
        <wp:inline distT="0" distB="0" distL="0" distR="0" wp14:anchorId="567A21C8" wp14:editId="44029C38">
          <wp:extent cx="2651760" cy="403528"/>
          <wp:effectExtent l="0" t="0" r="2540" b="317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860751" cy="43533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5972EF"/>
    <w:multiLevelType w:val="hybridMultilevel"/>
    <w:tmpl w:val="CAA016C0"/>
    <w:lvl w:ilvl="0" w:tplc="C3A409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DB5D5A"/>
    <w:multiLevelType w:val="hybridMultilevel"/>
    <w:tmpl w:val="0CE61B48"/>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16cid:durableId="1243371823">
    <w:abstractNumId w:val="1"/>
  </w:num>
  <w:num w:numId="2" w16cid:durableId="574584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1BDF"/>
    <w:rsid w:val="000029D5"/>
    <w:rsid w:val="00003CF9"/>
    <w:rsid w:val="00006D27"/>
    <w:rsid w:val="00007717"/>
    <w:rsid w:val="00024C21"/>
    <w:rsid w:val="000265F6"/>
    <w:rsid w:val="00026DB7"/>
    <w:rsid w:val="00027B73"/>
    <w:rsid w:val="00031521"/>
    <w:rsid w:val="000317E6"/>
    <w:rsid w:val="00033598"/>
    <w:rsid w:val="000347A3"/>
    <w:rsid w:val="00036918"/>
    <w:rsid w:val="00042F0C"/>
    <w:rsid w:val="00050F39"/>
    <w:rsid w:val="000539BD"/>
    <w:rsid w:val="000673BB"/>
    <w:rsid w:val="00081BF4"/>
    <w:rsid w:val="00081DE9"/>
    <w:rsid w:val="00082409"/>
    <w:rsid w:val="00085899"/>
    <w:rsid w:val="00085F1B"/>
    <w:rsid w:val="00090F6A"/>
    <w:rsid w:val="00097E3D"/>
    <w:rsid w:val="00097F3D"/>
    <w:rsid w:val="000B3555"/>
    <w:rsid w:val="000B7E42"/>
    <w:rsid w:val="000C063C"/>
    <w:rsid w:val="000C302A"/>
    <w:rsid w:val="000C5E7B"/>
    <w:rsid w:val="000C70DD"/>
    <w:rsid w:val="000C751E"/>
    <w:rsid w:val="000C75BD"/>
    <w:rsid w:val="000E149C"/>
    <w:rsid w:val="000E2BE8"/>
    <w:rsid w:val="000E3C1D"/>
    <w:rsid w:val="000F17D8"/>
    <w:rsid w:val="000F1FBC"/>
    <w:rsid w:val="000F2B38"/>
    <w:rsid w:val="000F7A72"/>
    <w:rsid w:val="00110EC8"/>
    <w:rsid w:val="00112C52"/>
    <w:rsid w:val="001130C3"/>
    <w:rsid w:val="00113A4B"/>
    <w:rsid w:val="00114757"/>
    <w:rsid w:val="00124187"/>
    <w:rsid w:val="001345D7"/>
    <w:rsid w:val="00146A28"/>
    <w:rsid w:val="001538B7"/>
    <w:rsid w:val="00161C90"/>
    <w:rsid w:val="00177BCA"/>
    <w:rsid w:val="00180349"/>
    <w:rsid w:val="001804B1"/>
    <w:rsid w:val="001812A5"/>
    <w:rsid w:val="001900DC"/>
    <w:rsid w:val="0019071B"/>
    <w:rsid w:val="00194E01"/>
    <w:rsid w:val="001A1934"/>
    <w:rsid w:val="001A7F1A"/>
    <w:rsid w:val="001B24EF"/>
    <w:rsid w:val="001B3573"/>
    <w:rsid w:val="001B4EBF"/>
    <w:rsid w:val="001B6E37"/>
    <w:rsid w:val="001B73CB"/>
    <w:rsid w:val="001C42B3"/>
    <w:rsid w:val="001D4D86"/>
    <w:rsid w:val="001E7476"/>
    <w:rsid w:val="001F05AD"/>
    <w:rsid w:val="001F4CA4"/>
    <w:rsid w:val="001F6237"/>
    <w:rsid w:val="001F6A0E"/>
    <w:rsid w:val="00206B94"/>
    <w:rsid w:val="00206C78"/>
    <w:rsid w:val="00213553"/>
    <w:rsid w:val="0021383B"/>
    <w:rsid w:val="00213FEC"/>
    <w:rsid w:val="00216340"/>
    <w:rsid w:val="00220BEC"/>
    <w:rsid w:val="0022282F"/>
    <w:rsid w:val="00231B88"/>
    <w:rsid w:val="00233D66"/>
    <w:rsid w:val="00250266"/>
    <w:rsid w:val="00251A1F"/>
    <w:rsid w:val="0026060A"/>
    <w:rsid w:val="0026584D"/>
    <w:rsid w:val="0026602E"/>
    <w:rsid w:val="002677D7"/>
    <w:rsid w:val="00267CC1"/>
    <w:rsid w:val="00271689"/>
    <w:rsid w:val="002778C2"/>
    <w:rsid w:val="00280CED"/>
    <w:rsid w:val="00291DBD"/>
    <w:rsid w:val="002940A6"/>
    <w:rsid w:val="00297504"/>
    <w:rsid w:val="002A0B9F"/>
    <w:rsid w:val="002B0BFA"/>
    <w:rsid w:val="002B79C5"/>
    <w:rsid w:val="002D024A"/>
    <w:rsid w:val="002D0A1C"/>
    <w:rsid w:val="002D1945"/>
    <w:rsid w:val="002D41CD"/>
    <w:rsid w:val="002D44CA"/>
    <w:rsid w:val="002D487C"/>
    <w:rsid w:val="002D6F36"/>
    <w:rsid w:val="002D7C96"/>
    <w:rsid w:val="002E155D"/>
    <w:rsid w:val="002E3CF4"/>
    <w:rsid w:val="002E6985"/>
    <w:rsid w:val="002F3299"/>
    <w:rsid w:val="002F3E18"/>
    <w:rsid w:val="002F5CBA"/>
    <w:rsid w:val="00316005"/>
    <w:rsid w:val="00316218"/>
    <w:rsid w:val="003201BA"/>
    <w:rsid w:val="003344D8"/>
    <w:rsid w:val="0034598F"/>
    <w:rsid w:val="00351906"/>
    <w:rsid w:val="00382B1C"/>
    <w:rsid w:val="00383FCA"/>
    <w:rsid w:val="00386782"/>
    <w:rsid w:val="003870D2"/>
    <w:rsid w:val="00394B11"/>
    <w:rsid w:val="003A2B6E"/>
    <w:rsid w:val="003A5154"/>
    <w:rsid w:val="003A5D6D"/>
    <w:rsid w:val="003A5E93"/>
    <w:rsid w:val="003A6402"/>
    <w:rsid w:val="003B49AA"/>
    <w:rsid w:val="003C77F9"/>
    <w:rsid w:val="003D32A9"/>
    <w:rsid w:val="003D5091"/>
    <w:rsid w:val="003D6E81"/>
    <w:rsid w:val="003E5E84"/>
    <w:rsid w:val="003F0A2B"/>
    <w:rsid w:val="003F177B"/>
    <w:rsid w:val="003F34E4"/>
    <w:rsid w:val="003F3E3C"/>
    <w:rsid w:val="003F3EC7"/>
    <w:rsid w:val="003F68BA"/>
    <w:rsid w:val="00411200"/>
    <w:rsid w:val="004113AD"/>
    <w:rsid w:val="00424C60"/>
    <w:rsid w:val="00426F8D"/>
    <w:rsid w:val="00434F58"/>
    <w:rsid w:val="00442A8E"/>
    <w:rsid w:val="00444CB0"/>
    <w:rsid w:val="004464CC"/>
    <w:rsid w:val="004513E8"/>
    <w:rsid w:val="00454A8A"/>
    <w:rsid w:val="004563BE"/>
    <w:rsid w:val="004660AA"/>
    <w:rsid w:val="004662A3"/>
    <w:rsid w:val="00466F09"/>
    <w:rsid w:val="004837C6"/>
    <w:rsid w:val="00486F04"/>
    <w:rsid w:val="00492CA6"/>
    <w:rsid w:val="004A1BC6"/>
    <w:rsid w:val="004C3705"/>
    <w:rsid w:val="004C4F7C"/>
    <w:rsid w:val="004D665D"/>
    <w:rsid w:val="004E6B32"/>
    <w:rsid w:val="004E70B9"/>
    <w:rsid w:val="004F5B71"/>
    <w:rsid w:val="00505E71"/>
    <w:rsid w:val="00513917"/>
    <w:rsid w:val="005172E3"/>
    <w:rsid w:val="00526F30"/>
    <w:rsid w:val="00527B1C"/>
    <w:rsid w:val="00532BC1"/>
    <w:rsid w:val="005406FF"/>
    <w:rsid w:val="00547B69"/>
    <w:rsid w:val="0055768F"/>
    <w:rsid w:val="00565F23"/>
    <w:rsid w:val="005729D1"/>
    <w:rsid w:val="00585A68"/>
    <w:rsid w:val="00591BA2"/>
    <w:rsid w:val="005A1DAC"/>
    <w:rsid w:val="005C280F"/>
    <w:rsid w:val="005D7884"/>
    <w:rsid w:val="005D7F5B"/>
    <w:rsid w:val="005E05DB"/>
    <w:rsid w:val="005E1EF5"/>
    <w:rsid w:val="005E7EE1"/>
    <w:rsid w:val="005F3620"/>
    <w:rsid w:val="005F5247"/>
    <w:rsid w:val="005F7834"/>
    <w:rsid w:val="00602F44"/>
    <w:rsid w:val="00604DB0"/>
    <w:rsid w:val="00611096"/>
    <w:rsid w:val="006156DB"/>
    <w:rsid w:val="00621FA1"/>
    <w:rsid w:val="00625B84"/>
    <w:rsid w:val="0063436B"/>
    <w:rsid w:val="006356DE"/>
    <w:rsid w:val="00644BB7"/>
    <w:rsid w:val="0065168F"/>
    <w:rsid w:val="00651D5C"/>
    <w:rsid w:val="00653C70"/>
    <w:rsid w:val="00657138"/>
    <w:rsid w:val="00663FEC"/>
    <w:rsid w:val="0067675C"/>
    <w:rsid w:val="006817D3"/>
    <w:rsid w:val="00682C93"/>
    <w:rsid w:val="0068735D"/>
    <w:rsid w:val="0068764C"/>
    <w:rsid w:val="006A128E"/>
    <w:rsid w:val="006A667B"/>
    <w:rsid w:val="006B2D36"/>
    <w:rsid w:val="006B7C63"/>
    <w:rsid w:val="006D1A6B"/>
    <w:rsid w:val="006D7D76"/>
    <w:rsid w:val="006E72EC"/>
    <w:rsid w:val="006F323A"/>
    <w:rsid w:val="006F4039"/>
    <w:rsid w:val="007003D8"/>
    <w:rsid w:val="007044E1"/>
    <w:rsid w:val="00707E04"/>
    <w:rsid w:val="00707FE2"/>
    <w:rsid w:val="00712B59"/>
    <w:rsid w:val="00717E66"/>
    <w:rsid w:val="00727785"/>
    <w:rsid w:val="0073322B"/>
    <w:rsid w:val="00734A6B"/>
    <w:rsid w:val="007447B6"/>
    <w:rsid w:val="00745C5D"/>
    <w:rsid w:val="0076115F"/>
    <w:rsid w:val="00765A17"/>
    <w:rsid w:val="00767F73"/>
    <w:rsid w:val="00777621"/>
    <w:rsid w:val="00780E78"/>
    <w:rsid w:val="007857EC"/>
    <w:rsid w:val="007A2463"/>
    <w:rsid w:val="007C5604"/>
    <w:rsid w:val="007C5E13"/>
    <w:rsid w:val="007C60D9"/>
    <w:rsid w:val="007D2627"/>
    <w:rsid w:val="007D28EA"/>
    <w:rsid w:val="007D5C1A"/>
    <w:rsid w:val="007E0FE9"/>
    <w:rsid w:val="007E176C"/>
    <w:rsid w:val="007E3386"/>
    <w:rsid w:val="007E5335"/>
    <w:rsid w:val="007F6FE5"/>
    <w:rsid w:val="007F7A2C"/>
    <w:rsid w:val="00803661"/>
    <w:rsid w:val="00804AB8"/>
    <w:rsid w:val="00811E35"/>
    <w:rsid w:val="00817420"/>
    <w:rsid w:val="00823201"/>
    <w:rsid w:val="00823533"/>
    <w:rsid w:val="0083233C"/>
    <w:rsid w:val="00833FFB"/>
    <w:rsid w:val="008404A2"/>
    <w:rsid w:val="00841AA0"/>
    <w:rsid w:val="00841ABE"/>
    <w:rsid w:val="008455C9"/>
    <w:rsid w:val="00845C7A"/>
    <w:rsid w:val="00860413"/>
    <w:rsid w:val="00861336"/>
    <w:rsid w:val="00865AE3"/>
    <w:rsid w:val="0086650E"/>
    <w:rsid w:val="00867BC2"/>
    <w:rsid w:val="00890A11"/>
    <w:rsid w:val="00891853"/>
    <w:rsid w:val="00893B47"/>
    <w:rsid w:val="00896890"/>
    <w:rsid w:val="008A1BDF"/>
    <w:rsid w:val="008B59DD"/>
    <w:rsid w:val="008B76ED"/>
    <w:rsid w:val="008B7967"/>
    <w:rsid w:val="008B7C50"/>
    <w:rsid w:val="008C3036"/>
    <w:rsid w:val="008C38E3"/>
    <w:rsid w:val="008C3DC6"/>
    <w:rsid w:val="008C54C0"/>
    <w:rsid w:val="008E30A2"/>
    <w:rsid w:val="008E593B"/>
    <w:rsid w:val="008F0908"/>
    <w:rsid w:val="008F3CDD"/>
    <w:rsid w:val="008F7CE6"/>
    <w:rsid w:val="009061BA"/>
    <w:rsid w:val="00912216"/>
    <w:rsid w:val="009144B9"/>
    <w:rsid w:val="00936663"/>
    <w:rsid w:val="00936726"/>
    <w:rsid w:val="00936996"/>
    <w:rsid w:val="00954964"/>
    <w:rsid w:val="00962B1A"/>
    <w:rsid w:val="00964926"/>
    <w:rsid w:val="009669FB"/>
    <w:rsid w:val="00972418"/>
    <w:rsid w:val="009728E1"/>
    <w:rsid w:val="009747B4"/>
    <w:rsid w:val="00997767"/>
    <w:rsid w:val="00997A55"/>
    <w:rsid w:val="009A44AA"/>
    <w:rsid w:val="009B013E"/>
    <w:rsid w:val="009C095C"/>
    <w:rsid w:val="009C765C"/>
    <w:rsid w:val="009E453E"/>
    <w:rsid w:val="009F6886"/>
    <w:rsid w:val="009F6E99"/>
    <w:rsid w:val="00A05D83"/>
    <w:rsid w:val="00A147AA"/>
    <w:rsid w:val="00A23EB3"/>
    <w:rsid w:val="00A2646F"/>
    <w:rsid w:val="00A27329"/>
    <w:rsid w:val="00A33D73"/>
    <w:rsid w:val="00A345A0"/>
    <w:rsid w:val="00A36403"/>
    <w:rsid w:val="00A43045"/>
    <w:rsid w:val="00A44906"/>
    <w:rsid w:val="00A44FA5"/>
    <w:rsid w:val="00A47A3A"/>
    <w:rsid w:val="00A536C7"/>
    <w:rsid w:val="00A551A7"/>
    <w:rsid w:val="00A610A5"/>
    <w:rsid w:val="00A64014"/>
    <w:rsid w:val="00A66755"/>
    <w:rsid w:val="00A9023F"/>
    <w:rsid w:val="00A9052D"/>
    <w:rsid w:val="00A90F18"/>
    <w:rsid w:val="00A913C8"/>
    <w:rsid w:val="00A945BA"/>
    <w:rsid w:val="00A979C3"/>
    <w:rsid w:val="00AA4E04"/>
    <w:rsid w:val="00AA6CF1"/>
    <w:rsid w:val="00AA7054"/>
    <w:rsid w:val="00AB0486"/>
    <w:rsid w:val="00AB0907"/>
    <w:rsid w:val="00AB5900"/>
    <w:rsid w:val="00AB6FDF"/>
    <w:rsid w:val="00AB70D6"/>
    <w:rsid w:val="00AC1BBE"/>
    <w:rsid w:val="00AD0060"/>
    <w:rsid w:val="00AD53B2"/>
    <w:rsid w:val="00AE17D6"/>
    <w:rsid w:val="00AE56A9"/>
    <w:rsid w:val="00AF1A75"/>
    <w:rsid w:val="00AF3F23"/>
    <w:rsid w:val="00B125FD"/>
    <w:rsid w:val="00B2166D"/>
    <w:rsid w:val="00B22532"/>
    <w:rsid w:val="00B23A35"/>
    <w:rsid w:val="00B2428C"/>
    <w:rsid w:val="00B25C6A"/>
    <w:rsid w:val="00B3203A"/>
    <w:rsid w:val="00B4306D"/>
    <w:rsid w:val="00B447BF"/>
    <w:rsid w:val="00B45545"/>
    <w:rsid w:val="00B469F8"/>
    <w:rsid w:val="00B473AE"/>
    <w:rsid w:val="00B52F5D"/>
    <w:rsid w:val="00B579A7"/>
    <w:rsid w:val="00B6118F"/>
    <w:rsid w:val="00B62B28"/>
    <w:rsid w:val="00B62EDE"/>
    <w:rsid w:val="00B637C0"/>
    <w:rsid w:val="00B71572"/>
    <w:rsid w:val="00B810E7"/>
    <w:rsid w:val="00B846CA"/>
    <w:rsid w:val="00BB09DE"/>
    <w:rsid w:val="00BB243A"/>
    <w:rsid w:val="00BB48C8"/>
    <w:rsid w:val="00BC01E9"/>
    <w:rsid w:val="00BC0EC1"/>
    <w:rsid w:val="00BC352A"/>
    <w:rsid w:val="00BC37CC"/>
    <w:rsid w:val="00BD01CF"/>
    <w:rsid w:val="00BD42DF"/>
    <w:rsid w:val="00BD56D7"/>
    <w:rsid w:val="00BE3FEB"/>
    <w:rsid w:val="00BF2463"/>
    <w:rsid w:val="00BF3E82"/>
    <w:rsid w:val="00BF5C99"/>
    <w:rsid w:val="00C10AD8"/>
    <w:rsid w:val="00C11B0E"/>
    <w:rsid w:val="00C16D79"/>
    <w:rsid w:val="00C36FCA"/>
    <w:rsid w:val="00C41983"/>
    <w:rsid w:val="00C42BD9"/>
    <w:rsid w:val="00C54B7D"/>
    <w:rsid w:val="00C56EF3"/>
    <w:rsid w:val="00C62E84"/>
    <w:rsid w:val="00C67684"/>
    <w:rsid w:val="00CA4FFA"/>
    <w:rsid w:val="00CB12DF"/>
    <w:rsid w:val="00CB16A5"/>
    <w:rsid w:val="00CB4570"/>
    <w:rsid w:val="00CC209A"/>
    <w:rsid w:val="00CD096B"/>
    <w:rsid w:val="00CD4D40"/>
    <w:rsid w:val="00CE4953"/>
    <w:rsid w:val="00D00E66"/>
    <w:rsid w:val="00D10C91"/>
    <w:rsid w:val="00D112EB"/>
    <w:rsid w:val="00D13462"/>
    <w:rsid w:val="00D1448C"/>
    <w:rsid w:val="00D2536B"/>
    <w:rsid w:val="00D25737"/>
    <w:rsid w:val="00D26804"/>
    <w:rsid w:val="00D34B9A"/>
    <w:rsid w:val="00D35BF1"/>
    <w:rsid w:val="00D43797"/>
    <w:rsid w:val="00D44AED"/>
    <w:rsid w:val="00D52FD3"/>
    <w:rsid w:val="00D558DB"/>
    <w:rsid w:val="00D607DB"/>
    <w:rsid w:val="00D613C8"/>
    <w:rsid w:val="00D638FB"/>
    <w:rsid w:val="00D64923"/>
    <w:rsid w:val="00D678AB"/>
    <w:rsid w:val="00DA11DC"/>
    <w:rsid w:val="00DA153F"/>
    <w:rsid w:val="00DA4281"/>
    <w:rsid w:val="00DA79F8"/>
    <w:rsid w:val="00DB5DAF"/>
    <w:rsid w:val="00DC0404"/>
    <w:rsid w:val="00DC22E2"/>
    <w:rsid w:val="00DC2A6C"/>
    <w:rsid w:val="00DC48F2"/>
    <w:rsid w:val="00DC49E2"/>
    <w:rsid w:val="00DC68B3"/>
    <w:rsid w:val="00DD0842"/>
    <w:rsid w:val="00DE7B3B"/>
    <w:rsid w:val="00DF318F"/>
    <w:rsid w:val="00DF4465"/>
    <w:rsid w:val="00E06DA6"/>
    <w:rsid w:val="00E15F7E"/>
    <w:rsid w:val="00E209B7"/>
    <w:rsid w:val="00E23161"/>
    <w:rsid w:val="00E25A33"/>
    <w:rsid w:val="00E3160F"/>
    <w:rsid w:val="00E3685D"/>
    <w:rsid w:val="00E40AF5"/>
    <w:rsid w:val="00E435C0"/>
    <w:rsid w:val="00E46E9F"/>
    <w:rsid w:val="00E54961"/>
    <w:rsid w:val="00E634EC"/>
    <w:rsid w:val="00E674FA"/>
    <w:rsid w:val="00E77D4E"/>
    <w:rsid w:val="00E85A20"/>
    <w:rsid w:val="00E877EA"/>
    <w:rsid w:val="00E968AF"/>
    <w:rsid w:val="00E97A24"/>
    <w:rsid w:val="00EB4AAF"/>
    <w:rsid w:val="00EC289D"/>
    <w:rsid w:val="00ED2773"/>
    <w:rsid w:val="00EE0608"/>
    <w:rsid w:val="00EE1270"/>
    <w:rsid w:val="00EF187D"/>
    <w:rsid w:val="00EF4ADF"/>
    <w:rsid w:val="00EF7977"/>
    <w:rsid w:val="00F11A9A"/>
    <w:rsid w:val="00F15F7A"/>
    <w:rsid w:val="00F248B1"/>
    <w:rsid w:val="00F273F4"/>
    <w:rsid w:val="00F3430C"/>
    <w:rsid w:val="00F447B1"/>
    <w:rsid w:val="00F467A7"/>
    <w:rsid w:val="00F47FF2"/>
    <w:rsid w:val="00F53B93"/>
    <w:rsid w:val="00F657CE"/>
    <w:rsid w:val="00F66DF0"/>
    <w:rsid w:val="00F80320"/>
    <w:rsid w:val="00F868BC"/>
    <w:rsid w:val="00F87FBE"/>
    <w:rsid w:val="00F93C73"/>
    <w:rsid w:val="00F94CA7"/>
    <w:rsid w:val="00FB0976"/>
    <w:rsid w:val="00FB188C"/>
    <w:rsid w:val="00FB4906"/>
    <w:rsid w:val="00FB7F54"/>
    <w:rsid w:val="00FC22AE"/>
    <w:rsid w:val="00FD0D7F"/>
    <w:rsid w:val="00FD409E"/>
    <w:rsid w:val="00FE0E85"/>
    <w:rsid w:val="00FF1E1C"/>
    <w:rsid w:val="00FF2750"/>
    <w:rsid w:val="00FF4549"/>
    <w:rsid w:val="00FF6F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68A952"/>
  <w15:docId w15:val="{C0102ADD-98BC-4249-82FF-12F7F8A73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D66"/>
    <w:rPr>
      <w:lang w:val="tr-TR"/>
    </w:rPr>
  </w:style>
  <w:style w:type="paragraph" w:styleId="Balk1">
    <w:name w:val="heading 1"/>
    <w:basedOn w:val="Normal"/>
    <w:next w:val="Normal"/>
    <w:link w:val="Balk1Char"/>
    <w:uiPriority w:val="9"/>
    <w:qFormat/>
    <w:rsid w:val="00DC04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link w:val="Balk2Char"/>
    <w:uiPriority w:val="9"/>
    <w:unhideWhenUsed/>
    <w:qFormat/>
    <w:rsid w:val="00280CED"/>
    <w:pPr>
      <w:spacing w:before="100" w:beforeAutospacing="1" w:after="100" w:afterAutospacing="1" w:line="240" w:lineRule="auto"/>
      <w:outlineLvl w:val="1"/>
    </w:pPr>
    <w:rPr>
      <w:rFonts w:ascii="Times New Roman" w:eastAsia="Times New Roman" w:hAnsi="Times New Roman" w:cs="Times New Roman"/>
      <w:b/>
      <w:bCs/>
      <w:sz w:val="36"/>
      <w:szCs w:val="36"/>
      <w:lang w:val="en-US" w:eastAsia="tr-TR"/>
    </w:rPr>
  </w:style>
  <w:style w:type="paragraph" w:styleId="Balk3">
    <w:name w:val="heading 3"/>
    <w:basedOn w:val="Normal"/>
    <w:next w:val="Normal"/>
    <w:link w:val="Balk3Char"/>
    <w:uiPriority w:val="9"/>
    <w:semiHidden/>
    <w:unhideWhenUsed/>
    <w:qFormat/>
    <w:rsid w:val="004F5B7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66755"/>
    <w:pPr>
      <w:tabs>
        <w:tab w:val="center" w:pos="4536"/>
        <w:tab w:val="right" w:pos="9072"/>
      </w:tabs>
      <w:spacing w:after="0" w:line="240" w:lineRule="auto"/>
    </w:pPr>
    <w:rPr>
      <w:lang w:val="en-US"/>
    </w:rPr>
  </w:style>
  <w:style w:type="character" w:customStyle="1" w:styleId="stBilgiChar">
    <w:name w:val="Üst Bilgi Char"/>
    <w:basedOn w:val="VarsaylanParagrafYazTipi"/>
    <w:link w:val="stBilgi"/>
    <w:uiPriority w:val="99"/>
    <w:rsid w:val="00A66755"/>
  </w:style>
  <w:style w:type="paragraph" w:styleId="AltBilgi">
    <w:name w:val="footer"/>
    <w:basedOn w:val="Normal"/>
    <w:link w:val="AltBilgiChar"/>
    <w:uiPriority w:val="99"/>
    <w:unhideWhenUsed/>
    <w:rsid w:val="00A66755"/>
    <w:pPr>
      <w:tabs>
        <w:tab w:val="center" w:pos="4536"/>
        <w:tab w:val="right" w:pos="9072"/>
      </w:tabs>
      <w:spacing w:after="0" w:line="240" w:lineRule="auto"/>
    </w:pPr>
    <w:rPr>
      <w:lang w:val="en-US"/>
    </w:rPr>
  </w:style>
  <w:style w:type="character" w:customStyle="1" w:styleId="AltBilgiChar">
    <w:name w:val="Alt Bilgi Char"/>
    <w:basedOn w:val="VarsaylanParagrafYazTipi"/>
    <w:link w:val="AltBilgi"/>
    <w:uiPriority w:val="99"/>
    <w:rsid w:val="00A66755"/>
  </w:style>
  <w:style w:type="paragraph" w:styleId="AralkYok">
    <w:name w:val="No Spacing"/>
    <w:uiPriority w:val="1"/>
    <w:qFormat/>
    <w:rsid w:val="00A66755"/>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A66755"/>
    <w:rPr>
      <w:color w:val="0563C1" w:themeColor="hyperlink"/>
      <w:u w:val="single"/>
    </w:rPr>
  </w:style>
  <w:style w:type="paragraph" w:styleId="NormalWeb">
    <w:name w:val="Normal (Web)"/>
    <w:basedOn w:val="Normal"/>
    <w:uiPriority w:val="99"/>
    <w:unhideWhenUsed/>
    <w:rsid w:val="00A6675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66755"/>
    <w:rPr>
      <w:b/>
      <w:bCs/>
    </w:rPr>
  </w:style>
  <w:style w:type="character" w:customStyle="1" w:styleId="apple-converted-space">
    <w:name w:val="apple-converted-space"/>
    <w:basedOn w:val="VarsaylanParagrafYazTipi"/>
    <w:rsid w:val="00A66755"/>
  </w:style>
  <w:style w:type="paragraph" w:customStyle="1" w:styleId="Standard">
    <w:name w:val="Standard"/>
    <w:rsid w:val="002D7C96"/>
    <w:pPr>
      <w:suppressAutoHyphens/>
      <w:autoSpaceDN w:val="0"/>
      <w:spacing w:after="0" w:line="240" w:lineRule="auto"/>
    </w:pPr>
    <w:rPr>
      <w:rFonts w:ascii="Times New Roman" w:eastAsia="Times New Roman" w:hAnsi="Times New Roman" w:cs="Times New Roman"/>
      <w:kern w:val="3"/>
      <w:sz w:val="20"/>
      <w:szCs w:val="20"/>
      <w:lang w:eastAsia="tr-TR"/>
    </w:rPr>
  </w:style>
  <w:style w:type="paragraph" w:customStyle="1" w:styleId="Default">
    <w:name w:val="Default"/>
    <w:basedOn w:val="Normal"/>
    <w:rsid w:val="002D7C96"/>
    <w:pPr>
      <w:autoSpaceDE w:val="0"/>
      <w:autoSpaceDN w:val="0"/>
      <w:spacing w:after="0" w:line="240" w:lineRule="auto"/>
    </w:pPr>
    <w:rPr>
      <w:rFonts w:ascii="Arial" w:hAnsi="Arial" w:cs="Arial"/>
      <w:color w:val="000000"/>
      <w:sz w:val="24"/>
      <w:szCs w:val="24"/>
    </w:rPr>
  </w:style>
  <w:style w:type="character" w:styleId="Vurgu">
    <w:name w:val="Emphasis"/>
    <w:basedOn w:val="VarsaylanParagrafYazTipi"/>
    <w:uiPriority w:val="20"/>
    <w:qFormat/>
    <w:rsid w:val="002E3CF4"/>
    <w:rPr>
      <w:i/>
      <w:iCs/>
    </w:rPr>
  </w:style>
  <w:style w:type="character" w:styleId="AklamaBavurusu">
    <w:name w:val="annotation reference"/>
    <w:basedOn w:val="VarsaylanParagrafYazTipi"/>
    <w:uiPriority w:val="99"/>
    <w:semiHidden/>
    <w:unhideWhenUsed/>
    <w:rsid w:val="006F4039"/>
    <w:rPr>
      <w:sz w:val="16"/>
      <w:szCs w:val="16"/>
    </w:rPr>
  </w:style>
  <w:style w:type="paragraph" w:styleId="AklamaMetni">
    <w:name w:val="annotation text"/>
    <w:basedOn w:val="Normal"/>
    <w:link w:val="AklamaMetniChar"/>
    <w:uiPriority w:val="99"/>
    <w:unhideWhenUsed/>
    <w:rsid w:val="006F4039"/>
    <w:pPr>
      <w:spacing w:line="240" w:lineRule="auto"/>
    </w:pPr>
    <w:rPr>
      <w:sz w:val="20"/>
      <w:szCs w:val="20"/>
      <w:lang w:val="en-US"/>
    </w:rPr>
  </w:style>
  <w:style w:type="character" w:customStyle="1" w:styleId="AklamaMetniChar">
    <w:name w:val="Açıklama Metni Char"/>
    <w:basedOn w:val="VarsaylanParagrafYazTipi"/>
    <w:link w:val="AklamaMetni"/>
    <w:uiPriority w:val="99"/>
    <w:rsid w:val="006F4039"/>
    <w:rPr>
      <w:sz w:val="20"/>
      <w:szCs w:val="20"/>
    </w:rPr>
  </w:style>
  <w:style w:type="paragraph" w:styleId="AklamaKonusu">
    <w:name w:val="annotation subject"/>
    <w:basedOn w:val="AklamaMetni"/>
    <w:next w:val="AklamaMetni"/>
    <w:link w:val="AklamaKonusuChar"/>
    <w:uiPriority w:val="99"/>
    <w:semiHidden/>
    <w:unhideWhenUsed/>
    <w:rsid w:val="006F4039"/>
    <w:rPr>
      <w:b/>
      <w:bCs/>
    </w:rPr>
  </w:style>
  <w:style w:type="character" w:customStyle="1" w:styleId="AklamaKonusuChar">
    <w:name w:val="Açıklama Konusu Char"/>
    <w:basedOn w:val="AklamaMetniChar"/>
    <w:link w:val="AklamaKonusu"/>
    <w:uiPriority w:val="99"/>
    <w:semiHidden/>
    <w:rsid w:val="006F4039"/>
    <w:rPr>
      <w:b/>
      <w:bCs/>
      <w:sz w:val="20"/>
      <w:szCs w:val="20"/>
    </w:rPr>
  </w:style>
  <w:style w:type="paragraph" w:styleId="BalonMetni">
    <w:name w:val="Balloon Text"/>
    <w:basedOn w:val="Normal"/>
    <w:link w:val="BalonMetniChar"/>
    <w:uiPriority w:val="99"/>
    <w:semiHidden/>
    <w:unhideWhenUsed/>
    <w:rsid w:val="006F403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F4039"/>
    <w:rPr>
      <w:rFonts w:ascii="Segoe UI" w:hAnsi="Segoe UI" w:cs="Segoe UI"/>
      <w:sz w:val="18"/>
      <w:szCs w:val="18"/>
    </w:rPr>
  </w:style>
  <w:style w:type="paragraph" w:styleId="ListeParagraf">
    <w:name w:val="List Paragraph"/>
    <w:basedOn w:val="Normal"/>
    <w:uiPriority w:val="34"/>
    <w:qFormat/>
    <w:rsid w:val="006E72EC"/>
    <w:pPr>
      <w:spacing w:after="0" w:line="240" w:lineRule="auto"/>
      <w:ind w:left="720"/>
      <w:contextualSpacing/>
    </w:pPr>
    <w:rPr>
      <w:rFonts w:ascii="Times New Roman" w:hAnsi="Times New Roman" w:cs="Times New Roman"/>
      <w:sz w:val="20"/>
      <w:szCs w:val="20"/>
      <w:lang w:val="en-US"/>
    </w:rPr>
  </w:style>
  <w:style w:type="character" w:customStyle="1" w:styleId="Balk2Char">
    <w:name w:val="Başlık 2 Char"/>
    <w:basedOn w:val="VarsaylanParagrafYazTipi"/>
    <w:link w:val="Balk2"/>
    <w:uiPriority w:val="9"/>
    <w:rsid w:val="00280CED"/>
    <w:rPr>
      <w:rFonts w:ascii="Times New Roman" w:eastAsia="Times New Roman" w:hAnsi="Times New Roman" w:cs="Times New Roman"/>
      <w:b/>
      <w:bCs/>
      <w:sz w:val="36"/>
      <w:szCs w:val="36"/>
      <w:lang w:eastAsia="tr-TR"/>
    </w:rPr>
  </w:style>
  <w:style w:type="paragraph" w:styleId="Dzeltme">
    <w:name w:val="Revision"/>
    <w:hidden/>
    <w:uiPriority w:val="99"/>
    <w:semiHidden/>
    <w:rsid w:val="009728E1"/>
    <w:pPr>
      <w:spacing w:after="0" w:line="240" w:lineRule="auto"/>
    </w:pPr>
  </w:style>
  <w:style w:type="paragraph" w:customStyle="1" w:styleId="Body">
    <w:name w:val="Body"/>
    <w:rsid w:val="00233D66"/>
    <w:pPr>
      <w:spacing w:line="256" w:lineRule="auto"/>
    </w:pPr>
    <w:rPr>
      <w:rFonts w:ascii="Calibri" w:eastAsia="Calibri" w:hAnsi="Calibri" w:cs="Calibri"/>
      <w:color w:val="000000"/>
      <w:u w:color="000000"/>
      <w:lang w:val="tr-TR" w:eastAsia="tr-TR"/>
    </w:rPr>
  </w:style>
  <w:style w:type="character" w:customStyle="1" w:styleId="Link">
    <w:name w:val="Link"/>
    <w:rsid w:val="00233D66"/>
    <w:rPr>
      <w:color w:val="0563C1"/>
      <w:u w:val="single" w:color="0563C1"/>
    </w:rPr>
  </w:style>
  <w:style w:type="character" w:customStyle="1" w:styleId="Hyperlink1">
    <w:name w:val="Hyperlink.1"/>
    <w:basedOn w:val="Link"/>
    <w:rsid w:val="00233D66"/>
    <w:rPr>
      <w:color w:val="0563C1"/>
      <w:sz w:val="21"/>
      <w:szCs w:val="21"/>
      <w:u w:val="single" w:color="0563C1"/>
    </w:rPr>
  </w:style>
  <w:style w:type="character" w:customStyle="1" w:styleId="zmlenmeyenBahsetme1">
    <w:name w:val="Çözümlenmeyen Bahsetme1"/>
    <w:basedOn w:val="VarsaylanParagrafYazTipi"/>
    <w:uiPriority w:val="99"/>
    <w:semiHidden/>
    <w:unhideWhenUsed/>
    <w:rsid w:val="00233D66"/>
    <w:rPr>
      <w:color w:val="605E5C"/>
      <w:shd w:val="clear" w:color="auto" w:fill="E1DFDD"/>
    </w:rPr>
  </w:style>
  <w:style w:type="character" w:styleId="zlenenKpr">
    <w:name w:val="FollowedHyperlink"/>
    <w:basedOn w:val="VarsaylanParagrafYazTipi"/>
    <w:uiPriority w:val="99"/>
    <w:semiHidden/>
    <w:unhideWhenUsed/>
    <w:rsid w:val="00492CA6"/>
    <w:rPr>
      <w:color w:val="954F72" w:themeColor="followedHyperlink"/>
      <w:u w:val="single"/>
    </w:rPr>
  </w:style>
  <w:style w:type="character" w:customStyle="1" w:styleId="zmlenmeyenBahsetme2">
    <w:name w:val="Çözümlenmeyen Bahsetme2"/>
    <w:basedOn w:val="VarsaylanParagrafYazTipi"/>
    <w:uiPriority w:val="99"/>
    <w:semiHidden/>
    <w:unhideWhenUsed/>
    <w:rsid w:val="000539BD"/>
    <w:rPr>
      <w:color w:val="605E5C"/>
      <w:shd w:val="clear" w:color="auto" w:fill="E1DFDD"/>
    </w:rPr>
  </w:style>
  <w:style w:type="character" w:customStyle="1" w:styleId="Balk3Char">
    <w:name w:val="Başlık 3 Char"/>
    <w:basedOn w:val="VarsaylanParagrafYazTipi"/>
    <w:link w:val="Balk3"/>
    <w:uiPriority w:val="9"/>
    <w:semiHidden/>
    <w:rsid w:val="004F5B71"/>
    <w:rPr>
      <w:rFonts w:asciiTheme="majorHAnsi" w:eastAsiaTheme="majorEastAsia" w:hAnsiTheme="majorHAnsi" w:cstheme="majorBidi"/>
      <w:color w:val="1F4D78" w:themeColor="accent1" w:themeShade="7F"/>
      <w:sz w:val="24"/>
      <w:szCs w:val="24"/>
      <w:lang w:val="tr-TR"/>
    </w:rPr>
  </w:style>
  <w:style w:type="character" w:customStyle="1" w:styleId="cf01">
    <w:name w:val="cf01"/>
    <w:basedOn w:val="VarsaylanParagrafYazTipi"/>
    <w:rsid w:val="001A7F1A"/>
    <w:rPr>
      <w:rFonts w:ascii="Segoe UI" w:hAnsi="Segoe UI" w:cs="Segoe UI" w:hint="default"/>
      <w:sz w:val="18"/>
      <w:szCs w:val="18"/>
    </w:rPr>
  </w:style>
  <w:style w:type="character" w:customStyle="1" w:styleId="zmlenmeyenBahsetme3">
    <w:name w:val="Çözümlenmeyen Bahsetme3"/>
    <w:basedOn w:val="VarsaylanParagrafYazTipi"/>
    <w:uiPriority w:val="99"/>
    <w:semiHidden/>
    <w:unhideWhenUsed/>
    <w:rsid w:val="00271689"/>
    <w:rPr>
      <w:color w:val="605E5C"/>
      <w:shd w:val="clear" w:color="auto" w:fill="E1DFDD"/>
    </w:rPr>
  </w:style>
  <w:style w:type="character" w:customStyle="1" w:styleId="Balk1Char">
    <w:name w:val="Başlık 1 Char"/>
    <w:basedOn w:val="VarsaylanParagrafYazTipi"/>
    <w:link w:val="Balk1"/>
    <w:uiPriority w:val="9"/>
    <w:rsid w:val="00DC0404"/>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73642">
      <w:bodyDiv w:val="1"/>
      <w:marLeft w:val="0"/>
      <w:marRight w:val="0"/>
      <w:marTop w:val="0"/>
      <w:marBottom w:val="0"/>
      <w:divBdr>
        <w:top w:val="none" w:sz="0" w:space="0" w:color="auto"/>
        <w:left w:val="none" w:sz="0" w:space="0" w:color="auto"/>
        <w:bottom w:val="none" w:sz="0" w:space="0" w:color="auto"/>
        <w:right w:val="none" w:sz="0" w:space="0" w:color="auto"/>
      </w:divBdr>
    </w:div>
    <w:div w:id="74207872">
      <w:bodyDiv w:val="1"/>
      <w:marLeft w:val="0"/>
      <w:marRight w:val="0"/>
      <w:marTop w:val="0"/>
      <w:marBottom w:val="0"/>
      <w:divBdr>
        <w:top w:val="none" w:sz="0" w:space="0" w:color="auto"/>
        <w:left w:val="none" w:sz="0" w:space="0" w:color="auto"/>
        <w:bottom w:val="none" w:sz="0" w:space="0" w:color="auto"/>
        <w:right w:val="none" w:sz="0" w:space="0" w:color="auto"/>
      </w:divBdr>
    </w:div>
    <w:div w:id="560868409">
      <w:bodyDiv w:val="1"/>
      <w:marLeft w:val="0"/>
      <w:marRight w:val="0"/>
      <w:marTop w:val="0"/>
      <w:marBottom w:val="0"/>
      <w:divBdr>
        <w:top w:val="none" w:sz="0" w:space="0" w:color="auto"/>
        <w:left w:val="none" w:sz="0" w:space="0" w:color="auto"/>
        <w:bottom w:val="none" w:sz="0" w:space="0" w:color="auto"/>
        <w:right w:val="none" w:sz="0" w:space="0" w:color="auto"/>
      </w:divBdr>
    </w:div>
    <w:div w:id="587885851">
      <w:bodyDiv w:val="1"/>
      <w:marLeft w:val="0"/>
      <w:marRight w:val="0"/>
      <w:marTop w:val="0"/>
      <w:marBottom w:val="0"/>
      <w:divBdr>
        <w:top w:val="none" w:sz="0" w:space="0" w:color="auto"/>
        <w:left w:val="none" w:sz="0" w:space="0" w:color="auto"/>
        <w:bottom w:val="none" w:sz="0" w:space="0" w:color="auto"/>
        <w:right w:val="none" w:sz="0" w:space="0" w:color="auto"/>
      </w:divBdr>
    </w:div>
    <w:div w:id="598611393">
      <w:bodyDiv w:val="1"/>
      <w:marLeft w:val="0"/>
      <w:marRight w:val="0"/>
      <w:marTop w:val="0"/>
      <w:marBottom w:val="0"/>
      <w:divBdr>
        <w:top w:val="none" w:sz="0" w:space="0" w:color="auto"/>
        <w:left w:val="none" w:sz="0" w:space="0" w:color="auto"/>
        <w:bottom w:val="none" w:sz="0" w:space="0" w:color="auto"/>
        <w:right w:val="none" w:sz="0" w:space="0" w:color="auto"/>
      </w:divBdr>
    </w:div>
    <w:div w:id="731463545">
      <w:bodyDiv w:val="1"/>
      <w:marLeft w:val="0"/>
      <w:marRight w:val="0"/>
      <w:marTop w:val="0"/>
      <w:marBottom w:val="0"/>
      <w:divBdr>
        <w:top w:val="none" w:sz="0" w:space="0" w:color="auto"/>
        <w:left w:val="none" w:sz="0" w:space="0" w:color="auto"/>
        <w:bottom w:val="none" w:sz="0" w:space="0" w:color="auto"/>
        <w:right w:val="none" w:sz="0" w:space="0" w:color="auto"/>
      </w:divBdr>
    </w:div>
    <w:div w:id="750977098">
      <w:bodyDiv w:val="1"/>
      <w:marLeft w:val="0"/>
      <w:marRight w:val="0"/>
      <w:marTop w:val="0"/>
      <w:marBottom w:val="0"/>
      <w:divBdr>
        <w:top w:val="none" w:sz="0" w:space="0" w:color="auto"/>
        <w:left w:val="none" w:sz="0" w:space="0" w:color="auto"/>
        <w:bottom w:val="none" w:sz="0" w:space="0" w:color="auto"/>
        <w:right w:val="none" w:sz="0" w:space="0" w:color="auto"/>
      </w:divBdr>
    </w:div>
    <w:div w:id="758450179">
      <w:bodyDiv w:val="1"/>
      <w:marLeft w:val="0"/>
      <w:marRight w:val="0"/>
      <w:marTop w:val="0"/>
      <w:marBottom w:val="0"/>
      <w:divBdr>
        <w:top w:val="none" w:sz="0" w:space="0" w:color="auto"/>
        <w:left w:val="none" w:sz="0" w:space="0" w:color="auto"/>
        <w:bottom w:val="none" w:sz="0" w:space="0" w:color="auto"/>
        <w:right w:val="none" w:sz="0" w:space="0" w:color="auto"/>
      </w:divBdr>
    </w:div>
    <w:div w:id="828518632">
      <w:bodyDiv w:val="1"/>
      <w:marLeft w:val="0"/>
      <w:marRight w:val="0"/>
      <w:marTop w:val="0"/>
      <w:marBottom w:val="0"/>
      <w:divBdr>
        <w:top w:val="none" w:sz="0" w:space="0" w:color="auto"/>
        <w:left w:val="none" w:sz="0" w:space="0" w:color="auto"/>
        <w:bottom w:val="none" w:sz="0" w:space="0" w:color="auto"/>
        <w:right w:val="none" w:sz="0" w:space="0" w:color="auto"/>
      </w:divBdr>
    </w:div>
    <w:div w:id="863860032">
      <w:bodyDiv w:val="1"/>
      <w:marLeft w:val="0"/>
      <w:marRight w:val="0"/>
      <w:marTop w:val="0"/>
      <w:marBottom w:val="0"/>
      <w:divBdr>
        <w:top w:val="none" w:sz="0" w:space="0" w:color="auto"/>
        <w:left w:val="none" w:sz="0" w:space="0" w:color="auto"/>
        <w:bottom w:val="none" w:sz="0" w:space="0" w:color="auto"/>
        <w:right w:val="none" w:sz="0" w:space="0" w:color="auto"/>
      </w:divBdr>
    </w:div>
    <w:div w:id="1011185021">
      <w:bodyDiv w:val="1"/>
      <w:marLeft w:val="0"/>
      <w:marRight w:val="0"/>
      <w:marTop w:val="0"/>
      <w:marBottom w:val="0"/>
      <w:divBdr>
        <w:top w:val="none" w:sz="0" w:space="0" w:color="auto"/>
        <w:left w:val="none" w:sz="0" w:space="0" w:color="auto"/>
        <w:bottom w:val="none" w:sz="0" w:space="0" w:color="auto"/>
        <w:right w:val="none" w:sz="0" w:space="0" w:color="auto"/>
      </w:divBdr>
    </w:div>
    <w:div w:id="1067800226">
      <w:bodyDiv w:val="1"/>
      <w:marLeft w:val="0"/>
      <w:marRight w:val="0"/>
      <w:marTop w:val="0"/>
      <w:marBottom w:val="0"/>
      <w:divBdr>
        <w:top w:val="none" w:sz="0" w:space="0" w:color="auto"/>
        <w:left w:val="none" w:sz="0" w:space="0" w:color="auto"/>
        <w:bottom w:val="none" w:sz="0" w:space="0" w:color="auto"/>
        <w:right w:val="none" w:sz="0" w:space="0" w:color="auto"/>
      </w:divBdr>
    </w:div>
    <w:div w:id="1069426283">
      <w:bodyDiv w:val="1"/>
      <w:marLeft w:val="0"/>
      <w:marRight w:val="0"/>
      <w:marTop w:val="0"/>
      <w:marBottom w:val="0"/>
      <w:divBdr>
        <w:top w:val="none" w:sz="0" w:space="0" w:color="auto"/>
        <w:left w:val="none" w:sz="0" w:space="0" w:color="auto"/>
        <w:bottom w:val="none" w:sz="0" w:space="0" w:color="auto"/>
        <w:right w:val="none" w:sz="0" w:space="0" w:color="auto"/>
      </w:divBdr>
    </w:div>
    <w:div w:id="1333338114">
      <w:bodyDiv w:val="1"/>
      <w:marLeft w:val="0"/>
      <w:marRight w:val="0"/>
      <w:marTop w:val="0"/>
      <w:marBottom w:val="0"/>
      <w:divBdr>
        <w:top w:val="none" w:sz="0" w:space="0" w:color="auto"/>
        <w:left w:val="none" w:sz="0" w:space="0" w:color="auto"/>
        <w:bottom w:val="none" w:sz="0" w:space="0" w:color="auto"/>
        <w:right w:val="none" w:sz="0" w:space="0" w:color="auto"/>
      </w:divBdr>
    </w:div>
    <w:div w:id="1401249125">
      <w:bodyDiv w:val="1"/>
      <w:marLeft w:val="0"/>
      <w:marRight w:val="0"/>
      <w:marTop w:val="0"/>
      <w:marBottom w:val="0"/>
      <w:divBdr>
        <w:top w:val="none" w:sz="0" w:space="0" w:color="auto"/>
        <w:left w:val="none" w:sz="0" w:space="0" w:color="auto"/>
        <w:bottom w:val="none" w:sz="0" w:space="0" w:color="auto"/>
        <w:right w:val="none" w:sz="0" w:space="0" w:color="auto"/>
      </w:divBdr>
    </w:div>
    <w:div w:id="1477989675">
      <w:bodyDiv w:val="1"/>
      <w:marLeft w:val="0"/>
      <w:marRight w:val="0"/>
      <w:marTop w:val="0"/>
      <w:marBottom w:val="0"/>
      <w:divBdr>
        <w:top w:val="none" w:sz="0" w:space="0" w:color="auto"/>
        <w:left w:val="none" w:sz="0" w:space="0" w:color="auto"/>
        <w:bottom w:val="none" w:sz="0" w:space="0" w:color="auto"/>
        <w:right w:val="none" w:sz="0" w:space="0" w:color="auto"/>
      </w:divBdr>
    </w:div>
    <w:div w:id="1487742847">
      <w:bodyDiv w:val="1"/>
      <w:marLeft w:val="0"/>
      <w:marRight w:val="0"/>
      <w:marTop w:val="0"/>
      <w:marBottom w:val="0"/>
      <w:divBdr>
        <w:top w:val="none" w:sz="0" w:space="0" w:color="auto"/>
        <w:left w:val="none" w:sz="0" w:space="0" w:color="auto"/>
        <w:bottom w:val="none" w:sz="0" w:space="0" w:color="auto"/>
        <w:right w:val="none" w:sz="0" w:space="0" w:color="auto"/>
      </w:divBdr>
      <w:divsChild>
        <w:div w:id="382757122">
          <w:marLeft w:val="0"/>
          <w:marRight w:val="0"/>
          <w:marTop w:val="0"/>
          <w:marBottom w:val="0"/>
          <w:divBdr>
            <w:top w:val="none" w:sz="0" w:space="0" w:color="auto"/>
            <w:left w:val="none" w:sz="0" w:space="0" w:color="auto"/>
            <w:bottom w:val="none" w:sz="0" w:space="0" w:color="auto"/>
            <w:right w:val="none" w:sz="0" w:space="0" w:color="auto"/>
          </w:divBdr>
        </w:div>
        <w:div w:id="126241062">
          <w:marLeft w:val="0"/>
          <w:marRight w:val="0"/>
          <w:marTop w:val="0"/>
          <w:marBottom w:val="0"/>
          <w:divBdr>
            <w:top w:val="none" w:sz="0" w:space="0" w:color="auto"/>
            <w:left w:val="none" w:sz="0" w:space="0" w:color="auto"/>
            <w:bottom w:val="none" w:sz="0" w:space="0" w:color="auto"/>
            <w:right w:val="none" w:sz="0" w:space="0" w:color="auto"/>
          </w:divBdr>
        </w:div>
      </w:divsChild>
    </w:div>
    <w:div w:id="1660033458">
      <w:bodyDiv w:val="1"/>
      <w:marLeft w:val="0"/>
      <w:marRight w:val="0"/>
      <w:marTop w:val="0"/>
      <w:marBottom w:val="0"/>
      <w:divBdr>
        <w:top w:val="none" w:sz="0" w:space="0" w:color="auto"/>
        <w:left w:val="none" w:sz="0" w:space="0" w:color="auto"/>
        <w:bottom w:val="none" w:sz="0" w:space="0" w:color="auto"/>
        <w:right w:val="none" w:sz="0" w:space="0" w:color="auto"/>
      </w:divBdr>
    </w:div>
    <w:div w:id="1822843880">
      <w:bodyDiv w:val="1"/>
      <w:marLeft w:val="0"/>
      <w:marRight w:val="0"/>
      <w:marTop w:val="0"/>
      <w:marBottom w:val="0"/>
      <w:divBdr>
        <w:top w:val="none" w:sz="0" w:space="0" w:color="auto"/>
        <w:left w:val="none" w:sz="0" w:space="0" w:color="auto"/>
        <w:bottom w:val="none" w:sz="0" w:space="0" w:color="auto"/>
        <w:right w:val="none" w:sz="0" w:space="0" w:color="auto"/>
      </w:divBdr>
    </w:div>
    <w:div w:id="1842771882">
      <w:bodyDiv w:val="1"/>
      <w:marLeft w:val="0"/>
      <w:marRight w:val="0"/>
      <w:marTop w:val="0"/>
      <w:marBottom w:val="0"/>
      <w:divBdr>
        <w:top w:val="none" w:sz="0" w:space="0" w:color="auto"/>
        <w:left w:val="none" w:sz="0" w:space="0" w:color="auto"/>
        <w:bottom w:val="none" w:sz="0" w:space="0" w:color="auto"/>
        <w:right w:val="none" w:sz="0" w:space="0" w:color="auto"/>
      </w:divBdr>
    </w:div>
    <w:div w:id="1880121958">
      <w:bodyDiv w:val="1"/>
      <w:marLeft w:val="0"/>
      <w:marRight w:val="0"/>
      <w:marTop w:val="0"/>
      <w:marBottom w:val="0"/>
      <w:divBdr>
        <w:top w:val="none" w:sz="0" w:space="0" w:color="auto"/>
        <w:left w:val="none" w:sz="0" w:space="0" w:color="auto"/>
        <w:bottom w:val="none" w:sz="0" w:space="0" w:color="auto"/>
        <w:right w:val="none" w:sz="0" w:space="0" w:color="auto"/>
      </w:divBdr>
    </w:div>
    <w:div w:id="1906866964">
      <w:bodyDiv w:val="1"/>
      <w:marLeft w:val="0"/>
      <w:marRight w:val="0"/>
      <w:marTop w:val="0"/>
      <w:marBottom w:val="0"/>
      <w:divBdr>
        <w:top w:val="none" w:sz="0" w:space="0" w:color="auto"/>
        <w:left w:val="none" w:sz="0" w:space="0" w:color="auto"/>
        <w:bottom w:val="none" w:sz="0" w:space="0" w:color="auto"/>
        <w:right w:val="none" w:sz="0" w:space="0" w:color="auto"/>
      </w:divBdr>
    </w:div>
    <w:div w:id="2008896929">
      <w:bodyDiv w:val="1"/>
      <w:marLeft w:val="0"/>
      <w:marRight w:val="0"/>
      <w:marTop w:val="0"/>
      <w:marBottom w:val="0"/>
      <w:divBdr>
        <w:top w:val="none" w:sz="0" w:space="0" w:color="auto"/>
        <w:left w:val="none" w:sz="0" w:space="0" w:color="auto"/>
        <w:bottom w:val="none" w:sz="0" w:space="0" w:color="auto"/>
        <w:right w:val="none" w:sz="0" w:space="0" w:color="auto"/>
      </w:divBdr>
    </w:div>
    <w:div w:id="2012562472">
      <w:bodyDiv w:val="1"/>
      <w:marLeft w:val="0"/>
      <w:marRight w:val="0"/>
      <w:marTop w:val="0"/>
      <w:marBottom w:val="0"/>
      <w:divBdr>
        <w:top w:val="none" w:sz="0" w:space="0" w:color="auto"/>
        <w:left w:val="none" w:sz="0" w:space="0" w:color="auto"/>
        <w:bottom w:val="none" w:sz="0" w:space="0" w:color="auto"/>
        <w:right w:val="none" w:sz="0" w:space="0" w:color="auto"/>
      </w:divBdr>
    </w:div>
    <w:div w:id="2015647035">
      <w:bodyDiv w:val="1"/>
      <w:marLeft w:val="0"/>
      <w:marRight w:val="0"/>
      <w:marTop w:val="0"/>
      <w:marBottom w:val="0"/>
      <w:divBdr>
        <w:top w:val="none" w:sz="0" w:space="0" w:color="auto"/>
        <w:left w:val="none" w:sz="0" w:space="0" w:color="auto"/>
        <w:bottom w:val="none" w:sz="0" w:space="0" w:color="auto"/>
        <w:right w:val="none" w:sz="0" w:space="0" w:color="auto"/>
      </w:divBdr>
    </w:div>
    <w:div w:id="2059208180">
      <w:bodyDiv w:val="1"/>
      <w:marLeft w:val="0"/>
      <w:marRight w:val="0"/>
      <w:marTop w:val="0"/>
      <w:marBottom w:val="0"/>
      <w:divBdr>
        <w:top w:val="none" w:sz="0" w:space="0" w:color="auto"/>
        <w:left w:val="none" w:sz="0" w:space="0" w:color="auto"/>
        <w:bottom w:val="none" w:sz="0" w:space="0" w:color="auto"/>
        <w:right w:val="none" w:sz="0" w:space="0" w:color="auto"/>
      </w:divBdr>
    </w:div>
    <w:div w:id="2060350641">
      <w:bodyDiv w:val="1"/>
      <w:marLeft w:val="0"/>
      <w:marRight w:val="0"/>
      <w:marTop w:val="0"/>
      <w:marBottom w:val="0"/>
      <w:divBdr>
        <w:top w:val="none" w:sz="0" w:space="0" w:color="auto"/>
        <w:left w:val="none" w:sz="0" w:space="0" w:color="auto"/>
        <w:bottom w:val="none" w:sz="0" w:space="0" w:color="auto"/>
        <w:right w:val="none" w:sz="0" w:space="0" w:color="auto"/>
      </w:divBdr>
    </w:div>
    <w:div w:id="210976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eramuzesi.org.tr/sergi/tam-yerinden/130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amla.pince@peramuzesi.org.tr" TargetMode="External"/><Relationship Id="rId4" Type="http://schemas.openxmlformats.org/officeDocument/2006/relationships/settings" Target="settings.xml"/><Relationship Id="rId9" Type="http://schemas.openxmlformats.org/officeDocument/2006/relationships/hyperlink" Target="mailto:aeroyan@grup7.com.t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17E43-5407-3A49-9344-BA3815C7E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1259</Words>
  <Characters>7177</Characters>
  <Application>Microsoft Office Word</Application>
  <DocSecurity>0</DocSecurity>
  <Lines>59</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Busra Mutlu</dc:creator>
  <cp:lastModifiedBy>Amber Eroyan</cp:lastModifiedBy>
  <cp:revision>3</cp:revision>
  <dcterms:created xsi:type="dcterms:W3CDTF">2023-10-24T11:45:00Z</dcterms:created>
  <dcterms:modified xsi:type="dcterms:W3CDTF">2023-10-24T11:45:00Z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0498addafe5556a9449521248394a4c4adcf3933f6bfb0867e313d93be85630b</vt:lpwstr>
  </property>
</Properties>
</file>