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5EC" w:rsidRDefault="00E9442C">
      <w:pPr>
        <w:pStyle w:val="AralkYok"/>
        <w:rPr>
          <w:rFonts w:eastAsia="Calibri"/>
          <w:u w:val="single"/>
        </w:rPr>
      </w:pPr>
      <w:r>
        <w:rPr>
          <w:rFonts w:eastAsia="Calibri"/>
          <w:u w:val="single"/>
        </w:rPr>
        <w:t xml:space="preserve">Basın Bülteni </w:t>
      </w:r>
    </w:p>
    <w:p w:rsidR="007C25EC" w:rsidRDefault="00E9442C">
      <w:pPr>
        <w:pStyle w:val="BodyA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5 Ağustos 2021</w:t>
      </w:r>
    </w:p>
    <w:p w:rsidR="007C25EC" w:rsidRDefault="007C25EC">
      <w:pPr>
        <w:pStyle w:val="BodyA"/>
        <w:jc w:val="both"/>
        <w:rPr>
          <w:rFonts w:ascii="Calibri" w:eastAsia="Calibri" w:hAnsi="Calibri" w:cs="Calibri"/>
          <w:b/>
          <w:sz w:val="14"/>
        </w:rPr>
      </w:pPr>
    </w:p>
    <w:p w:rsidR="007C25EC" w:rsidRDefault="00E9442C">
      <w:pPr>
        <w:pStyle w:val="BodyA"/>
        <w:jc w:val="center"/>
        <w:rPr>
          <w:rFonts w:ascii="Calibri" w:eastAsia="Calibri" w:hAnsi="Calibri" w:cs="Calibri"/>
          <w:b/>
          <w:bCs/>
          <w:color w:val="auto"/>
          <w:sz w:val="26"/>
          <w:szCs w:val="26"/>
          <w:u w:val="single"/>
        </w:rPr>
      </w:pPr>
      <w:r>
        <w:rPr>
          <w:rFonts w:ascii="Calibri" w:eastAsia="Calibri" w:hAnsi="Calibri" w:cs="Calibri"/>
          <w:b/>
          <w:bCs/>
          <w:color w:val="auto"/>
          <w:sz w:val="26"/>
          <w:szCs w:val="26"/>
          <w:u w:val="single"/>
        </w:rPr>
        <w:t>Pera Müzesi Film ve Video Programları</w:t>
      </w:r>
    </w:p>
    <w:p w:rsidR="007C25EC" w:rsidRDefault="00E9442C">
      <w:pPr>
        <w:pStyle w:val="BodyA"/>
        <w:jc w:val="center"/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/>
          <w:b/>
          <w:color w:val="auto"/>
          <w:sz w:val="36"/>
          <w:szCs w:val="36"/>
        </w:rPr>
        <w:t xml:space="preserve"> “Gerçek Evimiz Hayatımızdır” </w:t>
      </w:r>
    </w:p>
    <w:p w:rsidR="007C25EC" w:rsidRDefault="00E9442C">
      <w:pPr>
        <w:pStyle w:val="BodyA"/>
        <w:jc w:val="center"/>
        <w:rPr>
          <w:rFonts w:ascii="Calibri" w:hAnsi="Calibri" w:cs="Calibri"/>
          <w:b/>
          <w:bCs/>
          <w:szCs w:val="20"/>
        </w:rPr>
      </w:pPr>
      <w:r>
        <w:rPr>
          <w:rFonts w:ascii="Calibri" w:hAnsi="Calibri" w:cs="Calibri"/>
          <w:b/>
          <w:bCs/>
          <w:szCs w:val="20"/>
        </w:rPr>
        <w:t>6 – 20 Ağustos</w:t>
      </w:r>
      <w:bookmarkStart w:id="0" w:name="_GoBack"/>
      <w:bookmarkEnd w:id="0"/>
    </w:p>
    <w:p w:rsidR="007C25EC" w:rsidRDefault="007C25EC">
      <w:pPr>
        <w:pStyle w:val="AralkYok"/>
        <w:jc w:val="both"/>
        <w:rPr>
          <w:b/>
          <w:sz w:val="24"/>
        </w:rPr>
      </w:pPr>
    </w:p>
    <w:p w:rsidR="007C25EC" w:rsidRDefault="00E9442C">
      <w:pPr>
        <w:pStyle w:val="AralkYok"/>
        <w:jc w:val="both"/>
        <w:rPr>
          <w:b/>
          <w:sz w:val="24"/>
        </w:rPr>
      </w:pPr>
      <w:r>
        <w:rPr>
          <w:b/>
          <w:sz w:val="24"/>
        </w:rPr>
        <w:t xml:space="preserve">Pera Film, Pera Müzesi’nin </w:t>
      </w:r>
      <w:r>
        <w:rPr>
          <w:b/>
          <w:sz w:val="24"/>
        </w:rPr>
        <w:t>“</w:t>
      </w:r>
      <w:proofErr w:type="spellStart"/>
      <w:r>
        <w:rPr>
          <w:b/>
          <w:sz w:val="24"/>
        </w:rPr>
        <w:t>Etel</w:t>
      </w:r>
      <w:proofErr w:type="spellEnd"/>
      <w:r>
        <w:rPr>
          <w:b/>
          <w:sz w:val="24"/>
        </w:rPr>
        <w:t xml:space="preserve"> Adnan: </w:t>
      </w:r>
      <w:proofErr w:type="gramStart"/>
      <w:r>
        <w:rPr>
          <w:b/>
          <w:sz w:val="24"/>
        </w:rPr>
        <w:t>İmkansız</w:t>
      </w:r>
      <w:proofErr w:type="gramEnd"/>
      <w:r>
        <w:rPr>
          <w:b/>
          <w:sz w:val="24"/>
        </w:rPr>
        <w:t xml:space="preserve"> Eve Dönüş”</w:t>
      </w:r>
      <w:r>
        <w:rPr>
          <w:b/>
          <w:sz w:val="24"/>
        </w:rPr>
        <w:t xml:space="preserve"> sergisi</w:t>
      </w:r>
      <w:r>
        <w:rPr>
          <w:b/>
          <w:sz w:val="24"/>
        </w:rPr>
        <w:t xml:space="preserve"> kapsamında çevrimiçi bir seçki hazırladı. Adnan’ın “Nihayetinde gerçek evimiz hayatımızdır” sözüne atıfta bulunan program, sanatçıyla yapılan söyleşiler aracılığıyla, ev dediğimiz yerin arayışını ekrana taşıyor. Program, 6 – 20 Ağustos tarihleri arasında </w:t>
      </w:r>
      <w:r>
        <w:rPr>
          <w:b/>
          <w:sz w:val="24"/>
        </w:rPr>
        <w:t xml:space="preserve">Pera Müzesi web sitesinden ücretsiz izlenebilir. </w:t>
      </w:r>
    </w:p>
    <w:p w:rsidR="007C25EC" w:rsidRDefault="007C25EC">
      <w:pPr>
        <w:pStyle w:val="AralkYok"/>
        <w:jc w:val="both"/>
        <w:rPr>
          <w:sz w:val="24"/>
        </w:rPr>
      </w:pPr>
    </w:p>
    <w:p w:rsidR="007C25EC" w:rsidRDefault="00E9442C">
      <w:pPr>
        <w:pStyle w:val="AralkYok"/>
        <w:jc w:val="both"/>
        <w:rPr>
          <w:bCs/>
          <w:sz w:val="24"/>
        </w:rPr>
      </w:pPr>
      <w:r>
        <w:rPr>
          <w:b/>
          <w:sz w:val="24"/>
        </w:rPr>
        <w:t>Pera Müzesi Film ve Video Programları</w:t>
      </w:r>
      <w:r>
        <w:rPr>
          <w:sz w:val="24"/>
        </w:rPr>
        <w:t xml:space="preserve">, </w:t>
      </w:r>
      <w:hyperlink r:id="rId9" w:history="1">
        <w:proofErr w:type="gramStart"/>
        <w:r>
          <w:rPr>
            <w:rStyle w:val="Kpr"/>
            <w:i/>
            <w:sz w:val="24"/>
          </w:rPr>
          <w:t>İmkansız</w:t>
        </w:r>
        <w:proofErr w:type="gramEnd"/>
        <w:r>
          <w:rPr>
            <w:rStyle w:val="Kpr"/>
            <w:i/>
            <w:sz w:val="24"/>
          </w:rPr>
          <w:t xml:space="preserve"> Eve Dönüş</w:t>
        </w:r>
      </w:hyperlink>
      <w:r>
        <w:rPr>
          <w:i/>
          <w:sz w:val="24"/>
        </w:rPr>
        <w:t xml:space="preserve"> </w:t>
      </w:r>
      <w:r>
        <w:rPr>
          <w:sz w:val="24"/>
        </w:rPr>
        <w:t xml:space="preserve">sergisi kapsamında </w:t>
      </w:r>
      <w:hyperlink r:id="rId10" w:history="1">
        <w:r>
          <w:rPr>
            <w:rStyle w:val="Kpr"/>
            <w:i/>
            <w:sz w:val="24"/>
          </w:rPr>
          <w:t>Gerçek Evimiz Hayatımızdır</w:t>
        </w:r>
      </w:hyperlink>
      <w:r>
        <w:rPr>
          <w:sz w:val="24"/>
        </w:rPr>
        <w:t xml:space="preserve"> adlı seçkiyi çevrimiçi olarak izleyiciyle buluşturuyor. Sergi, </w:t>
      </w:r>
      <w:r>
        <w:rPr>
          <w:bCs/>
          <w:sz w:val="24"/>
        </w:rPr>
        <w:t>1925 yılında Beyrut’ta çok dilli, çok dinli, çok kültürlü bir ailede ve coğrafyada doğa</w:t>
      </w:r>
      <w:r>
        <w:rPr>
          <w:bCs/>
          <w:sz w:val="24"/>
        </w:rPr>
        <w:t xml:space="preserve">n sanatçı </w:t>
      </w:r>
      <w:proofErr w:type="spellStart"/>
      <w:r>
        <w:rPr>
          <w:bCs/>
          <w:sz w:val="24"/>
        </w:rPr>
        <w:t>Etel</w:t>
      </w:r>
      <w:proofErr w:type="spellEnd"/>
      <w:r>
        <w:rPr>
          <w:bCs/>
          <w:sz w:val="24"/>
        </w:rPr>
        <w:t xml:space="preserve"> Adnan’ın eserlerini sanatseverlere sunarken; film programı, sanatçının eserlerinde anlattıklarının peşine düşen belgesellere, eserlerinden yola çıkan denemelere ve kendisiyle yapılan konuşmalara yer veriyor. Adını, </w:t>
      </w:r>
      <w:proofErr w:type="spellStart"/>
      <w:r>
        <w:rPr>
          <w:bCs/>
          <w:sz w:val="24"/>
        </w:rPr>
        <w:t>Etel</w:t>
      </w:r>
      <w:proofErr w:type="spellEnd"/>
      <w:r>
        <w:rPr>
          <w:bCs/>
          <w:sz w:val="24"/>
        </w:rPr>
        <w:t xml:space="preserve"> Adnan’ın </w:t>
      </w:r>
      <w:r>
        <w:rPr>
          <w:b/>
          <w:bCs/>
          <w:sz w:val="24"/>
        </w:rPr>
        <w:t>“Nihayetinde</w:t>
      </w:r>
      <w:r>
        <w:rPr>
          <w:b/>
          <w:bCs/>
          <w:sz w:val="24"/>
        </w:rPr>
        <w:t xml:space="preserve"> gerçek evimiz hayatımızdır”</w:t>
      </w:r>
      <w:r>
        <w:rPr>
          <w:bCs/>
          <w:sz w:val="24"/>
        </w:rPr>
        <w:t xml:space="preserve"> sözünden alan programda</w:t>
      </w:r>
      <w:r>
        <w:rPr>
          <w:bCs/>
          <w:sz w:val="24"/>
        </w:rPr>
        <w:t xml:space="preserve"> dört yapım bulunuyor. </w:t>
      </w:r>
    </w:p>
    <w:p w:rsidR="007C25EC" w:rsidRDefault="007C25EC">
      <w:pPr>
        <w:pStyle w:val="AralkYok"/>
        <w:jc w:val="both"/>
        <w:rPr>
          <w:bCs/>
          <w:sz w:val="24"/>
        </w:rPr>
      </w:pPr>
    </w:p>
    <w:p w:rsidR="007C25EC" w:rsidRDefault="00E9442C">
      <w:pPr>
        <w:pStyle w:val="AralkYok"/>
        <w:jc w:val="both"/>
        <w:rPr>
          <w:b/>
          <w:bCs/>
          <w:sz w:val="24"/>
        </w:rPr>
      </w:pPr>
      <w:proofErr w:type="spellStart"/>
      <w:r>
        <w:rPr>
          <w:b/>
          <w:bCs/>
          <w:sz w:val="24"/>
        </w:rPr>
        <w:t>Sıradışı</w:t>
      </w:r>
      <w:proofErr w:type="spellEnd"/>
      <w:r>
        <w:rPr>
          <w:b/>
          <w:bCs/>
          <w:sz w:val="24"/>
        </w:rPr>
        <w:t xml:space="preserve"> bir sanatçıya dair benzersiz belgeseller</w:t>
      </w:r>
    </w:p>
    <w:p w:rsidR="007C25EC" w:rsidRDefault="00E9442C">
      <w:pPr>
        <w:pStyle w:val="AralkYok"/>
        <w:jc w:val="both"/>
        <w:rPr>
          <w:bCs/>
          <w:sz w:val="24"/>
        </w:rPr>
      </w:pPr>
      <w:r>
        <w:rPr>
          <w:bCs/>
          <w:sz w:val="24"/>
        </w:rPr>
        <w:t xml:space="preserve">Tarih profesörü </w:t>
      </w:r>
      <w:proofErr w:type="spellStart"/>
      <w:r>
        <w:rPr>
          <w:bCs/>
          <w:sz w:val="24"/>
        </w:rPr>
        <w:t>Fawwaz</w:t>
      </w:r>
      <w:proofErr w:type="spellEnd"/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Traboulsi</w:t>
      </w:r>
      <w:proofErr w:type="spellEnd"/>
      <w:r>
        <w:rPr>
          <w:bCs/>
          <w:sz w:val="24"/>
        </w:rPr>
        <w:t xml:space="preserve"> ile yapılan yazış</w:t>
      </w:r>
      <w:r>
        <w:rPr>
          <w:bCs/>
          <w:sz w:val="24"/>
        </w:rPr>
        <w:t xml:space="preserve">maları ve video sanatçısı, yönetmen </w:t>
      </w:r>
      <w:proofErr w:type="spellStart"/>
      <w:r>
        <w:rPr>
          <w:bCs/>
          <w:sz w:val="24"/>
        </w:rPr>
        <w:t>Vouvoula</w:t>
      </w:r>
      <w:proofErr w:type="spellEnd"/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Skoura</w:t>
      </w:r>
      <w:proofErr w:type="spellEnd"/>
      <w:r>
        <w:rPr>
          <w:bCs/>
          <w:sz w:val="24"/>
        </w:rPr>
        <w:t xml:space="preserve"> ile gerçekleştirilen söyleşileri temel alan </w:t>
      </w:r>
      <w:proofErr w:type="spellStart"/>
      <w:r>
        <w:rPr>
          <w:b/>
          <w:bCs/>
          <w:i/>
          <w:sz w:val="24"/>
        </w:rPr>
        <w:t>Etel</w:t>
      </w:r>
      <w:proofErr w:type="spellEnd"/>
      <w:r>
        <w:rPr>
          <w:b/>
          <w:bCs/>
          <w:i/>
          <w:sz w:val="24"/>
        </w:rPr>
        <w:t xml:space="preserve"> Adnan: Sürgündeki Kelimeler</w:t>
      </w:r>
      <w:r>
        <w:rPr>
          <w:bCs/>
          <w:sz w:val="24"/>
        </w:rPr>
        <w:t xml:space="preserve">, şair ve ressam </w:t>
      </w:r>
      <w:proofErr w:type="spellStart"/>
      <w:r>
        <w:rPr>
          <w:bCs/>
          <w:sz w:val="24"/>
        </w:rPr>
        <w:t>Etel</w:t>
      </w:r>
      <w:proofErr w:type="spellEnd"/>
      <w:r>
        <w:rPr>
          <w:bCs/>
          <w:sz w:val="24"/>
        </w:rPr>
        <w:t xml:space="preserve"> Adnan’ın benzersiz bir portresini çiziyor. Yirminci yüzyılda Avrupa ve Orta Doğu’daki zorlukları bizzat ya</w:t>
      </w:r>
      <w:r>
        <w:rPr>
          <w:bCs/>
          <w:sz w:val="24"/>
        </w:rPr>
        <w:t xml:space="preserve">şayan sanatçı, Arapça yazdığı hikâye ve şiirler aracılığıyla anılarını </w:t>
      </w:r>
      <w:r>
        <w:rPr>
          <w:rFonts w:cstheme="minorHAnsi"/>
          <w:sz w:val="24"/>
          <w:szCs w:val="24"/>
        </w:rPr>
        <w:t xml:space="preserve">insan sevgisiyle dolu bir bakış açısıyla </w:t>
      </w:r>
      <w:r>
        <w:rPr>
          <w:bCs/>
          <w:sz w:val="24"/>
        </w:rPr>
        <w:t>anlatıyor.</w:t>
      </w:r>
    </w:p>
    <w:p w:rsidR="007C25EC" w:rsidRDefault="007C25EC">
      <w:pPr>
        <w:pStyle w:val="AralkYok"/>
        <w:jc w:val="both"/>
        <w:rPr>
          <w:bCs/>
          <w:sz w:val="24"/>
        </w:rPr>
      </w:pPr>
    </w:p>
    <w:p w:rsidR="007C25EC" w:rsidRDefault="00E9442C">
      <w:pPr>
        <w:pStyle w:val="AralkYok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b/>
          <w:i/>
          <w:sz w:val="24"/>
          <w:szCs w:val="24"/>
        </w:rPr>
        <w:t>Gavin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Bryars</w:t>
      </w:r>
      <w:proofErr w:type="spellEnd"/>
      <w:r>
        <w:rPr>
          <w:rFonts w:cstheme="minorHAnsi"/>
          <w:b/>
          <w:i/>
          <w:sz w:val="24"/>
          <w:szCs w:val="24"/>
        </w:rPr>
        <w:t xml:space="preserve"> ile </w:t>
      </w:r>
      <w:proofErr w:type="spellStart"/>
      <w:r>
        <w:rPr>
          <w:rFonts w:cstheme="minorHAnsi"/>
          <w:b/>
          <w:i/>
          <w:sz w:val="24"/>
          <w:szCs w:val="24"/>
        </w:rPr>
        <w:t>Etel</w:t>
      </w:r>
      <w:proofErr w:type="spellEnd"/>
      <w:r>
        <w:rPr>
          <w:rFonts w:cstheme="minorHAnsi"/>
          <w:b/>
          <w:i/>
          <w:sz w:val="24"/>
          <w:szCs w:val="24"/>
        </w:rPr>
        <w:t xml:space="preserve"> Adnan: Bir Ölüm için Beş Duyu</w:t>
      </w: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adlı yapım, sanatsal uğraşla bilimsel araştırmanın kesiştiği yerler üzerinden ha</w:t>
      </w:r>
      <w:r>
        <w:rPr>
          <w:rFonts w:cstheme="minorHAnsi"/>
          <w:sz w:val="24"/>
          <w:szCs w:val="24"/>
        </w:rPr>
        <w:t xml:space="preserve">tıra, arkeolojik kazı ve </w:t>
      </w:r>
      <w:proofErr w:type="spellStart"/>
      <w:r>
        <w:rPr>
          <w:rFonts w:cstheme="minorHAnsi"/>
          <w:sz w:val="24"/>
          <w:szCs w:val="24"/>
        </w:rPr>
        <w:t>tarihyazımı</w:t>
      </w:r>
      <w:proofErr w:type="spellEnd"/>
      <w:r>
        <w:rPr>
          <w:rFonts w:cstheme="minorHAnsi"/>
          <w:sz w:val="24"/>
          <w:szCs w:val="24"/>
        </w:rPr>
        <w:t xml:space="preserve"> konularını tartışmaya açıyor. </w:t>
      </w:r>
      <w:proofErr w:type="spellStart"/>
      <w:r>
        <w:rPr>
          <w:rFonts w:cstheme="minorHAnsi"/>
          <w:sz w:val="24"/>
          <w:szCs w:val="24"/>
        </w:rPr>
        <w:t>Herzog</w:t>
      </w:r>
      <w:proofErr w:type="spellEnd"/>
      <w:r>
        <w:rPr>
          <w:rFonts w:cstheme="minorHAnsi"/>
          <w:sz w:val="24"/>
          <w:szCs w:val="24"/>
        </w:rPr>
        <w:t xml:space="preserve"> &amp; de </w:t>
      </w:r>
      <w:proofErr w:type="spellStart"/>
      <w:r>
        <w:rPr>
          <w:rFonts w:cstheme="minorHAnsi"/>
          <w:sz w:val="24"/>
          <w:szCs w:val="24"/>
        </w:rPr>
        <w:t>Meuron</w:t>
      </w:r>
      <w:proofErr w:type="spellEnd"/>
      <w:r>
        <w:rPr>
          <w:rFonts w:cstheme="minorHAnsi"/>
          <w:sz w:val="24"/>
          <w:szCs w:val="24"/>
        </w:rPr>
        <w:t xml:space="preserve"> ve </w:t>
      </w:r>
      <w:proofErr w:type="spellStart"/>
      <w:r>
        <w:rPr>
          <w:rFonts w:cstheme="minorHAnsi"/>
          <w:sz w:val="24"/>
          <w:szCs w:val="24"/>
        </w:rPr>
        <w:t>Ai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Weiwei</w:t>
      </w:r>
      <w:proofErr w:type="spellEnd"/>
      <w:r>
        <w:rPr>
          <w:rFonts w:cstheme="minorHAnsi"/>
          <w:sz w:val="24"/>
          <w:szCs w:val="24"/>
        </w:rPr>
        <w:t xml:space="preserve"> tarafından tasarlanan </w:t>
      </w:r>
      <w:proofErr w:type="spellStart"/>
      <w:r>
        <w:rPr>
          <w:rFonts w:cstheme="minorHAnsi"/>
          <w:sz w:val="24"/>
          <w:szCs w:val="24"/>
        </w:rPr>
        <w:t>Serpentine</w:t>
      </w:r>
      <w:proofErr w:type="spellEnd"/>
      <w:r>
        <w:rPr>
          <w:rFonts w:cstheme="minorHAnsi"/>
          <w:sz w:val="24"/>
          <w:szCs w:val="24"/>
        </w:rPr>
        <w:t xml:space="preserve"> Pavyonu 2012, bu iki günlük buluşmaya hem ev sahipliği yapıyor hem de ona ilham oluyor. </w:t>
      </w:r>
    </w:p>
    <w:p w:rsidR="007C25EC" w:rsidRDefault="007C25EC">
      <w:pPr>
        <w:pStyle w:val="AralkYok"/>
        <w:jc w:val="both"/>
        <w:rPr>
          <w:bCs/>
          <w:sz w:val="24"/>
        </w:rPr>
      </w:pPr>
    </w:p>
    <w:p w:rsidR="007C25EC" w:rsidRDefault="00E9442C">
      <w:pPr>
        <w:pStyle w:val="AralkYok"/>
        <w:jc w:val="both"/>
        <w:rPr>
          <w:bCs/>
          <w:sz w:val="24"/>
        </w:rPr>
      </w:pPr>
      <w:proofErr w:type="spellStart"/>
      <w:r>
        <w:rPr>
          <w:bCs/>
          <w:sz w:val="24"/>
        </w:rPr>
        <w:t>Etel</w:t>
      </w:r>
      <w:proofErr w:type="spellEnd"/>
      <w:r>
        <w:rPr>
          <w:bCs/>
          <w:sz w:val="24"/>
        </w:rPr>
        <w:t xml:space="preserve"> Adnan’ın </w:t>
      </w:r>
      <w:r>
        <w:rPr>
          <w:bCs/>
          <w:i/>
          <w:iCs/>
          <w:sz w:val="24"/>
        </w:rPr>
        <w:t xml:space="preserve">Deniz </w:t>
      </w:r>
      <w:r>
        <w:rPr>
          <w:bCs/>
          <w:sz w:val="24"/>
        </w:rPr>
        <w:t>(2011) eseriyl</w:t>
      </w:r>
      <w:r>
        <w:rPr>
          <w:bCs/>
          <w:sz w:val="24"/>
        </w:rPr>
        <w:t xml:space="preserve">e açılıp yine şiire dönen </w:t>
      </w:r>
      <w:r>
        <w:rPr>
          <w:rFonts w:cstheme="minorHAnsi"/>
          <w:b/>
          <w:i/>
          <w:sz w:val="24"/>
          <w:szCs w:val="24"/>
        </w:rPr>
        <w:t>Bir Nokta ve Diğeri Arasında Sonsuz Bir Mesafe Görüyorum</w:t>
      </w:r>
      <w:r>
        <w:rPr>
          <w:rFonts w:cstheme="minorHAnsi"/>
          <w:sz w:val="24"/>
          <w:szCs w:val="24"/>
        </w:rPr>
        <w:t>,</w:t>
      </w:r>
      <w:r>
        <w:rPr>
          <w:rFonts w:asciiTheme="minorHAnsi" w:eastAsiaTheme="minorEastAsia" w:hAnsiTheme="minorHAnsi" w:cstheme="minorHAnsi"/>
          <w:sz w:val="24"/>
          <w:szCs w:val="24"/>
          <w:lang w:eastAsia="zh-CN"/>
        </w:rPr>
        <w:t xml:space="preserve"> düşüncenin ve okyanusun hareketine odaklanan, </w:t>
      </w:r>
      <w:r>
        <w:rPr>
          <w:bCs/>
          <w:sz w:val="24"/>
        </w:rPr>
        <w:t xml:space="preserve">jestler üzerine bir çalışma. Bağımsız sanatçı topluluğu </w:t>
      </w:r>
      <w:proofErr w:type="spellStart"/>
      <w:r>
        <w:rPr>
          <w:rFonts w:cstheme="minorHAnsi"/>
          <w:sz w:val="24"/>
          <w:szCs w:val="24"/>
        </w:rPr>
        <w:t>Otolith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Group’un</w:t>
      </w:r>
      <w:proofErr w:type="spellEnd"/>
      <w:r>
        <w:rPr>
          <w:rFonts w:cstheme="minorHAnsi"/>
          <w:sz w:val="24"/>
          <w:szCs w:val="24"/>
        </w:rPr>
        <w:t xml:space="preserve"> su politikaları ve su estetiği alanında yaptığı üçlem</w:t>
      </w:r>
      <w:r>
        <w:rPr>
          <w:rFonts w:cstheme="minorHAnsi"/>
          <w:sz w:val="24"/>
          <w:szCs w:val="24"/>
        </w:rPr>
        <w:t xml:space="preserve">enin ikinci bölümü olarak görülen film, 2010 yapımı </w:t>
      </w:r>
      <w:proofErr w:type="spellStart"/>
      <w:r>
        <w:rPr>
          <w:rFonts w:cstheme="minorHAnsi"/>
          <w:i/>
          <w:sz w:val="24"/>
          <w:szCs w:val="24"/>
        </w:rPr>
        <w:t>Hydra</w:t>
      </w:r>
      <w:proofErr w:type="spellEnd"/>
      <w:r>
        <w:rPr>
          <w:rFonts w:cstheme="minorHAnsi"/>
          <w:i/>
          <w:sz w:val="24"/>
          <w:szCs w:val="24"/>
        </w:rPr>
        <w:t xml:space="preserve"> </w:t>
      </w:r>
      <w:proofErr w:type="spellStart"/>
      <w:r>
        <w:rPr>
          <w:rFonts w:cstheme="minorHAnsi"/>
          <w:i/>
          <w:sz w:val="24"/>
          <w:szCs w:val="24"/>
        </w:rPr>
        <w:t>Decapita</w:t>
      </w:r>
      <w:r>
        <w:rPr>
          <w:rFonts w:cstheme="minorHAnsi"/>
          <w:sz w:val="24"/>
          <w:szCs w:val="24"/>
        </w:rPr>
        <w:t>’nın</w:t>
      </w:r>
      <w:proofErr w:type="spellEnd"/>
      <w:r>
        <w:rPr>
          <w:rFonts w:cstheme="minorHAnsi"/>
          <w:sz w:val="24"/>
          <w:szCs w:val="24"/>
        </w:rPr>
        <w:t xml:space="preserve"> devamı niteliğinde. </w:t>
      </w:r>
    </w:p>
    <w:p w:rsidR="007C25EC" w:rsidRDefault="007C25EC">
      <w:pPr>
        <w:pStyle w:val="AralkYok"/>
        <w:jc w:val="both"/>
        <w:rPr>
          <w:rFonts w:cstheme="minorHAnsi"/>
          <w:sz w:val="24"/>
          <w:szCs w:val="24"/>
        </w:rPr>
      </w:pPr>
    </w:p>
    <w:p w:rsidR="007C25EC" w:rsidRDefault="00E9442C">
      <w:pPr>
        <w:pStyle w:val="AralkYok"/>
        <w:jc w:val="both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i/>
          <w:sz w:val="24"/>
          <w:szCs w:val="24"/>
        </w:rPr>
        <w:t>Etel</w:t>
      </w:r>
      <w:proofErr w:type="spellEnd"/>
      <w:r>
        <w:rPr>
          <w:rFonts w:cstheme="minorHAnsi"/>
          <w:b/>
          <w:i/>
          <w:sz w:val="24"/>
          <w:szCs w:val="24"/>
        </w:rPr>
        <w:t xml:space="preserve"> Adnan’la Söyleşi</w:t>
      </w:r>
      <w:r>
        <w:rPr>
          <w:rFonts w:cstheme="minorHAnsi"/>
          <w:sz w:val="24"/>
          <w:szCs w:val="24"/>
        </w:rPr>
        <w:t xml:space="preserve"> başlıklı yapım ise, İrlanda Modern Sanat Müzesi (IMMA) </w:t>
      </w:r>
      <w:proofErr w:type="gramStart"/>
      <w:r>
        <w:rPr>
          <w:rFonts w:cstheme="minorHAnsi"/>
          <w:sz w:val="24"/>
          <w:szCs w:val="24"/>
        </w:rPr>
        <w:t>küratörlerinden</w:t>
      </w:r>
      <w:proofErr w:type="gram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Rachael</w:t>
      </w:r>
      <w:proofErr w:type="spellEnd"/>
      <w:r>
        <w:rPr>
          <w:rFonts w:cstheme="minorHAnsi"/>
          <w:sz w:val="24"/>
          <w:szCs w:val="24"/>
        </w:rPr>
        <w:t xml:space="preserve"> Thomas’ın, </w:t>
      </w:r>
      <w:proofErr w:type="spellStart"/>
      <w:r>
        <w:rPr>
          <w:rFonts w:cstheme="minorHAnsi"/>
          <w:sz w:val="24"/>
          <w:szCs w:val="24"/>
        </w:rPr>
        <w:t>Etel</w:t>
      </w:r>
      <w:proofErr w:type="spellEnd"/>
      <w:r>
        <w:rPr>
          <w:rFonts w:cstheme="minorHAnsi"/>
          <w:sz w:val="24"/>
          <w:szCs w:val="24"/>
        </w:rPr>
        <w:t xml:space="preserve"> Adnan’la Paris’teki evinde 2015 yılında gerçekleştirdiği söyleşiyi ekrana taşıyor</w:t>
      </w:r>
      <w:r>
        <w:rPr>
          <w:rFonts w:cstheme="minorHAnsi"/>
          <w:b/>
          <w:sz w:val="24"/>
          <w:szCs w:val="24"/>
        </w:rPr>
        <w:t xml:space="preserve">. </w:t>
      </w:r>
    </w:p>
    <w:p w:rsidR="007C25EC" w:rsidRDefault="007C25EC">
      <w:pPr>
        <w:pStyle w:val="AralkYok"/>
        <w:jc w:val="both"/>
        <w:rPr>
          <w:rFonts w:cstheme="minorHAnsi"/>
          <w:b/>
          <w:sz w:val="24"/>
          <w:szCs w:val="24"/>
        </w:rPr>
      </w:pPr>
    </w:p>
    <w:p w:rsidR="007C25EC" w:rsidRDefault="00E9442C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tr-TR"/>
        </w:rPr>
      </w:pPr>
      <w:proofErr w:type="gramStart"/>
      <w:r>
        <w:rPr>
          <w:rFonts w:ascii="Calibri" w:eastAsia="Times New Roman" w:hAnsi="Calibri" w:cs="Calibri"/>
          <w:b/>
          <w:sz w:val="24"/>
          <w:szCs w:val="24"/>
          <w:lang w:eastAsia="tr-TR"/>
        </w:rPr>
        <w:t>İmkansız</w:t>
      </w:r>
      <w:proofErr w:type="gramEnd"/>
      <w:r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Eve Dönüş’ü yerinde görmek için son günler</w:t>
      </w:r>
    </w:p>
    <w:p w:rsidR="007C25EC" w:rsidRDefault="00E9442C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  <w:lang w:eastAsia="tr-TR"/>
        </w:rPr>
        <w:t xml:space="preserve">Ressam, yazar ve şair </w:t>
      </w:r>
      <w:proofErr w:type="spellStart"/>
      <w:r>
        <w:rPr>
          <w:rFonts w:ascii="Calibri" w:eastAsia="Times New Roman" w:hAnsi="Calibri" w:cs="Calibri"/>
          <w:sz w:val="24"/>
          <w:szCs w:val="24"/>
          <w:lang w:eastAsia="tr-TR"/>
        </w:rPr>
        <w:t>E</w:t>
      </w:r>
      <w:r>
        <w:rPr>
          <w:rFonts w:ascii="Calibri" w:eastAsia="Times New Roman" w:hAnsi="Calibri" w:cs="Calibri"/>
          <w:sz w:val="24"/>
          <w:szCs w:val="24"/>
          <w:lang w:eastAsia="tr-TR"/>
        </w:rPr>
        <w:t>tel</w:t>
      </w:r>
      <w:proofErr w:type="spellEnd"/>
      <w:r>
        <w:rPr>
          <w:rFonts w:ascii="Calibri" w:eastAsia="Times New Roman" w:hAnsi="Calibri" w:cs="Calibri"/>
          <w:sz w:val="24"/>
          <w:szCs w:val="24"/>
          <w:lang w:eastAsia="tr-TR"/>
        </w:rPr>
        <w:t xml:space="preserve"> Adnan'ın yüz yıla yaklaşan yaşamının tüm üretim dönemlerini kapsayan </w:t>
      </w:r>
      <w:proofErr w:type="gramStart"/>
      <w:r>
        <w:rPr>
          <w:rFonts w:ascii="Calibri" w:eastAsia="Times New Roman" w:hAnsi="Calibri" w:cs="Calibri"/>
          <w:i/>
          <w:sz w:val="24"/>
          <w:szCs w:val="24"/>
          <w:lang w:eastAsia="tr-TR"/>
        </w:rPr>
        <w:t>İmkansız</w:t>
      </w:r>
      <w:proofErr w:type="gramEnd"/>
      <w:r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Eve Dönüş</w:t>
      </w:r>
      <w:r>
        <w:rPr>
          <w:rFonts w:cstheme="minorHAnsi"/>
          <w:sz w:val="24"/>
          <w:szCs w:val="24"/>
        </w:rPr>
        <w:t xml:space="preserve"> sergisi </w:t>
      </w:r>
      <w:r>
        <w:rPr>
          <w:rFonts w:cstheme="minorHAnsi"/>
          <w:b/>
          <w:sz w:val="24"/>
          <w:szCs w:val="24"/>
        </w:rPr>
        <w:t>8 Ağustos’a kadar Pera Müzesi’nde</w:t>
      </w:r>
      <w:r>
        <w:rPr>
          <w:rFonts w:cstheme="minorHAnsi"/>
          <w:sz w:val="24"/>
          <w:szCs w:val="24"/>
        </w:rPr>
        <w:t xml:space="preserve"> ziyaret edilebilir. Retrospektif niteliğindeki sergi, sanatçının yağlı boya, desen, baskı, seramik, halı, </w:t>
      </w:r>
      <w:proofErr w:type="spellStart"/>
      <w:r>
        <w:rPr>
          <w:rFonts w:cstheme="minorHAnsi"/>
          <w:i/>
          <w:sz w:val="24"/>
          <w:szCs w:val="24"/>
        </w:rPr>
        <w:t>leporello</w:t>
      </w:r>
      <w:proofErr w:type="spellEnd"/>
      <w:r>
        <w:rPr>
          <w:rFonts w:cstheme="minorHAnsi"/>
          <w:i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(akord</w:t>
      </w:r>
      <w:r>
        <w:rPr>
          <w:rFonts w:cstheme="minorHAnsi"/>
          <w:sz w:val="24"/>
          <w:szCs w:val="24"/>
        </w:rPr>
        <w:t>eon şeklinde katlanmış defter) ve film gibi çok farklı alanlarda üretilmiş eserleri bir araya getiriyor.</w:t>
      </w:r>
      <w:r>
        <w:rPr>
          <w:rFonts w:ascii="Calibri" w:eastAsia="Times New Roman" w:hAnsi="Calibri" w:cs="Calibri"/>
          <w:sz w:val="24"/>
          <w:szCs w:val="24"/>
          <w:lang w:eastAsia="tr-TR"/>
        </w:rPr>
        <w:t xml:space="preserve"> Mevsimleri, manzaraları, işaretleri, hayali gezegenleri, uyduları etkileyici enerjisi ve yalın üslubuyla yansıtan Adnan, eserleriyle ilk kez tanışacak </w:t>
      </w:r>
      <w:r>
        <w:rPr>
          <w:rFonts w:ascii="Calibri" w:eastAsia="Times New Roman" w:hAnsi="Calibri" w:cs="Calibri"/>
          <w:sz w:val="24"/>
          <w:szCs w:val="24"/>
          <w:lang w:eastAsia="tr-TR"/>
        </w:rPr>
        <w:t>ziyaretçilere yepyeni bir keşif ve yorumlama alanı vadediyor.</w:t>
      </w:r>
      <w:r>
        <w:rPr>
          <w:rFonts w:cstheme="minorHAnsi"/>
          <w:sz w:val="24"/>
          <w:szCs w:val="24"/>
        </w:rPr>
        <w:t xml:space="preserve"> Sergiyi yerinde görme fırsatı bulamayan ve </w:t>
      </w:r>
      <w:r>
        <w:rPr>
          <w:rFonts w:cstheme="minorHAnsi"/>
          <w:sz w:val="24"/>
          <w:szCs w:val="24"/>
        </w:rPr>
        <w:lastRenderedPageBreak/>
        <w:t xml:space="preserve">eserleri yeniden incelemek isteyen sanatseverler, müzenin internet sitesinde yer alan </w:t>
      </w:r>
      <w:hyperlink r:id="rId11" w:history="1">
        <w:r>
          <w:rPr>
            <w:rStyle w:val="Kpr"/>
            <w:rFonts w:cstheme="minorHAnsi"/>
            <w:sz w:val="24"/>
            <w:szCs w:val="24"/>
          </w:rPr>
          <w:t>3 boyutlu sanal sergiyi</w:t>
        </w:r>
      </w:hyperlink>
      <w:r>
        <w:rPr>
          <w:rFonts w:cstheme="minorHAnsi"/>
          <w:sz w:val="24"/>
          <w:szCs w:val="24"/>
        </w:rPr>
        <w:t xml:space="preserve"> gezebilir.</w:t>
      </w:r>
    </w:p>
    <w:p w:rsidR="007C25EC" w:rsidRDefault="007C25EC">
      <w:pPr>
        <w:pStyle w:val="AralkYok"/>
        <w:jc w:val="both"/>
        <w:rPr>
          <w:rFonts w:cstheme="minorHAnsi"/>
          <w:b/>
          <w:sz w:val="24"/>
          <w:szCs w:val="24"/>
        </w:rPr>
      </w:pPr>
    </w:p>
    <w:p w:rsidR="007C25EC" w:rsidRDefault="00E9442C">
      <w:pPr>
        <w:pStyle w:val="AralkYok"/>
        <w:jc w:val="both"/>
        <w:rPr>
          <w:rFonts w:ascii="Trebuchet MS" w:hAnsi="Trebuchet MS" w:cstheme="minorHAnsi"/>
          <w:b/>
          <w:color w:val="C00000"/>
          <w:sz w:val="20"/>
          <w:szCs w:val="20"/>
        </w:rPr>
      </w:pPr>
      <w:r>
        <w:rPr>
          <w:rFonts w:ascii="Trebuchet MS" w:hAnsi="Trebuchet MS"/>
          <w:b/>
          <w:i/>
          <w:color w:val="C00000"/>
          <w:sz w:val="20"/>
          <w:szCs w:val="20"/>
        </w:rPr>
        <w:t>Gerçek Evimiz Hayatımızdır</w:t>
      </w:r>
      <w:r>
        <w:rPr>
          <w:rFonts w:ascii="Trebuchet MS" w:hAnsi="Trebuchet MS"/>
          <w:b/>
          <w:color w:val="C00000"/>
          <w:sz w:val="20"/>
          <w:szCs w:val="20"/>
        </w:rPr>
        <w:t xml:space="preserve"> film programı, 6 – 20 Ağustos tarihleri arasında </w:t>
      </w:r>
      <w:hyperlink r:id="rId12" w:history="1">
        <w:proofErr w:type="gramStart"/>
        <w:r>
          <w:rPr>
            <w:rStyle w:val="Kpr"/>
            <w:rFonts w:ascii="Trebuchet MS" w:hAnsi="Trebuchet MS"/>
            <w:b/>
            <w:color w:val="C00000"/>
            <w:sz w:val="20"/>
            <w:szCs w:val="20"/>
          </w:rPr>
          <w:t>film.peramuzesi</w:t>
        </w:r>
        <w:proofErr w:type="gramEnd"/>
        <w:r>
          <w:rPr>
            <w:rStyle w:val="Kpr"/>
            <w:rFonts w:ascii="Trebuchet MS" w:hAnsi="Trebuchet MS"/>
            <w:b/>
            <w:color w:val="C00000"/>
            <w:sz w:val="20"/>
            <w:szCs w:val="20"/>
          </w:rPr>
          <w:t>.org.tr</w:t>
        </w:r>
      </w:hyperlink>
      <w:r>
        <w:rPr>
          <w:rFonts w:ascii="Trebuchet MS" w:hAnsi="Trebuchet MS"/>
          <w:b/>
          <w:color w:val="C00000"/>
          <w:sz w:val="20"/>
          <w:szCs w:val="20"/>
        </w:rPr>
        <w:t xml:space="preserve"> adresinde çevrimiçi olarak yayınlanacak ve sadece Türkiye'deki izleyiciler tarafından izlenebilecek. Yasal düzenlemeler gereği film gösterimleri, aksi belirtilmediği sürece, +18 uygulamasına tabidir. </w:t>
      </w:r>
    </w:p>
    <w:p w:rsidR="007C25EC" w:rsidRDefault="007C25EC">
      <w:pPr>
        <w:pStyle w:val="AralkYok"/>
        <w:jc w:val="both"/>
        <w:rPr>
          <w:rFonts w:cstheme="minorHAnsi"/>
          <w:sz w:val="24"/>
          <w:szCs w:val="24"/>
        </w:rPr>
      </w:pPr>
    </w:p>
    <w:p w:rsidR="007C25EC" w:rsidRDefault="00E9442C">
      <w:pPr>
        <w:pStyle w:val="BodyA"/>
        <w:widowControl w:val="0"/>
        <w:jc w:val="both"/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  <w:t>Detaylı Bilgi:</w:t>
      </w:r>
    </w:p>
    <w:p w:rsidR="007C25EC" w:rsidRDefault="00E9442C">
      <w:pPr>
        <w:pStyle w:val="Normal1"/>
        <w:widowControl w:val="0"/>
        <w:jc w:val="both"/>
        <w:rPr>
          <w:rFonts w:asciiTheme="minorHAnsi" w:eastAsia="Calibri" w:hAnsiTheme="minorHAnsi" w:cstheme="minorHAnsi"/>
          <w:sz w:val="22"/>
          <w:szCs w:val="22"/>
          <w:lang w:val="tr-TR"/>
        </w:rPr>
      </w:pPr>
      <w:r>
        <w:rPr>
          <w:rFonts w:asciiTheme="minorHAnsi" w:eastAsia="Calibri" w:hAnsiTheme="minorHAnsi" w:cstheme="minorHAnsi"/>
          <w:sz w:val="22"/>
          <w:szCs w:val="22"/>
          <w:lang w:val="tr-TR"/>
        </w:rPr>
        <w:t xml:space="preserve">Amber Eroyan / Grup 7 İletişim, </w:t>
      </w:r>
      <w:hyperlink r:id="rId13" w:history="1">
        <w:r>
          <w:rPr>
            <w:rStyle w:val="Kpr"/>
            <w:rFonts w:asciiTheme="minorHAnsi" w:eastAsia="Calibri" w:hAnsiTheme="minorHAnsi" w:cstheme="minorHAnsi"/>
            <w:sz w:val="22"/>
            <w:szCs w:val="22"/>
            <w:lang w:val="tr-TR"/>
          </w:rPr>
          <w:t>aeroyan@grup7.com.tr</w:t>
        </w:r>
      </w:hyperlink>
      <w:r>
        <w:rPr>
          <w:rFonts w:asciiTheme="minorHAnsi" w:eastAsia="Calibri" w:hAnsiTheme="minorHAnsi" w:cstheme="minorHAnsi"/>
          <w:sz w:val="22"/>
          <w:szCs w:val="22"/>
          <w:lang w:val="tr-TR"/>
        </w:rPr>
        <w:t xml:space="preserve"> - (0212) 292 13 13</w:t>
      </w:r>
    </w:p>
    <w:p w:rsidR="007C25EC" w:rsidRDefault="00E9442C">
      <w:pPr>
        <w:pStyle w:val="Normal1"/>
        <w:widowControl w:val="0"/>
        <w:jc w:val="both"/>
        <w:rPr>
          <w:rFonts w:asciiTheme="minorHAnsi" w:eastAsia="Calibri" w:hAnsiTheme="minorHAnsi" w:cstheme="minorHAnsi"/>
          <w:sz w:val="22"/>
          <w:szCs w:val="22"/>
          <w:lang w:val="tr-TR"/>
        </w:rPr>
      </w:pPr>
      <w:r>
        <w:rPr>
          <w:rFonts w:asciiTheme="minorHAnsi" w:eastAsia="Calibri" w:hAnsiTheme="minorHAnsi" w:cstheme="minorHAnsi"/>
          <w:sz w:val="22"/>
          <w:szCs w:val="22"/>
          <w:lang w:val="tr-TR"/>
        </w:rPr>
        <w:t xml:space="preserve">Büşra Mutlu / Pera Müzesi, </w:t>
      </w:r>
      <w:hyperlink r:id="rId14" w:history="1">
        <w:r>
          <w:rPr>
            <w:rStyle w:val="Kpr"/>
            <w:rFonts w:asciiTheme="minorHAnsi" w:eastAsia="Calibri" w:hAnsiTheme="minorHAnsi" w:cstheme="minorHAnsi"/>
            <w:sz w:val="22"/>
            <w:szCs w:val="22"/>
            <w:lang w:val="tr-TR"/>
          </w:rPr>
          <w:t>busra.mutlu@peramuzesi.org.tr</w:t>
        </w:r>
      </w:hyperlink>
      <w:r>
        <w:rPr>
          <w:rFonts w:asciiTheme="minorHAnsi" w:eastAsia="Calibri" w:hAnsiTheme="minorHAnsi" w:cstheme="minorHAnsi"/>
          <w:sz w:val="22"/>
          <w:szCs w:val="22"/>
          <w:lang w:val="tr-TR"/>
        </w:rPr>
        <w:t xml:space="preserve"> - (0212) 334 09 00</w:t>
      </w:r>
    </w:p>
    <w:p w:rsidR="007C25EC" w:rsidRDefault="007C25EC">
      <w:pPr>
        <w:pStyle w:val="Normal1"/>
        <w:widowControl w:val="0"/>
        <w:jc w:val="both"/>
        <w:rPr>
          <w:rFonts w:ascii="Calibri" w:eastAsia="Calibri" w:hAnsi="Calibri" w:cs="Calibri"/>
          <w:szCs w:val="22"/>
          <w:lang w:val="tr-TR"/>
        </w:rPr>
      </w:pPr>
    </w:p>
    <w:p w:rsidR="007C25EC" w:rsidRDefault="00E9442C">
      <w:pPr>
        <w:pStyle w:val="Normal1"/>
        <w:widowControl w:val="0"/>
        <w:jc w:val="both"/>
        <w:rPr>
          <w:rFonts w:ascii="Calibri" w:eastAsia="Calibri" w:hAnsi="Calibri" w:cs="Calibri"/>
          <w:szCs w:val="22"/>
          <w:lang w:val="tr-TR"/>
        </w:rPr>
      </w:pPr>
      <w:r>
        <w:rPr>
          <w:rFonts w:ascii="Calibri" w:eastAsia="Calibri" w:hAnsi="Calibri" w:cs="Calibri"/>
          <w:szCs w:val="22"/>
          <w:lang w:val="tr-TR"/>
        </w:rPr>
        <w:t xml:space="preserve">Ek: Film Detayları </w:t>
      </w:r>
    </w:p>
    <w:p w:rsidR="007C25EC" w:rsidRDefault="00E9442C">
      <w:pPr>
        <w:pStyle w:val="Normal1"/>
        <w:widowControl w:val="0"/>
        <w:jc w:val="both"/>
        <w:rPr>
          <w:rFonts w:ascii="Calibri" w:eastAsia="Calibri" w:hAnsi="Calibri" w:cs="Calibri"/>
          <w:b/>
          <w:sz w:val="22"/>
          <w:szCs w:val="22"/>
          <w:u w:val="single"/>
          <w:lang w:val="tr-TR"/>
        </w:rPr>
      </w:pPr>
      <w:r>
        <w:rPr>
          <w:rFonts w:ascii="Calibri" w:eastAsia="Calibri" w:hAnsi="Calibri" w:cs="Calibri"/>
          <w:b/>
          <w:sz w:val="22"/>
          <w:szCs w:val="22"/>
          <w:u w:val="single"/>
          <w:lang w:val="tr-TR"/>
        </w:rPr>
        <w:br/>
        <w:t xml:space="preserve">Gösterim Programı </w:t>
      </w:r>
    </w:p>
    <w:p w:rsidR="007C25EC" w:rsidRDefault="00E9442C">
      <w:pPr>
        <w:pStyle w:val="AralkYok"/>
        <w:jc w:val="both"/>
        <w:rPr>
          <w:b/>
          <w:bCs/>
          <w:color w:val="000000" w:themeColor="text1"/>
        </w:rPr>
      </w:pPr>
      <w:r>
        <w:rPr>
          <w:b/>
        </w:rPr>
        <w:t>Gerçek Evimiz Hayatımızdır</w:t>
      </w:r>
      <w:r>
        <w:rPr>
          <w:b/>
          <w:bCs/>
          <w:color w:val="000000" w:themeColor="text1"/>
        </w:rPr>
        <w:t xml:space="preserve"> </w:t>
      </w:r>
    </w:p>
    <w:p w:rsidR="007C25EC" w:rsidRDefault="00E9442C">
      <w:pPr>
        <w:pStyle w:val="AralkYok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6 – 20 Ağustos 2021</w:t>
      </w:r>
    </w:p>
    <w:p w:rsidR="007C25EC" w:rsidRDefault="007C25EC">
      <w:pPr>
        <w:pStyle w:val="AralkYok"/>
        <w:jc w:val="both"/>
        <w:rPr>
          <w:b/>
          <w:bCs/>
          <w:color w:val="000000" w:themeColor="text1"/>
          <w:szCs w:val="16"/>
        </w:rPr>
      </w:pPr>
    </w:p>
    <w:p w:rsidR="007C25EC" w:rsidRDefault="00E9442C">
      <w:pPr>
        <w:spacing w:after="0" w:line="240" w:lineRule="auto"/>
        <w:jc w:val="both"/>
        <w:rPr>
          <w:rFonts w:ascii="Calibri" w:eastAsia="Times New Roman" w:hAnsi="Calibri" w:cs="Times New Roman"/>
          <w:b/>
        </w:rPr>
      </w:pPr>
      <w:proofErr w:type="spellStart"/>
      <w:r>
        <w:rPr>
          <w:rFonts w:ascii="Calibri" w:eastAsia="Times New Roman" w:hAnsi="Calibri" w:cs="Times New Roman"/>
          <w:b/>
        </w:rPr>
        <w:t>Etel</w:t>
      </w:r>
      <w:proofErr w:type="spellEnd"/>
      <w:r>
        <w:rPr>
          <w:rFonts w:ascii="Calibri" w:eastAsia="Times New Roman" w:hAnsi="Calibri" w:cs="Times New Roman"/>
          <w:b/>
        </w:rPr>
        <w:t xml:space="preserve"> Adnan: Sürgündeki Kelimeler (52’)</w:t>
      </w:r>
    </w:p>
    <w:p w:rsidR="007C25EC" w:rsidRDefault="00E9442C">
      <w:pPr>
        <w:spacing w:after="0" w:line="240" w:lineRule="auto"/>
        <w:jc w:val="both"/>
        <w:rPr>
          <w:rFonts w:ascii="Calibri" w:eastAsia="Times New Roman" w:hAnsi="Calibri" w:cs="Times New Roman"/>
        </w:rPr>
      </w:pPr>
      <w:proofErr w:type="spellStart"/>
      <w:r>
        <w:rPr>
          <w:rFonts w:ascii="Calibri" w:eastAsia="Times New Roman" w:hAnsi="Calibri" w:cs="Times New Roman"/>
        </w:rPr>
        <w:t>Etel</w:t>
      </w:r>
      <w:proofErr w:type="spellEnd"/>
      <w:r>
        <w:rPr>
          <w:rFonts w:ascii="Calibri" w:eastAsia="Times New Roman" w:hAnsi="Calibri" w:cs="Times New Roman"/>
        </w:rPr>
        <w:t xml:space="preserve"> Adnan: </w:t>
      </w:r>
      <w:proofErr w:type="spellStart"/>
      <w:r>
        <w:rPr>
          <w:rFonts w:ascii="Calibri" w:eastAsia="Times New Roman" w:hAnsi="Calibri" w:cs="Times New Roman"/>
        </w:rPr>
        <w:t>Words</w:t>
      </w:r>
      <w:proofErr w:type="spellEnd"/>
      <w:r>
        <w:rPr>
          <w:rFonts w:ascii="Calibri" w:eastAsia="Times New Roman" w:hAnsi="Calibri" w:cs="Times New Roman"/>
        </w:rPr>
        <w:t xml:space="preserve"> in </w:t>
      </w:r>
      <w:proofErr w:type="spellStart"/>
      <w:r>
        <w:rPr>
          <w:rFonts w:ascii="Calibri" w:eastAsia="Times New Roman" w:hAnsi="Calibri" w:cs="Times New Roman"/>
        </w:rPr>
        <w:t>Exile</w:t>
      </w:r>
      <w:proofErr w:type="spellEnd"/>
    </w:p>
    <w:p w:rsidR="007C25EC" w:rsidRDefault="007C25EC">
      <w:pPr>
        <w:spacing w:after="0" w:line="240" w:lineRule="auto"/>
        <w:jc w:val="both"/>
      </w:pPr>
    </w:p>
    <w:p w:rsidR="007C25EC" w:rsidRDefault="00E9442C">
      <w:pPr>
        <w:spacing w:after="0" w:line="240" w:lineRule="auto"/>
        <w:jc w:val="both"/>
        <w:rPr>
          <w:b/>
        </w:rPr>
      </w:pPr>
      <w:proofErr w:type="spellStart"/>
      <w:r>
        <w:rPr>
          <w:b/>
        </w:rPr>
        <w:t>Gavin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Bryars</w:t>
      </w:r>
      <w:proofErr w:type="spellEnd"/>
      <w:r>
        <w:rPr>
          <w:b/>
        </w:rPr>
        <w:t xml:space="preserve"> ile </w:t>
      </w:r>
      <w:proofErr w:type="spellStart"/>
      <w:r>
        <w:rPr>
          <w:b/>
        </w:rPr>
        <w:t>Etel</w:t>
      </w:r>
      <w:proofErr w:type="spellEnd"/>
      <w:r>
        <w:rPr>
          <w:b/>
        </w:rPr>
        <w:t xml:space="preserve"> Adnan: Bir Ölüm için Beş Duyu (17’)</w:t>
      </w:r>
    </w:p>
    <w:p w:rsidR="007C25EC" w:rsidRDefault="00E9442C">
      <w:pPr>
        <w:spacing w:after="0" w:line="240" w:lineRule="auto"/>
        <w:jc w:val="both"/>
      </w:pPr>
      <w:proofErr w:type="spellStart"/>
      <w:r>
        <w:t>Gavin</w:t>
      </w:r>
      <w:proofErr w:type="spellEnd"/>
      <w:r>
        <w:t xml:space="preserve"> </w:t>
      </w:r>
      <w:proofErr w:type="spellStart"/>
      <w:r>
        <w:t>Bryars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Etel</w:t>
      </w:r>
      <w:proofErr w:type="spellEnd"/>
      <w:r>
        <w:t xml:space="preserve"> Adnan: </w:t>
      </w:r>
      <w:proofErr w:type="spellStart"/>
      <w:r>
        <w:t>Five</w:t>
      </w:r>
      <w:proofErr w:type="spellEnd"/>
      <w:r>
        <w:t xml:space="preserve"> </w:t>
      </w:r>
      <w:proofErr w:type="spellStart"/>
      <w:r>
        <w:t>Senses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Death</w:t>
      </w:r>
      <w:proofErr w:type="spellEnd"/>
    </w:p>
    <w:p w:rsidR="007C25EC" w:rsidRDefault="007C25EC">
      <w:pPr>
        <w:spacing w:after="0" w:line="240" w:lineRule="auto"/>
        <w:jc w:val="both"/>
      </w:pPr>
    </w:p>
    <w:p w:rsidR="007C25EC" w:rsidRDefault="00E9442C">
      <w:pPr>
        <w:spacing w:after="0" w:line="240" w:lineRule="auto"/>
        <w:jc w:val="both"/>
        <w:rPr>
          <w:b/>
        </w:rPr>
      </w:pPr>
      <w:r>
        <w:rPr>
          <w:b/>
        </w:rPr>
        <w:t>Bir Nokta ve Diğeri Arasın</w:t>
      </w:r>
      <w:r>
        <w:rPr>
          <w:b/>
        </w:rPr>
        <w:t xml:space="preserve">da Sonsuz Bir Mesafe Görüyorum (33’)  </w:t>
      </w:r>
    </w:p>
    <w:p w:rsidR="007C25EC" w:rsidRDefault="00E9442C">
      <w:pPr>
        <w:spacing w:after="0" w:line="240" w:lineRule="auto"/>
        <w:jc w:val="both"/>
      </w:pPr>
      <w:r>
        <w:t xml:space="preserve">I </w:t>
      </w:r>
      <w:proofErr w:type="spellStart"/>
      <w:r>
        <w:t>See</w:t>
      </w:r>
      <w:proofErr w:type="spellEnd"/>
      <w:r>
        <w:t xml:space="preserve"> </w:t>
      </w:r>
      <w:proofErr w:type="spellStart"/>
      <w:r>
        <w:t>Infinite</w:t>
      </w:r>
      <w:proofErr w:type="spellEnd"/>
      <w:r>
        <w:t xml:space="preserve"> </w:t>
      </w:r>
      <w:proofErr w:type="spellStart"/>
      <w:r>
        <w:t>Distance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Point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Another</w:t>
      </w:r>
      <w:proofErr w:type="spellEnd"/>
    </w:p>
    <w:p w:rsidR="007C25EC" w:rsidRDefault="007C25EC">
      <w:pPr>
        <w:spacing w:after="0" w:line="240" w:lineRule="auto"/>
        <w:jc w:val="both"/>
        <w:rPr>
          <w:b/>
        </w:rPr>
      </w:pPr>
    </w:p>
    <w:p w:rsidR="007C25EC" w:rsidRDefault="00E9442C">
      <w:pPr>
        <w:spacing w:after="0" w:line="240" w:lineRule="auto"/>
        <w:jc w:val="both"/>
        <w:rPr>
          <w:b/>
        </w:rPr>
      </w:pPr>
      <w:proofErr w:type="spellStart"/>
      <w:r>
        <w:rPr>
          <w:b/>
        </w:rPr>
        <w:t>Etel</w:t>
      </w:r>
      <w:proofErr w:type="spellEnd"/>
      <w:r>
        <w:rPr>
          <w:b/>
        </w:rPr>
        <w:t xml:space="preserve"> Adnan’la Söyleşi (15’)</w:t>
      </w:r>
    </w:p>
    <w:p w:rsidR="007C25EC" w:rsidRDefault="00E9442C">
      <w:pPr>
        <w:spacing w:after="0" w:line="240" w:lineRule="auto"/>
        <w:jc w:val="both"/>
      </w:pPr>
      <w:proofErr w:type="spellStart"/>
      <w:r>
        <w:t>In</w:t>
      </w:r>
      <w:proofErr w:type="spellEnd"/>
      <w:r>
        <w:t xml:space="preserve"> </w:t>
      </w:r>
      <w:proofErr w:type="spellStart"/>
      <w:r>
        <w:t>Conversation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Artist </w:t>
      </w:r>
      <w:proofErr w:type="spellStart"/>
      <w:r>
        <w:t>Etel</w:t>
      </w:r>
      <w:proofErr w:type="spellEnd"/>
      <w:r>
        <w:t xml:space="preserve"> Adnan</w:t>
      </w:r>
    </w:p>
    <w:p w:rsidR="007C25EC" w:rsidRDefault="007C25EC">
      <w:pPr>
        <w:spacing w:after="0" w:line="240" w:lineRule="auto"/>
        <w:jc w:val="both"/>
      </w:pPr>
    </w:p>
    <w:p w:rsidR="007C25EC" w:rsidRDefault="007C25EC">
      <w:pPr>
        <w:spacing w:after="0" w:line="240" w:lineRule="auto"/>
        <w:jc w:val="both"/>
      </w:pPr>
    </w:p>
    <w:p w:rsidR="007C25EC" w:rsidRDefault="007C25EC">
      <w:pPr>
        <w:spacing w:after="0" w:line="240" w:lineRule="auto"/>
        <w:jc w:val="both"/>
        <w:rPr>
          <w:szCs w:val="24"/>
        </w:rPr>
      </w:pPr>
    </w:p>
    <w:sectPr w:rsidR="007C25EC">
      <w:headerReference w:type="default" r:id="rId15"/>
      <w:footerReference w:type="default" r:id="rId16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9442C">
      <w:pPr>
        <w:spacing w:after="0" w:line="240" w:lineRule="auto"/>
      </w:pPr>
      <w:r>
        <w:separator/>
      </w:r>
    </w:p>
  </w:endnote>
  <w:endnote w:type="continuationSeparator" w:id="0">
    <w:p w:rsidR="00000000" w:rsidRDefault="00E9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5EC" w:rsidRDefault="00E9442C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Tepebaşı - Beyoğlu – İstanbul </w:t>
    </w:r>
  </w:p>
  <w:p w:rsidR="007C25EC" w:rsidRDefault="00E9442C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9442C">
      <w:pPr>
        <w:spacing w:after="0" w:line="240" w:lineRule="auto"/>
      </w:pPr>
      <w:r>
        <w:separator/>
      </w:r>
    </w:p>
  </w:footnote>
  <w:footnote w:type="continuationSeparator" w:id="0">
    <w:p w:rsidR="00000000" w:rsidRDefault="00E9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5EC" w:rsidRDefault="00E9442C">
    <w:pPr>
      <w:pStyle w:val="stbilgi"/>
      <w:jc w:val="center"/>
    </w:pPr>
    <w:r>
      <w:rPr>
        <w:noProof/>
        <w:lang w:eastAsia="tr-TR"/>
      </w:rPr>
      <w:drawing>
        <wp:inline distT="0" distB="0" distL="0" distR="0">
          <wp:extent cx="3171825" cy="790575"/>
          <wp:effectExtent l="0" t="0" r="9525" b="0"/>
          <wp:docPr id="4" name="Resim 5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esim 5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Büşra">
    <w15:presenceInfo w15:providerId="None" w15:userId="Büşra"/>
  </w15:person>
  <w15:person w15:author="gizembayiksel">
    <w15:presenceInfo w15:providerId="None" w15:userId="gizembayiks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48B"/>
    <w:rsid w:val="00001AD3"/>
    <w:rsid w:val="0002181D"/>
    <w:rsid w:val="00024B65"/>
    <w:rsid w:val="000269EA"/>
    <w:rsid w:val="0002703A"/>
    <w:rsid w:val="00032AE3"/>
    <w:rsid w:val="000341D1"/>
    <w:rsid w:val="0003448B"/>
    <w:rsid w:val="00034E4B"/>
    <w:rsid w:val="0003615D"/>
    <w:rsid w:val="00040049"/>
    <w:rsid w:val="000401B6"/>
    <w:rsid w:val="00044CD3"/>
    <w:rsid w:val="00053894"/>
    <w:rsid w:val="00054806"/>
    <w:rsid w:val="00057AB1"/>
    <w:rsid w:val="00057C60"/>
    <w:rsid w:val="00060B61"/>
    <w:rsid w:val="00061C15"/>
    <w:rsid w:val="000671A9"/>
    <w:rsid w:val="00072A32"/>
    <w:rsid w:val="00093F3F"/>
    <w:rsid w:val="00094019"/>
    <w:rsid w:val="000940EA"/>
    <w:rsid w:val="00094389"/>
    <w:rsid w:val="000A4B1D"/>
    <w:rsid w:val="000A4FFF"/>
    <w:rsid w:val="000A533E"/>
    <w:rsid w:val="000B4178"/>
    <w:rsid w:val="000B4274"/>
    <w:rsid w:val="000B69CC"/>
    <w:rsid w:val="000B6F0C"/>
    <w:rsid w:val="000C1F3F"/>
    <w:rsid w:val="000C358D"/>
    <w:rsid w:val="000C39B0"/>
    <w:rsid w:val="000C4890"/>
    <w:rsid w:val="000C5FA1"/>
    <w:rsid w:val="000D26F6"/>
    <w:rsid w:val="000D4265"/>
    <w:rsid w:val="000E6073"/>
    <w:rsid w:val="000F387D"/>
    <w:rsid w:val="000F6333"/>
    <w:rsid w:val="0010019E"/>
    <w:rsid w:val="00103E3D"/>
    <w:rsid w:val="001041AB"/>
    <w:rsid w:val="001042D6"/>
    <w:rsid w:val="00105759"/>
    <w:rsid w:val="001059AD"/>
    <w:rsid w:val="00114210"/>
    <w:rsid w:val="00115D75"/>
    <w:rsid w:val="001270FB"/>
    <w:rsid w:val="00133F49"/>
    <w:rsid w:val="00133F6A"/>
    <w:rsid w:val="00133F99"/>
    <w:rsid w:val="00142EEC"/>
    <w:rsid w:val="0014545D"/>
    <w:rsid w:val="00150E6C"/>
    <w:rsid w:val="0015125E"/>
    <w:rsid w:val="00151716"/>
    <w:rsid w:val="0015280E"/>
    <w:rsid w:val="0015615D"/>
    <w:rsid w:val="00175DA0"/>
    <w:rsid w:val="0018197A"/>
    <w:rsid w:val="00184EA4"/>
    <w:rsid w:val="00197220"/>
    <w:rsid w:val="001A55BC"/>
    <w:rsid w:val="001A582B"/>
    <w:rsid w:val="001A721E"/>
    <w:rsid w:val="001A7A04"/>
    <w:rsid w:val="001A7B61"/>
    <w:rsid w:val="001B0192"/>
    <w:rsid w:val="001B2F5F"/>
    <w:rsid w:val="001B518C"/>
    <w:rsid w:val="001B58B9"/>
    <w:rsid w:val="001C2C5B"/>
    <w:rsid w:val="001D0BBB"/>
    <w:rsid w:val="001D2489"/>
    <w:rsid w:val="001D2799"/>
    <w:rsid w:val="001D5337"/>
    <w:rsid w:val="001D6737"/>
    <w:rsid w:val="001E46C8"/>
    <w:rsid w:val="001F2E47"/>
    <w:rsid w:val="00203A5A"/>
    <w:rsid w:val="002044ED"/>
    <w:rsid w:val="00207801"/>
    <w:rsid w:val="0021280D"/>
    <w:rsid w:val="00220711"/>
    <w:rsid w:val="00223039"/>
    <w:rsid w:val="00224E91"/>
    <w:rsid w:val="00230246"/>
    <w:rsid w:val="00231BDE"/>
    <w:rsid w:val="00241A56"/>
    <w:rsid w:val="00243A11"/>
    <w:rsid w:val="00262BFA"/>
    <w:rsid w:val="00263DC5"/>
    <w:rsid w:val="0027090E"/>
    <w:rsid w:val="0027126D"/>
    <w:rsid w:val="00280DF8"/>
    <w:rsid w:val="00281735"/>
    <w:rsid w:val="002845B9"/>
    <w:rsid w:val="0028677B"/>
    <w:rsid w:val="0029094B"/>
    <w:rsid w:val="0029375F"/>
    <w:rsid w:val="00297F59"/>
    <w:rsid w:val="002A0C41"/>
    <w:rsid w:val="002A36BF"/>
    <w:rsid w:val="002A51D3"/>
    <w:rsid w:val="002A6B5E"/>
    <w:rsid w:val="002A6DF8"/>
    <w:rsid w:val="002B0377"/>
    <w:rsid w:val="002B6519"/>
    <w:rsid w:val="002B69EA"/>
    <w:rsid w:val="002C18AC"/>
    <w:rsid w:val="002C3067"/>
    <w:rsid w:val="002C37F7"/>
    <w:rsid w:val="002C3FB6"/>
    <w:rsid w:val="002C5603"/>
    <w:rsid w:val="002D1A0D"/>
    <w:rsid w:val="002D1A52"/>
    <w:rsid w:val="002D7C4B"/>
    <w:rsid w:val="002E3AD5"/>
    <w:rsid w:val="002F5E8E"/>
    <w:rsid w:val="003034D3"/>
    <w:rsid w:val="0030442A"/>
    <w:rsid w:val="00304D0C"/>
    <w:rsid w:val="00305857"/>
    <w:rsid w:val="003071D7"/>
    <w:rsid w:val="003114A4"/>
    <w:rsid w:val="00314213"/>
    <w:rsid w:val="003148FD"/>
    <w:rsid w:val="003159B5"/>
    <w:rsid w:val="00317536"/>
    <w:rsid w:val="00321C52"/>
    <w:rsid w:val="00330696"/>
    <w:rsid w:val="003307F4"/>
    <w:rsid w:val="00332DB9"/>
    <w:rsid w:val="00335AA1"/>
    <w:rsid w:val="00336A07"/>
    <w:rsid w:val="00341373"/>
    <w:rsid w:val="00341D87"/>
    <w:rsid w:val="0035219E"/>
    <w:rsid w:val="003563BA"/>
    <w:rsid w:val="003635C5"/>
    <w:rsid w:val="00370CB9"/>
    <w:rsid w:val="00371271"/>
    <w:rsid w:val="00373772"/>
    <w:rsid w:val="00374279"/>
    <w:rsid w:val="003744B3"/>
    <w:rsid w:val="00390EBF"/>
    <w:rsid w:val="003A01C5"/>
    <w:rsid w:val="003A23BA"/>
    <w:rsid w:val="003A4596"/>
    <w:rsid w:val="003B17C2"/>
    <w:rsid w:val="003B2F0D"/>
    <w:rsid w:val="003B6A38"/>
    <w:rsid w:val="003B6B7A"/>
    <w:rsid w:val="003B6C08"/>
    <w:rsid w:val="003B6DE8"/>
    <w:rsid w:val="003C6D2F"/>
    <w:rsid w:val="003D27F1"/>
    <w:rsid w:val="003D4469"/>
    <w:rsid w:val="003D48E6"/>
    <w:rsid w:val="003D4BDF"/>
    <w:rsid w:val="003E15E8"/>
    <w:rsid w:val="003E1D18"/>
    <w:rsid w:val="003E28D8"/>
    <w:rsid w:val="003E29E3"/>
    <w:rsid w:val="003E5BCB"/>
    <w:rsid w:val="003F2015"/>
    <w:rsid w:val="004013B2"/>
    <w:rsid w:val="004058BA"/>
    <w:rsid w:val="00411E12"/>
    <w:rsid w:val="00415273"/>
    <w:rsid w:val="00415F1A"/>
    <w:rsid w:val="00422BEB"/>
    <w:rsid w:val="004328D5"/>
    <w:rsid w:val="00435BCC"/>
    <w:rsid w:val="00442B9C"/>
    <w:rsid w:val="00442F0A"/>
    <w:rsid w:val="0044310A"/>
    <w:rsid w:val="00443721"/>
    <w:rsid w:val="00445508"/>
    <w:rsid w:val="0045241D"/>
    <w:rsid w:val="00453CBD"/>
    <w:rsid w:val="00453D54"/>
    <w:rsid w:val="0046452E"/>
    <w:rsid w:val="00467C3A"/>
    <w:rsid w:val="00471D47"/>
    <w:rsid w:val="004758D6"/>
    <w:rsid w:val="004835AC"/>
    <w:rsid w:val="00485E2C"/>
    <w:rsid w:val="00487F23"/>
    <w:rsid w:val="00490A8D"/>
    <w:rsid w:val="00492CC8"/>
    <w:rsid w:val="00494786"/>
    <w:rsid w:val="00494D46"/>
    <w:rsid w:val="004B1E33"/>
    <w:rsid w:val="004B4594"/>
    <w:rsid w:val="004D2E16"/>
    <w:rsid w:val="004D387B"/>
    <w:rsid w:val="004D50C2"/>
    <w:rsid w:val="004D5FFD"/>
    <w:rsid w:val="004E399F"/>
    <w:rsid w:val="004E629A"/>
    <w:rsid w:val="004F0A61"/>
    <w:rsid w:val="004F295D"/>
    <w:rsid w:val="004F54BE"/>
    <w:rsid w:val="00501809"/>
    <w:rsid w:val="00503137"/>
    <w:rsid w:val="00514A88"/>
    <w:rsid w:val="00514D13"/>
    <w:rsid w:val="0051502F"/>
    <w:rsid w:val="00521D91"/>
    <w:rsid w:val="005221EF"/>
    <w:rsid w:val="005226A4"/>
    <w:rsid w:val="00522881"/>
    <w:rsid w:val="00523988"/>
    <w:rsid w:val="00525455"/>
    <w:rsid w:val="0053107E"/>
    <w:rsid w:val="00552509"/>
    <w:rsid w:val="00561996"/>
    <w:rsid w:val="00565836"/>
    <w:rsid w:val="0056608E"/>
    <w:rsid w:val="00566CB6"/>
    <w:rsid w:val="00570940"/>
    <w:rsid w:val="005767C2"/>
    <w:rsid w:val="00580714"/>
    <w:rsid w:val="00580EC3"/>
    <w:rsid w:val="00581438"/>
    <w:rsid w:val="005838F1"/>
    <w:rsid w:val="00585E9D"/>
    <w:rsid w:val="005919D9"/>
    <w:rsid w:val="00593348"/>
    <w:rsid w:val="0059427C"/>
    <w:rsid w:val="0059473B"/>
    <w:rsid w:val="00596E67"/>
    <w:rsid w:val="005A21BC"/>
    <w:rsid w:val="005B2452"/>
    <w:rsid w:val="005B3CD9"/>
    <w:rsid w:val="005B447F"/>
    <w:rsid w:val="005B63BF"/>
    <w:rsid w:val="005B6A1F"/>
    <w:rsid w:val="005C01D0"/>
    <w:rsid w:val="005C0CD9"/>
    <w:rsid w:val="005C3FA7"/>
    <w:rsid w:val="005C6CDD"/>
    <w:rsid w:val="005D0558"/>
    <w:rsid w:val="005D476E"/>
    <w:rsid w:val="005D4AC3"/>
    <w:rsid w:val="005E1768"/>
    <w:rsid w:val="005E1F56"/>
    <w:rsid w:val="005E750E"/>
    <w:rsid w:val="005F3272"/>
    <w:rsid w:val="005F3367"/>
    <w:rsid w:val="005F4505"/>
    <w:rsid w:val="005F5058"/>
    <w:rsid w:val="0060110F"/>
    <w:rsid w:val="006018ED"/>
    <w:rsid w:val="00602518"/>
    <w:rsid w:val="00610CB6"/>
    <w:rsid w:val="00612201"/>
    <w:rsid w:val="0061557E"/>
    <w:rsid w:val="00615740"/>
    <w:rsid w:val="00617962"/>
    <w:rsid w:val="00620F5F"/>
    <w:rsid w:val="006274C9"/>
    <w:rsid w:val="00630895"/>
    <w:rsid w:val="00632E3C"/>
    <w:rsid w:val="00645B7B"/>
    <w:rsid w:val="006501BD"/>
    <w:rsid w:val="006525D6"/>
    <w:rsid w:val="00654682"/>
    <w:rsid w:val="00662DA9"/>
    <w:rsid w:val="00663579"/>
    <w:rsid w:val="00667691"/>
    <w:rsid w:val="00673511"/>
    <w:rsid w:val="00673D25"/>
    <w:rsid w:val="00675FB5"/>
    <w:rsid w:val="006760A0"/>
    <w:rsid w:val="00681BDC"/>
    <w:rsid w:val="00684021"/>
    <w:rsid w:val="00690C28"/>
    <w:rsid w:val="00693A5F"/>
    <w:rsid w:val="0069554E"/>
    <w:rsid w:val="0069624F"/>
    <w:rsid w:val="006A1398"/>
    <w:rsid w:val="006A43F2"/>
    <w:rsid w:val="006B0615"/>
    <w:rsid w:val="006B3F29"/>
    <w:rsid w:val="006B5C78"/>
    <w:rsid w:val="006B694E"/>
    <w:rsid w:val="006B7076"/>
    <w:rsid w:val="006C2C23"/>
    <w:rsid w:val="006C5AEE"/>
    <w:rsid w:val="006D2326"/>
    <w:rsid w:val="006D325A"/>
    <w:rsid w:val="006D3830"/>
    <w:rsid w:val="006E2773"/>
    <w:rsid w:val="006E680F"/>
    <w:rsid w:val="006F74A4"/>
    <w:rsid w:val="006F7A36"/>
    <w:rsid w:val="00712D18"/>
    <w:rsid w:val="007146B0"/>
    <w:rsid w:val="00715342"/>
    <w:rsid w:val="00724C36"/>
    <w:rsid w:val="007305BA"/>
    <w:rsid w:val="007316DF"/>
    <w:rsid w:val="007453D7"/>
    <w:rsid w:val="00745827"/>
    <w:rsid w:val="00745B11"/>
    <w:rsid w:val="00752F0E"/>
    <w:rsid w:val="007603FF"/>
    <w:rsid w:val="00761C1B"/>
    <w:rsid w:val="00764B7C"/>
    <w:rsid w:val="007768E3"/>
    <w:rsid w:val="00783D9B"/>
    <w:rsid w:val="00790661"/>
    <w:rsid w:val="007943B2"/>
    <w:rsid w:val="00795AC6"/>
    <w:rsid w:val="007975F9"/>
    <w:rsid w:val="007A2102"/>
    <w:rsid w:val="007A3216"/>
    <w:rsid w:val="007A45A1"/>
    <w:rsid w:val="007A6978"/>
    <w:rsid w:val="007B2122"/>
    <w:rsid w:val="007B67D1"/>
    <w:rsid w:val="007B6DE5"/>
    <w:rsid w:val="007C056F"/>
    <w:rsid w:val="007C25EC"/>
    <w:rsid w:val="007C69F7"/>
    <w:rsid w:val="007D0E51"/>
    <w:rsid w:val="007D1EEC"/>
    <w:rsid w:val="007D25A0"/>
    <w:rsid w:val="007D534F"/>
    <w:rsid w:val="007F5DC6"/>
    <w:rsid w:val="007F7A70"/>
    <w:rsid w:val="00811512"/>
    <w:rsid w:val="00815A5A"/>
    <w:rsid w:val="00817028"/>
    <w:rsid w:val="008171E7"/>
    <w:rsid w:val="00817D4D"/>
    <w:rsid w:val="008207E9"/>
    <w:rsid w:val="0082506D"/>
    <w:rsid w:val="00825453"/>
    <w:rsid w:val="0082686A"/>
    <w:rsid w:val="00826989"/>
    <w:rsid w:val="00826A77"/>
    <w:rsid w:val="0083062E"/>
    <w:rsid w:val="00833DF2"/>
    <w:rsid w:val="00836B22"/>
    <w:rsid w:val="00836CD4"/>
    <w:rsid w:val="00846FF1"/>
    <w:rsid w:val="00851853"/>
    <w:rsid w:val="00854E4F"/>
    <w:rsid w:val="00856184"/>
    <w:rsid w:val="00862A59"/>
    <w:rsid w:val="0086522A"/>
    <w:rsid w:val="008677E8"/>
    <w:rsid w:val="008745CB"/>
    <w:rsid w:val="00876CCF"/>
    <w:rsid w:val="00881631"/>
    <w:rsid w:val="00884E7B"/>
    <w:rsid w:val="00886E16"/>
    <w:rsid w:val="0088716A"/>
    <w:rsid w:val="00895FD4"/>
    <w:rsid w:val="0089685B"/>
    <w:rsid w:val="0089781E"/>
    <w:rsid w:val="008A3101"/>
    <w:rsid w:val="008A6856"/>
    <w:rsid w:val="008B07AA"/>
    <w:rsid w:val="008B2C44"/>
    <w:rsid w:val="008B5718"/>
    <w:rsid w:val="008C1644"/>
    <w:rsid w:val="008C3E44"/>
    <w:rsid w:val="008C5DD2"/>
    <w:rsid w:val="008C64F7"/>
    <w:rsid w:val="008D0A3A"/>
    <w:rsid w:val="008E49E2"/>
    <w:rsid w:val="008E4F00"/>
    <w:rsid w:val="008F4834"/>
    <w:rsid w:val="00900272"/>
    <w:rsid w:val="00905672"/>
    <w:rsid w:val="009146CB"/>
    <w:rsid w:val="00925958"/>
    <w:rsid w:val="009278DA"/>
    <w:rsid w:val="00934287"/>
    <w:rsid w:val="00934F2C"/>
    <w:rsid w:val="00936405"/>
    <w:rsid w:val="009436C4"/>
    <w:rsid w:val="00943D5B"/>
    <w:rsid w:val="009477A0"/>
    <w:rsid w:val="00952C3D"/>
    <w:rsid w:val="00956DCF"/>
    <w:rsid w:val="00957AAF"/>
    <w:rsid w:val="00960988"/>
    <w:rsid w:val="009615D5"/>
    <w:rsid w:val="009630CA"/>
    <w:rsid w:val="00967DAE"/>
    <w:rsid w:val="00967F9A"/>
    <w:rsid w:val="00970E7B"/>
    <w:rsid w:val="00972951"/>
    <w:rsid w:val="00973C79"/>
    <w:rsid w:val="00975EC2"/>
    <w:rsid w:val="009808A1"/>
    <w:rsid w:val="00982A85"/>
    <w:rsid w:val="00993957"/>
    <w:rsid w:val="00995B65"/>
    <w:rsid w:val="009963F5"/>
    <w:rsid w:val="009A3219"/>
    <w:rsid w:val="009A62D6"/>
    <w:rsid w:val="009A6F66"/>
    <w:rsid w:val="009B0A6D"/>
    <w:rsid w:val="009B3646"/>
    <w:rsid w:val="009C3C99"/>
    <w:rsid w:val="009C4283"/>
    <w:rsid w:val="009C575D"/>
    <w:rsid w:val="009D1572"/>
    <w:rsid w:val="009D7BF7"/>
    <w:rsid w:val="009E6879"/>
    <w:rsid w:val="009F0B7F"/>
    <w:rsid w:val="009F3CCB"/>
    <w:rsid w:val="009F48E6"/>
    <w:rsid w:val="009F4AFB"/>
    <w:rsid w:val="00A1190E"/>
    <w:rsid w:val="00A2318A"/>
    <w:rsid w:val="00A243E4"/>
    <w:rsid w:val="00A2563F"/>
    <w:rsid w:val="00A276D8"/>
    <w:rsid w:val="00A30EED"/>
    <w:rsid w:val="00A5026F"/>
    <w:rsid w:val="00A5180E"/>
    <w:rsid w:val="00A52FFC"/>
    <w:rsid w:val="00A53B32"/>
    <w:rsid w:val="00A603F5"/>
    <w:rsid w:val="00A70BE4"/>
    <w:rsid w:val="00A70F82"/>
    <w:rsid w:val="00A7485B"/>
    <w:rsid w:val="00A85FF1"/>
    <w:rsid w:val="00A922F4"/>
    <w:rsid w:val="00A92306"/>
    <w:rsid w:val="00A95064"/>
    <w:rsid w:val="00A96708"/>
    <w:rsid w:val="00AA3015"/>
    <w:rsid w:val="00AA44AB"/>
    <w:rsid w:val="00AA464F"/>
    <w:rsid w:val="00AA53AA"/>
    <w:rsid w:val="00AA5864"/>
    <w:rsid w:val="00AB138D"/>
    <w:rsid w:val="00AB16A6"/>
    <w:rsid w:val="00AB1B20"/>
    <w:rsid w:val="00AB3B09"/>
    <w:rsid w:val="00AD402F"/>
    <w:rsid w:val="00AD420D"/>
    <w:rsid w:val="00AD424A"/>
    <w:rsid w:val="00AD50C8"/>
    <w:rsid w:val="00AD6943"/>
    <w:rsid w:val="00AE20CA"/>
    <w:rsid w:val="00AF48E7"/>
    <w:rsid w:val="00AF5359"/>
    <w:rsid w:val="00AF5E58"/>
    <w:rsid w:val="00AF65E9"/>
    <w:rsid w:val="00AF7EBA"/>
    <w:rsid w:val="00B020E7"/>
    <w:rsid w:val="00B04D84"/>
    <w:rsid w:val="00B07823"/>
    <w:rsid w:val="00B07DA2"/>
    <w:rsid w:val="00B14270"/>
    <w:rsid w:val="00B22E0A"/>
    <w:rsid w:val="00B24027"/>
    <w:rsid w:val="00B24699"/>
    <w:rsid w:val="00B24791"/>
    <w:rsid w:val="00B24C37"/>
    <w:rsid w:val="00B25D44"/>
    <w:rsid w:val="00B31C85"/>
    <w:rsid w:val="00B338AE"/>
    <w:rsid w:val="00B349D0"/>
    <w:rsid w:val="00B37223"/>
    <w:rsid w:val="00B37507"/>
    <w:rsid w:val="00B406ED"/>
    <w:rsid w:val="00B40E13"/>
    <w:rsid w:val="00B53C57"/>
    <w:rsid w:val="00B559A7"/>
    <w:rsid w:val="00B65DBF"/>
    <w:rsid w:val="00B66509"/>
    <w:rsid w:val="00B718A5"/>
    <w:rsid w:val="00B71D55"/>
    <w:rsid w:val="00B727CD"/>
    <w:rsid w:val="00B72CFB"/>
    <w:rsid w:val="00B737F8"/>
    <w:rsid w:val="00B758F6"/>
    <w:rsid w:val="00B76107"/>
    <w:rsid w:val="00B82CED"/>
    <w:rsid w:val="00B853CA"/>
    <w:rsid w:val="00B859A2"/>
    <w:rsid w:val="00B91459"/>
    <w:rsid w:val="00B91C6E"/>
    <w:rsid w:val="00B93FE6"/>
    <w:rsid w:val="00BA1DD8"/>
    <w:rsid w:val="00BA6380"/>
    <w:rsid w:val="00BA6826"/>
    <w:rsid w:val="00BB0C1C"/>
    <w:rsid w:val="00BB0C9B"/>
    <w:rsid w:val="00BB5CB1"/>
    <w:rsid w:val="00BB7300"/>
    <w:rsid w:val="00BC215F"/>
    <w:rsid w:val="00BC42A4"/>
    <w:rsid w:val="00BC6F9A"/>
    <w:rsid w:val="00BE17A2"/>
    <w:rsid w:val="00BE3299"/>
    <w:rsid w:val="00BE5C31"/>
    <w:rsid w:val="00BF2000"/>
    <w:rsid w:val="00BF79E2"/>
    <w:rsid w:val="00C02BE4"/>
    <w:rsid w:val="00C04531"/>
    <w:rsid w:val="00C10083"/>
    <w:rsid w:val="00C20488"/>
    <w:rsid w:val="00C32568"/>
    <w:rsid w:val="00C4321E"/>
    <w:rsid w:val="00C444DB"/>
    <w:rsid w:val="00C44C77"/>
    <w:rsid w:val="00C47D2D"/>
    <w:rsid w:val="00C50B95"/>
    <w:rsid w:val="00C571DF"/>
    <w:rsid w:val="00C60A68"/>
    <w:rsid w:val="00C73225"/>
    <w:rsid w:val="00C75FC6"/>
    <w:rsid w:val="00C80584"/>
    <w:rsid w:val="00C84135"/>
    <w:rsid w:val="00C84B1E"/>
    <w:rsid w:val="00CA0A84"/>
    <w:rsid w:val="00CB42EA"/>
    <w:rsid w:val="00CB6782"/>
    <w:rsid w:val="00CC0174"/>
    <w:rsid w:val="00CC4006"/>
    <w:rsid w:val="00CD28A4"/>
    <w:rsid w:val="00CD3F85"/>
    <w:rsid w:val="00CD5E6C"/>
    <w:rsid w:val="00CE1DAE"/>
    <w:rsid w:val="00CE27D7"/>
    <w:rsid w:val="00CE3585"/>
    <w:rsid w:val="00CE76BA"/>
    <w:rsid w:val="00D04F80"/>
    <w:rsid w:val="00D1158B"/>
    <w:rsid w:val="00D14BB4"/>
    <w:rsid w:val="00D14BB8"/>
    <w:rsid w:val="00D26058"/>
    <w:rsid w:val="00D3221A"/>
    <w:rsid w:val="00D33B4C"/>
    <w:rsid w:val="00D35909"/>
    <w:rsid w:val="00D50AC6"/>
    <w:rsid w:val="00D50D5E"/>
    <w:rsid w:val="00D5299F"/>
    <w:rsid w:val="00D52C59"/>
    <w:rsid w:val="00D53761"/>
    <w:rsid w:val="00D55A14"/>
    <w:rsid w:val="00D57152"/>
    <w:rsid w:val="00D6295C"/>
    <w:rsid w:val="00D6296C"/>
    <w:rsid w:val="00D642EB"/>
    <w:rsid w:val="00D80B22"/>
    <w:rsid w:val="00D80F60"/>
    <w:rsid w:val="00D810BE"/>
    <w:rsid w:val="00D8508C"/>
    <w:rsid w:val="00D94B94"/>
    <w:rsid w:val="00D97B5B"/>
    <w:rsid w:val="00DA3AD3"/>
    <w:rsid w:val="00DA7837"/>
    <w:rsid w:val="00DB1903"/>
    <w:rsid w:val="00DB488A"/>
    <w:rsid w:val="00DB72F4"/>
    <w:rsid w:val="00DD2958"/>
    <w:rsid w:val="00DD2E62"/>
    <w:rsid w:val="00DD7D79"/>
    <w:rsid w:val="00DE0264"/>
    <w:rsid w:val="00DE347F"/>
    <w:rsid w:val="00DF0DD2"/>
    <w:rsid w:val="00DF1142"/>
    <w:rsid w:val="00E02AD2"/>
    <w:rsid w:val="00E04B81"/>
    <w:rsid w:val="00E10F1D"/>
    <w:rsid w:val="00E12B35"/>
    <w:rsid w:val="00E15BD6"/>
    <w:rsid w:val="00E23894"/>
    <w:rsid w:val="00E26320"/>
    <w:rsid w:val="00E2710B"/>
    <w:rsid w:val="00E359AD"/>
    <w:rsid w:val="00E545C4"/>
    <w:rsid w:val="00E62A45"/>
    <w:rsid w:val="00E718CC"/>
    <w:rsid w:val="00E91AC1"/>
    <w:rsid w:val="00E9442C"/>
    <w:rsid w:val="00E9653E"/>
    <w:rsid w:val="00E96BD2"/>
    <w:rsid w:val="00EA23DD"/>
    <w:rsid w:val="00EA3649"/>
    <w:rsid w:val="00EB2259"/>
    <w:rsid w:val="00EB3106"/>
    <w:rsid w:val="00EB5344"/>
    <w:rsid w:val="00EB6020"/>
    <w:rsid w:val="00EB73C7"/>
    <w:rsid w:val="00EC092A"/>
    <w:rsid w:val="00EC533F"/>
    <w:rsid w:val="00EC55F6"/>
    <w:rsid w:val="00ED68F6"/>
    <w:rsid w:val="00ED7B54"/>
    <w:rsid w:val="00EE24A1"/>
    <w:rsid w:val="00EE774A"/>
    <w:rsid w:val="00EE7937"/>
    <w:rsid w:val="00EF6AA0"/>
    <w:rsid w:val="00F05E70"/>
    <w:rsid w:val="00F101BC"/>
    <w:rsid w:val="00F1387C"/>
    <w:rsid w:val="00F14776"/>
    <w:rsid w:val="00F25EC4"/>
    <w:rsid w:val="00F3203D"/>
    <w:rsid w:val="00F3324E"/>
    <w:rsid w:val="00F33B6D"/>
    <w:rsid w:val="00F468B2"/>
    <w:rsid w:val="00F52C5A"/>
    <w:rsid w:val="00F6324B"/>
    <w:rsid w:val="00F7756B"/>
    <w:rsid w:val="00F80270"/>
    <w:rsid w:val="00F80998"/>
    <w:rsid w:val="00F82CB2"/>
    <w:rsid w:val="00F94742"/>
    <w:rsid w:val="00F95131"/>
    <w:rsid w:val="00F967E5"/>
    <w:rsid w:val="00F976D2"/>
    <w:rsid w:val="00FA28B4"/>
    <w:rsid w:val="00FA301F"/>
    <w:rsid w:val="00FA52AA"/>
    <w:rsid w:val="00FB2272"/>
    <w:rsid w:val="00FB41F1"/>
    <w:rsid w:val="00FB6BB9"/>
    <w:rsid w:val="00FB7415"/>
    <w:rsid w:val="00FC1A15"/>
    <w:rsid w:val="00FC5BBC"/>
    <w:rsid w:val="00FC5DCB"/>
    <w:rsid w:val="00FC60F5"/>
    <w:rsid w:val="00FC70EB"/>
    <w:rsid w:val="00FD0233"/>
    <w:rsid w:val="00FE3AE4"/>
    <w:rsid w:val="00FF7006"/>
    <w:rsid w:val="00FF7462"/>
    <w:rsid w:val="22E7706B"/>
    <w:rsid w:val="23EE3510"/>
    <w:rsid w:val="7487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/>
    <w:lsdException w:name="header" w:semiHidden="0"/>
    <w:lsdException w:name="footer" w:semiHidden="0" w:uiPriority="0"/>
    <w:lsdException w:name="caption" w:uiPriority="35" w:qFormat="1"/>
    <w:lsdException w:name="footnote reference" w:semiHidden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annotation subject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pPr>
      <w:spacing w:line="240" w:lineRule="auto"/>
    </w:pPr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qFormat/>
    <w:rPr>
      <w:b/>
      <w:bCs/>
    </w:rPr>
  </w:style>
  <w:style w:type="paragraph" w:styleId="Altbilgi">
    <w:name w:val="footer"/>
    <w:basedOn w:val="Normal"/>
    <w:link w:val="AltbilgiChar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DipnotMetni">
    <w:name w:val="footnote text"/>
    <w:basedOn w:val="Normal"/>
    <w:link w:val="DipnotMetniChar"/>
    <w:uiPriority w:val="99"/>
    <w:unhideWhenUsed/>
    <w:qFormat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qFormat/>
    <w:rPr>
      <w:sz w:val="16"/>
      <w:szCs w:val="16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zlenenKpr">
    <w:name w:val="FollowedHyperlink"/>
    <w:basedOn w:val="VarsaylanParagrafYazTipi"/>
    <w:uiPriority w:val="99"/>
    <w:semiHidden/>
    <w:unhideWhenUsed/>
    <w:qFormat/>
    <w:rPr>
      <w:color w:val="954F72" w:themeColor="followedHyperlink"/>
      <w:u w:val="single"/>
    </w:r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paragraph" w:styleId="AralkYok">
    <w:name w:val="No Spacing"/>
    <w:uiPriority w:val="1"/>
    <w:qFormat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Times New Roman" w:hAnsi="Times New Roman" w:cs="Times New Roman"/>
      <w:kern w:val="3"/>
      <w:lang w:val="en-AU"/>
    </w:rPr>
  </w:style>
  <w:style w:type="paragraph" w:customStyle="1" w:styleId="Default">
    <w:name w:val="Default"/>
    <w:basedOn w:val="Normal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qFormat/>
  </w:style>
  <w:style w:type="character" w:customStyle="1" w:styleId="AltbilgiChar">
    <w:name w:val="Altbilgi Char"/>
    <w:basedOn w:val="VarsaylanParagrafYazTipi"/>
    <w:link w:val="Altbilgi"/>
    <w:qFormat/>
  </w:style>
  <w:style w:type="character" w:customStyle="1" w:styleId="DipnotMetniChar">
    <w:name w:val="Dipnot Metni Char"/>
    <w:basedOn w:val="VarsaylanParagrafYazTipi"/>
    <w:link w:val="DipnotMetni"/>
    <w:uiPriority w:val="99"/>
    <w:qFormat/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Balk1Char">
    <w:name w:val="Başlık 1 Char"/>
    <w:basedOn w:val="VarsaylanParagrafYazTipi"/>
    <w:link w:val="Balk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qFormat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qFormat/>
    <w:rPr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b/>
      <w:bCs/>
      <w:sz w:val="20"/>
      <w:szCs w:val="20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Body">
    <w:name w:val="Body"/>
    <w:pPr>
      <w:spacing w:after="160" w:line="25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qFormat/>
    <w:rPr>
      <w:color w:val="0563C1"/>
      <w:u w:val="single" w:color="0563C1"/>
    </w:rPr>
  </w:style>
  <w:style w:type="character" w:customStyle="1" w:styleId="Hyperlink0">
    <w:name w:val="Hyperlink.0"/>
    <w:basedOn w:val="Link"/>
    <w:qFormat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qFormat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</w:style>
  <w:style w:type="paragraph" w:customStyle="1" w:styleId="gmail-body">
    <w:name w:val="gmail-body"/>
    <w:basedOn w:val="Normal"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Dzeltme1">
    <w:name w:val="Düzeltme1"/>
    <w:hidden/>
    <w:uiPriority w:val="99"/>
    <w:semiHidden/>
    <w:qFormat/>
    <w:rPr>
      <w:sz w:val="22"/>
      <w:szCs w:val="22"/>
      <w:lang w:eastAsia="en-US"/>
    </w:rPr>
  </w:style>
  <w:style w:type="paragraph" w:customStyle="1" w:styleId="BodyA">
    <w:name w:val="Body A"/>
    <w:qFormat/>
    <w:rPr>
      <w:rFonts w:ascii="Times New Roman" w:eastAsia="Times New Roman" w:hAnsi="Times New Roman" w:cs="Times New Roman"/>
      <w:color w:val="000000"/>
      <w:sz w:val="24"/>
      <w:szCs w:val="24"/>
      <w:u w:color="000000"/>
    </w:rPr>
  </w:style>
  <w:style w:type="paragraph" w:customStyle="1" w:styleId="Normal1">
    <w:name w:val="Normal1"/>
    <w:rPr>
      <w:rFonts w:ascii="Cambria" w:eastAsia="Cambria" w:hAnsi="Cambria" w:cs="Cambria"/>
      <w:color w:val="000000"/>
      <w:sz w:val="24"/>
      <w:szCs w:val="24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/>
    <w:lsdException w:name="header" w:semiHidden="0"/>
    <w:lsdException w:name="footer" w:semiHidden="0" w:uiPriority="0"/>
    <w:lsdException w:name="caption" w:uiPriority="35" w:qFormat="1"/>
    <w:lsdException w:name="footnote reference" w:semiHidden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annotation subject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pPr>
      <w:spacing w:line="240" w:lineRule="auto"/>
    </w:pPr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qFormat/>
    <w:rPr>
      <w:b/>
      <w:bCs/>
    </w:rPr>
  </w:style>
  <w:style w:type="paragraph" w:styleId="Altbilgi">
    <w:name w:val="footer"/>
    <w:basedOn w:val="Normal"/>
    <w:link w:val="AltbilgiChar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DipnotMetni">
    <w:name w:val="footnote text"/>
    <w:basedOn w:val="Normal"/>
    <w:link w:val="DipnotMetniChar"/>
    <w:uiPriority w:val="99"/>
    <w:unhideWhenUsed/>
    <w:qFormat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qFormat/>
    <w:rPr>
      <w:sz w:val="16"/>
      <w:szCs w:val="16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zlenenKpr">
    <w:name w:val="FollowedHyperlink"/>
    <w:basedOn w:val="VarsaylanParagrafYazTipi"/>
    <w:uiPriority w:val="99"/>
    <w:semiHidden/>
    <w:unhideWhenUsed/>
    <w:qFormat/>
    <w:rPr>
      <w:color w:val="954F72" w:themeColor="followedHyperlink"/>
      <w:u w:val="single"/>
    </w:r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paragraph" w:styleId="AralkYok">
    <w:name w:val="No Spacing"/>
    <w:uiPriority w:val="1"/>
    <w:qFormat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Times New Roman" w:hAnsi="Times New Roman" w:cs="Times New Roman"/>
      <w:kern w:val="3"/>
      <w:lang w:val="en-AU"/>
    </w:rPr>
  </w:style>
  <w:style w:type="paragraph" w:customStyle="1" w:styleId="Default">
    <w:name w:val="Default"/>
    <w:basedOn w:val="Normal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qFormat/>
  </w:style>
  <w:style w:type="character" w:customStyle="1" w:styleId="AltbilgiChar">
    <w:name w:val="Altbilgi Char"/>
    <w:basedOn w:val="VarsaylanParagrafYazTipi"/>
    <w:link w:val="Altbilgi"/>
    <w:qFormat/>
  </w:style>
  <w:style w:type="character" w:customStyle="1" w:styleId="DipnotMetniChar">
    <w:name w:val="Dipnot Metni Char"/>
    <w:basedOn w:val="VarsaylanParagrafYazTipi"/>
    <w:link w:val="DipnotMetni"/>
    <w:uiPriority w:val="99"/>
    <w:qFormat/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Balk1Char">
    <w:name w:val="Başlık 1 Char"/>
    <w:basedOn w:val="VarsaylanParagrafYazTipi"/>
    <w:link w:val="Balk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qFormat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qFormat/>
    <w:rPr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b/>
      <w:bCs/>
      <w:sz w:val="20"/>
      <w:szCs w:val="20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Body">
    <w:name w:val="Body"/>
    <w:pPr>
      <w:spacing w:after="160" w:line="25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qFormat/>
    <w:rPr>
      <w:color w:val="0563C1"/>
      <w:u w:val="single" w:color="0563C1"/>
    </w:rPr>
  </w:style>
  <w:style w:type="character" w:customStyle="1" w:styleId="Hyperlink0">
    <w:name w:val="Hyperlink.0"/>
    <w:basedOn w:val="Link"/>
    <w:qFormat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qFormat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</w:style>
  <w:style w:type="paragraph" w:customStyle="1" w:styleId="gmail-body">
    <w:name w:val="gmail-body"/>
    <w:basedOn w:val="Normal"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Dzeltme1">
    <w:name w:val="Düzeltme1"/>
    <w:hidden/>
    <w:uiPriority w:val="99"/>
    <w:semiHidden/>
    <w:qFormat/>
    <w:rPr>
      <w:sz w:val="22"/>
      <w:szCs w:val="22"/>
      <w:lang w:eastAsia="en-US"/>
    </w:rPr>
  </w:style>
  <w:style w:type="paragraph" w:customStyle="1" w:styleId="BodyA">
    <w:name w:val="Body A"/>
    <w:qFormat/>
    <w:rPr>
      <w:rFonts w:ascii="Times New Roman" w:eastAsia="Times New Roman" w:hAnsi="Times New Roman" w:cs="Times New Roman"/>
      <w:color w:val="000000"/>
      <w:sz w:val="24"/>
      <w:szCs w:val="24"/>
      <w:u w:color="000000"/>
    </w:rPr>
  </w:style>
  <w:style w:type="paragraph" w:customStyle="1" w:styleId="Normal1">
    <w:name w:val="Normal1"/>
    <w:rPr>
      <w:rFonts w:ascii="Cambria" w:eastAsia="Cambria" w:hAnsi="Cambria" w:cs="Cambria"/>
      <w:color w:val="000000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eroyan@grup7.com.t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ilm.peramuzesi.org.tr/Home/Logi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eramuzesi.org.tr/sergi/etel-adnan/1269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peramuzesi.org.tr/film-program/gercek-evimiz-hayatimizdir/2454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s://www.peramuzesi.org.tr/sergi/etel-adnan/1269" TargetMode="External"/><Relationship Id="rId14" Type="http://schemas.openxmlformats.org/officeDocument/2006/relationships/hyperlink" Target="mailto:busra.mutlu@peramuzesi.org.t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F151F-6CBE-4CB2-BEFA-F7DA4DC44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688</Words>
  <Characters>3928</Characters>
  <Application>Microsoft Office Word</Application>
  <DocSecurity>0</DocSecurity>
  <Lines>32</Lines>
  <Paragraphs>9</Paragraphs>
  <ScaleCrop>false</ScaleCrop>
  <Company/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Amber Eroyan</cp:lastModifiedBy>
  <cp:revision>5</cp:revision>
  <dcterms:created xsi:type="dcterms:W3CDTF">2021-08-04T12:04:00Z</dcterms:created>
  <dcterms:modified xsi:type="dcterms:W3CDTF">2021-08-05T10:24:00Z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