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B33C" w14:textId="77777777" w:rsidR="00356F3C" w:rsidRPr="00356F3C" w:rsidRDefault="00356F3C" w:rsidP="00356F3C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b/>
          <w:bCs/>
          <w:sz w:val="21"/>
          <w:szCs w:val="21"/>
          <w:u w:val="single"/>
        </w:rPr>
        <w:t>Pera Öğrenme Yaz Programı</w:t>
      </w:r>
    </w:p>
    <w:p w14:paraId="2ED9DBA4" w14:textId="77777777" w:rsidR="00356F3C" w:rsidRPr="00356F3C" w:rsidRDefault="00356F3C" w:rsidP="00356F3C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b/>
          <w:bCs/>
          <w:sz w:val="27"/>
          <w:szCs w:val="27"/>
        </w:rPr>
        <w:t>Müzede Yüz Yüze Öğrenme: </w:t>
      </w:r>
      <w:r w:rsidRPr="00356F3C">
        <w:rPr>
          <w:rFonts w:ascii="Helvetica" w:eastAsia="Times New Roman" w:hAnsi="Helvetica" w:cs="Times New Roman"/>
          <w:sz w:val="27"/>
          <w:szCs w:val="27"/>
        </w:rPr>
        <w:br/>
      </w:r>
      <w:r w:rsidRPr="00356F3C">
        <w:rPr>
          <w:rFonts w:ascii="Helvetica" w:eastAsia="Times New Roman" w:hAnsi="Helvetica" w:cs="Times New Roman"/>
          <w:b/>
          <w:bCs/>
          <w:sz w:val="27"/>
          <w:szCs w:val="27"/>
        </w:rPr>
        <w:t>“Ve Şimdi İyi Haberler” Sergi Turları</w:t>
      </w:r>
    </w:p>
    <w:p w14:paraId="76CBEA0F" w14:textId="700E5DEC" w:rsidR="00356F3C" w:rsidRPr="00356F3C" w:rsidRDefault="00356F3C" w:rsidP="00356F3C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19 Temmuz – 7 Ağustos</w:t>
      </w:r>
    </w:p>
    <w:p w14:paraId="07DF263B" w14:textId="77777777" w:rsidR="00356F3C" w:rsidRPr="00356F3C" w:rsidRDefault="00356F3C" w:rsidP="00356F3C">
      <w:pPr>
        <w:spacing w:before="100" w:beforeAutospacing="1" w:after="100" w:afterAutospacing="1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Pera Müzesi Öğrenme Programları yaz tatilini sanatla değerlendirmek isteyen çocukları müzeye davet ediyor. 7-12 yaş grubuna yönelik programda </w:t>
      </w:r>
      <w:r w:rsidRPr="00356F3C">
        <w:rPr>
          <w:rFonts w:ascii="Helvetica" w:eastAsia="Times New Roman" w:hAnsi="Helvetica" w:cs="Times New Roman"/>
          <w:b/>
          <w:bCs/>
          <w:i/>
          <w:iCs/>
          <w:sz w:val="21"/>
          <w:szCs w:val="21"/>
        </w:rPr>
        <w:t>Ve Şimdi İyi Haberler </w:t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sergisini rehber eşliğinde gezen çocuklar, sergi katlarında yapılacak eğlenceli etkinliklerle eserleri daha yakından tanıyacak. “Müzede Yüz Yüze Öğrenme” programı 19 Temmuz’dan 7 Ağustos’a kadar devam edecek. </w:t>
      </w:r>
    </w:p>
    <w:p w14:paraId="16CA64C0" w14:textId="77777777" w:rsidR="00356F3C" w:rsidRPr="00356F3C" w:rsidRDefault="00356F3C" w:rsidP="00356F3C">
      <w:pPr>
        <w:spacing w:before="100" w:beforeAutospacing="1" w:after="100" w:afterAutospacing="1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sz w:val="21"/>
          <w:szCs w:val="21"/>
        </w:rPr>
        <w:t>Pera Öğrenme, </w:t>
      </w:r>
      <w:hyperlink r:id="rId4" w:tooltip="https://imsva91-ctp.trendmicro.com/wis/clicktime/v1/query?url=https%3a%2f%2fwww.peramuzesi.org.tr%2fsergi%2fve%2dsimdi%2diyi%2dhaberler%2f1286&amp;umid=E50426E9-E2A6-5C05-A425-BEBAD5DDE70E&amp;auth=0e26ee8bcf672594558ce2a05fa09a77781bfbf1-faf21ba2361f0614c8a22229c49167a26368b02d" w:history="1">
        <w:r w:rsidRPr="00356F3C">
          <w:rPr>
            <w:rFonts w:ascii="Helvetica" w:eastAsia="Times New Roman" w:hAnsi="Helvetica" w:cs="Times New Roman"/>
            <w:i/>
            <w:iCs/>
            <w:color w:val="0976B4"/>
            <w:sz w:val="21"/>
            <w:szCs w:val="21"/>
            <w:u w:val="single"/>
          </w:rPr>
          <w:t>Ve Şimdi İyi Haberler</w:t>
        </w:r>
      </w:hyperlink>
      <w:r w:rsidRPr="00356F3C">
        <w:rPr>
          <w:rFonts w:ascii="Helvetica" w:eastAsia="Times New Roman" w:hAnsi="Helvetica" w:cs="Times New Roman"/>
          <w:i/>
          <w:iCs/>
          <w:sz w:val="21"/>
          <w:szCs w:val="21"/>
        </w:rPr>
        <w:t> </w:t>
      </w:r>
      <w:r w:rsidRPr="00356F3C">
        <w:rPr>
          <w:rFonts w:ascii="Helvetica" w:eastAsia="Times New Roman" w:hAnsi="Helvetica" w:cs="Times New Roman"/>
          <w:sz w:val="21"/>
          <w:szCs w:val="21"/>
        </w:rPr>
        <w:t>sergisi kapsamında düzenlediği etkinliklere “Müzede Yüz Yüze Öğrenme</w:t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” </w:t>
      </w:r>
      <w:r w:rsidRPr="00356F3C">
        <w:rPr>
          <w:rFonts w:ascii="Helvetica" w:eastAsia="Times New Roman" w:hAnsi="Helvetica" w:cs="Times New Roman"/>
          <w:sz w:val="21"/>
          <w:szCs w:val="21"/>
        </w:rPr>
        <w:t>programı ile devam ediyor. Pera Müzesi’nin güncel sergisini rehber eşliğinde gezen çocuklar, tur sırasında yapılacak etkinliklerle eserleri daha yakından tanırken, müzeyi keşfederek deneyimliyor.</w:t>
      </w:r>
    </w:p>
    <w:p w14:paraId="6D87DFE1" w14:textId="77777777" w:rsidR="00356F3C" w:rsidRPr="00356F3C" w:rsidRDefault="00356F3C" w:rsidP="00356F3C">
      <w:pPr>
        <w:spacing w:before="100" w:beforeAutospacing="1" w:after="100" w:afterAutospacing="1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Eğlenceli etkinliklerle aktif bir müze deneyimi 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  <w:t>Basın ve sanat arasındaki ilişkiyi odağına alan </w:t>
      </w:r>
      <w:hyperlink r:id="rId5" w:tooltip="https://imsva91-ctp.trendmicro.com/wis/clicktime/v1/query?url=https%3a%2f%2fwww.peramuzesi.org.tr%2fsergi%2fve%2dsimdi%2diyi%2dhaberler%2f1286&amp;umid=E50426E9-E2A6-5C05-A425-BEBAD5DDE70E&amp;auth=0e26ee8bcf672594558ce2a05fa09a77781bfbf1-faf21ba2361f0614c8a22229c49167a26368b02d" w:history="1">
        <w:r w:rsidRPr="00356F3C">
          <w:rPr>
            <w:rFonts w:ascii="Helvetica" w:eastAsia="Times New Roman" w:hAnsi="Helvetica" w:cs="Times New Roman"/>
            <w:i/>
            <w:iCs/>
            <w:color w:val="0976B4"/>
            <w:sz w:val="21"/>
            <w:szCs w:val="21"/>
            <w:u w:val="single"/>
          </w:rPr>
          <w:t>Ve Şimdi İyi Haberler</w:t>
        </w:r>
      </w:hyperlink>
      <w:r w:rsidRPr="00356F3C">
        <w:rPr>
          <w:rFonts w:ascii="Helvetica" w:eastAsia="Times New Roman" w:hAnsi="Helvetica" w:cs="Times New Roman"/>
          <w:sz w:val="21"/>
          <w:szCs w:val="21"/>
        </w:rPr>
        <w:t> sergisi; Andy Warhol, Christo, David Hockney, Georges Braque, Malevich gibi önemli sanatçıların farklı ifade araçlarıyla ürettikleri 300’e yakın eseri bir araya getiriyor. Bu eserlerden ilhamla ‘ara-bul’ ve ‘kolajını yarat’ etkinliklerinin uygulandığı sergi turunda, çocuklar hem eserlerle etkileşim kuruyor, hem  yaratıcılıklarını geliştiriyor, hem de eğlenerek öğreniyor. </w:t>
      </w:r>
    </w:p>
    <w:p w14:paraId="10A4BB8B" w14:textId="77777777" w:rsidR="00356F3C" w:rsidRPr="00356F3C" w:rsidRDefault="00356F3C" w:rsidP="00356F3C">
      <w:pPr>
        <w:spacing w:before="100" w:beforeAutospacing="1" w:after="100" w:afterAutospacing="1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sz w:val="21"/>
          <w:szCs w:val="21"/>
        </w:rPr>
        <w:t>“Müzede Yüz Yüze Öğrenme” programı, 19 Temmuz – 7 Ağustos tarihleri arasında Pera Müzesi’nde gerçekleşecek.</w:t>
      </w:r>
    </w:p>
    <w:p w14:paraId="1ABB8044" w14:textId="77777777" w:rsidR="00356F3C" w:rsidRPr="00356F3C" w:rsidRDefault="00356F3C" w:rsidP="00356F3C">
      <w:pPr>
        <w:spacing w:before="100" w:beforeAutospacing="1" w:after="100" w:afterAutospacing="1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b/>
          <w:bCs/>
          <w:sz w:val="21"/>
          <w:szCs w:val="21"/>
          <w:u w:val="single"/>
        </w:rPr>
        <w:t>Program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19 Temmuz Salı,</w:t>
      </w:r>
      <w:r w:rsidRPr="00356F3C">
        <w:rPr>
          <w:rFonts w:ascii="Helvetica" w:eastAsia="Times New Roman" w:hAnsi="Helvetica" w:cs="Times New Roman"/>
          <w:sz w:val="21"/>
          <w:szCs w:val="21"/>
        </w:rPr>
        <w:t> 11.00-12.30 ve 14.00-15.30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21 Temmuz Perşembe</w:t>
      </w:r>
      <w:r w:rsidRPr="00356F3C">
        <w:rPr>
          <w:rFonts w:ascii="Helvetica" w:eastAsia="Times New Roman" w:hAnsi="Helvetica" w:cs="Times New Roman"/>
          <w:sz w:val="21"/>
          <w:szCs w:val="21"/>
        </w:rPr>
        <w:t>, 11.00-12.30 ve 14.00-15.30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23 Temmuz Cumartesi,</w:t>
      </w:r>
      <w:r w:rsidRPr="00356F3C">
        <w:rPr>
          <w:rFonts w:ascii="Helvetica" w:eastAsia="Times New Roman" w:hAnsi="Helvetica" w:cs="Times New Roman"/>
          <w:sz w:val="21"/>
          <w:szCs w:val="21"/>
        </w:rPr>
        <w:t> 11.00-12.30 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26 Temmuz Salı,</w:t>
      </w:r>
      <w:r w:rsidRPr="00356F3C">
        <w:rPr>
          <w:rFonts w:ascii="Helvetica" w:eastAsia="Times New Roman" w:hAnsi="Helvetica" w:cs="Times New Roman"/>
          <w:sz w:val="21"/>
          <w:szCs w:val="21"/>
        </w:rPr>
        <w:t> 11.00-12.30 ve 14.00-15.30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28 Temmuz Perşembe,</w:t>
      </w:r>
      <w:r w:rsidRPr="00356F3C">
        <w:rPr>
          <w:rFonts w:ascii="Helvetica" w:eastAsia="Times New Roman" w:hAnsi="Helvetica" w:cs="Times New Roman"/>
          <w:sz w:val="21"/>
          <w:szCs w:val="21"/>
        </w:rPr>
        <w:t> 11.00-12.30 ve 14.00-15.30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30 Temmuz Cumartesi,</w:t>
      </w:r>
      <w:r w:rsidRPr="00356F3C">
        <w:rPr>
          <w:rFonts w:ascii="Helvetica" w:eastAsia="Times New Roman" w:hAnsi="Helvetica" w:cs="Times New Roman"/>
          <w:sz w:val="21"/>
          <w:szCs w:val="21"/>
        </w:rPr>
        <w:t> 11.00-12.30 </w:t>
      </w:r>
    </w:p>
    <w:p w14:paraId="26347018" w14:textId="77777777" w:rsidR="00356F3C" w:rsidRPr="00356F3C" w:rsidRDefault="00356F3C" w:rsidP="00356F3C">
      <w:pPr>
        <w:spacing w:before="100" w:beforeAutospacing="1" w:after="100" w:afterAutospacing="1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2 Ağustos Salı,</w:t>
      </w:r>
      <w:r w:rsidRPr="00356F3C">
        <w:rPr>
          <w:rFonts w:ascii="Helvetica" w:eastAsia="Times New Roman" w:hAnsi="Helvetica" w:cs="Times New Roman"/>
          <w:sz w:val="21"/>
          <w:szCs w:val="21"/>
        </w:rPr>
        <w:t> 11.00-12.30 ve 14.00-15.30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4 Ağustos Perşembe,</w:t>
      </w:r>
      <w:r w:rsidRPr="00356F3C">
        <w:rPr>
          <w:rFonts w:ascii="Helvetica" w:eastAsia="Times New Roman" w:hAnsi="Helvetica" w:cs="Times New Roman"/>
          <w:sz w:val="21"/>
          <w:szCs w:val="21"/>
        </w:rPr>
        <w:t> 11.00-12.30 ve 14.00-15.30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</w:r>
      <w:r w:rsidRPr="00356F3C">
        <w:rPr>
          <w:rFonts w:ascii="Helvetica" w:eastAsia="Times New Roman" w:hAnsi="Helvetica" w:cs="Times New Roman"/>
          <w:b/>
          <w:bCs/>
          <w:sz w:val="21"/>
          <w:szCs w:val="21"/>
        </w:rPr>
        <w:t>6 Ağustos Cumartesi</w:t>
      </w:r>
      <w:r w:rsidRPr="00356F3C">
        <w:rPr>
          <w:rFonts w:ascii="Helvetica" w:eastAsia="Times New Roman" w:hAnsi="Helvetica" w:cs="Times New Roman"/>
          <w:sz w:val="21"/>
          <w:szCs w:val="21"/>
        </w:rPr>
        <w:t>, 11.00-12.30</w:t>
      </w:r>
    </w:p>
    <w:p w14:paraId="44BD15D2" w14:textId="77777777" w:rsidR="00356F3C" w:rsidRPr="00356F3C" w:rsidRDefault="00356F3C" w:rsidP="00356F3C">
      <w:pPr>
        <w:spacing w:before="100" w:beforeAutospacing="1" w:after="100" w:afterAutospacing="1"/>
        <w:rPr>
          <w:rFonts w:ascii="Helvetica" w:eastAsia="Times New Roman" w:hAnsi="Helvetica" w:cs="Times New Roman"/>
          <w:sz w:val="21"/>
          <w:szCs w:val="21"/>
        </w:rPr>
      </w:pPr>
      <w:r w:rsidRPr="00356F3C">
        <w:rPr>
          <w:rFonts w:ascii="Helvetica" w:eastAsia="Times New Roman" w:hAnsi="Helvetica" w:cs="Times New Roman"/>
          <w:b/>
          <w:bCs/>
          <w:i/>
          <w:iCs/>
          <w:sz w:val="21"/>
          <w:szCs w:val="21"/>
        </w:rPr>
        <w:t>Detaylı bilgi: </w:t>
      </w:r>
      <w:hyperlink r:id="rId6" w:tooltip="mailto:egitim@peramuzesi.org.tr" w:history="1">
        <w:r w:rsidRPr="00356F3C">
          <w:rPr>
            <w:rFonts w:ascii="Helvetica" w:eastAsia="Times New Roman" w:hAnsi="Helvetica" w:cs="Times New Roman"/>
            <w:b/>
            <w:bCs/>
            <w:i/>
            <w:iCs/>
            <w:color w:val="0976B4"/>
            <w:sz w:val="21"/>
            <w:szCs w:val="21"/>
            <w:u w:val="single"/>
          </w:rPr>
          <w:t>ogrenme@peramuzesi.org.tr</w:t>
        </w:r>
      </w:hyperlink>
      <w:r w:rsidRPr="00356F3C">
        <w:rPr>
          <w:rFonts w:ascii="Helvetica" w:eastAsia="Times New Roman" w:hAnsi="Helvetica" w:cs="Times New Roman"/>
          <w:sz w:val="21"/>
          <w:szCs w:val="21"/>
        </w:rPr>
        <w:br/>
      </w:r>
      <w:r w:rsidRPr="00356F3C">
        <w:rPr>
          <w:rFonts w:ascii="Helvetica" w:eastAsia="Times New Roman" w:hAnsi="Helvetica" w:cs="Times New Roman"/>
          <w:b/>
          <w:bCs/>
          <w:i/>
          <w:iCs/>
          <w:sz w:val="21"/>
          <w:szCs w:val="21"/>
        </w:rPr>
        <w:t>Biletler </w:t>
      </w:r>
      <w:hyperlink r:id="rId7" w:tooltip="https://imsva91-ctp.trendmicro.com/wis/clicktime/v1/query?url=http%3a%2f%2fwww.biletix.com&amp;umid=E50426E9-E2A6-5C05-A425-BEBAD5DDE70E&amp;auth=0e26ee8bcf672594558ce2a05fa09a77781bfbf1-d630e5408923a190a656715e25db2d7555682178" w:history="1">
        <w:r w:rsidRPr="00356F3C">
          <w:rPr>
            <w:rFonts w:ascii="Helvetica" w:eastAsia="Times New Roman" w:hAnsi="Helvetica" w:cs="Times New Roman"/>
            <w:i/>
            <w:iCs/>
            <w:color w:val="0976B4"/>
            <w:sz w:val="21"/>
            <w:szCs w:val="21"/>
            <w:u w:val="single"/>
          </w:rPr>
          <w:t>www.biletix.com</w:t>
        </w:r>
      </w:hyperlink>
      <w:r w:rsidRPr="00356F3C">
        <w:rPr>
          <w:rFonts w:ascii="Helvetica" w:eastAsia="Times New Roman" w:hAnsi="Helvetica" w:cs="Times New Roman"/>
          <w:b/>
          <w:bCs/>
          <w:i/>
          <w:iCs/>
          <w:sz w:val="21"/>
          <w:szCs w:val="21"/>
        </w:rPr>
        <w:t> sitesi üzerinden temin edilebilir. </w:t>
      </w:r>
    </w:p>
    <w:p w14:paraId="32EBB913" w14:textId="49C6F0BD" w:rsidR="00356F3C" w:rsidRDefault="00356F3C" w:rsidP="00356F3C">
      <w:r w:rsidRPr="00356F3C">
        <w:rPr>
          <w:rFonts w:ascii="Helvetica" w:eastAsia="Times New Roman" w:hAnsi="Helvetica" w:cs="Times New Roman"/>
          <w:b/>
          <w:bCs/>
          <w:sz w:val="21"/>
          <w:szCs w:val="21"/>
          <w:u w:val="single"/>
        </w:rPr>
        <w:t>Basın İlişkileri: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  <w:t>Amber Eroyan - Grup 7 İletişim / </w:t>
      </w:r>
      <w:hyperlink r:id="rId8" w:tooltip="mailto:aeroyan@grup7.com.tr" w:history="1">
        <w:r w:rsidRPr="00356F3C">
          <w:rPr>
            <w:rFonts w:ascii="Helvetica" w:eastAsia="Times New Roman" w:hAnsi="Helvetica" w:cs="Times New Roman"/>
            <w:color w:val="0976B4"/>
            <w:sz w:val="21"/>
            <w:szCs w:val="21"/>
            <w:u w:val="single"/>
          </w:rPr>
          <w:t>aeroyan@grup7.com.tr</w:t>
        </w:r>
      </w:hyperlink>
      <w:r w:rsidRPr="00356F3C">
        <w:rPr>
          <w:rFonts w:ascii="Helvetica" w:eastAsia="Times New Roman" w:hAnsi="Helvetica" w:cs="Times New Roman"/>
          <w:sz w:val="21"/>
          <w:szCs w:val="21"/>
        </w:rPr>
        <w:t> (212) 292 13 13 </w:t>
      </w:r>
      <w:r w:rsidRPr="00356F3C">
        <w:rPr>
          <w:rFonts w:ascii="Helvetica" w:eastAsia="Times New Roman" w:hAnsi="Helvetica" w:cs="Times New Roman"/>
          <w:sz w:val="21"/>
          <w:szCs w:val="21"/>
        </w:rPr>
        <w:br/>
        <w:t>Büşra Mutlu - Pera Müzesi / </w:t>
      </w:r>
      <w:hyperlink r:id="rId9" w:tooltip="mailto:busra.mutlu@peramuzesi.org.tr" w:history="1">
        <w:r w:rsidRPr="00356F3C">
          <w:rPr>
            <w:rFonts w:ascii="Helvetica" w:eastAsia="Times New Roman" w:hAnsi="Helvetica" w:cs="Times New Roman"/>
            <w:color w:val="0976B4"/>
            <w:sz w:val="21"/>
            <w:szCs w:val="21"/>
            <w:u w:val="single"/>
          </w:rPr>
          <w:t>busra.mutlu@peramuzesi.org.tr</w:t>
        </w:r>
      </w:hyperlink>
      <w:r w:rsidRPr="00356F3C">
        <w:rPr>
          <w:rFonts w:ascii="Helvetica" w:eastAsia="Times New Roman" w:hAnsi="Helvetica" w:cs="Times New Roman"/>
          <w:sz w:val="21"/>
          <w:szCs w:val="21"/>
        </w:rPr>
        <w:t> (212) 334 09 00</w:t>
      </w:r>
    </w:p>
    <w:sectPr w:rsidR="00356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3C"/>
    <w:rsid w:val="0035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150B2A"/>
  <w15:chartTrackingRefBased/>
  <w15:docId w15:val="{48FE2AC2-5C64-214F-92E4-A2D73A88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F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56F3C"/>
    <w:rPr>
      <w:b/>
      <w:bCs/>
    </w:rPr>
  </w:style>
  <w:style w:type="character" w:customStyle="1" w:styleId="apple-converted-space">
    <w:name w:val="apple-converted-space"/>
    <w:basedOn w:val="DefaultParagraphFont"/>
    <w:rsid w:val="00356F3C"/>
  </w:style>
  <w:style w:type="character" w:styleId="Emphasis">
    <w:name w:val="Emphasis"/>
    <w:basedOn w:val="DefaultParagraphFont"/>
    <w:uiPriority w:val="20"/>
    <w:qFormat/>
    <w:rsid w:val="00356F3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6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yan@grup7.com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msva91-ctp.trendmicro.com:443/wis/clicktime/v1/query?url=http%3a%2f%2fwww.biletix.com&amp;umid=E50426E9-E2A6-5C05-A425-BEBAD5DDE70E&amp;auth=0e26ee8bcf672594558ce2a05fa09a77781bfbf1-d630e5408923a190a656715e25db2d75556821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itim@peramuzesi.org.t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msva91-ctp.trendmicro.com:443/wis/clicktime/v1/query?url=https%3a%2f%2fwww.peramuzesi.org.tr%2fsergi%2fve%2dsimdi%2diyi%2dhaberler%2f1286&amp;umid=E50426E9-E2A6-5C05-A425-BEBAD5DDE70E&amp;auth=0e26ee8bcf672594558ce2a05fa09a77781bfbf1-faf21ba2361f0614c8a22229c49167a26368b02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msva91-ctp.trendmicro.com:443/wis/clicktime/v1/query?url=https%3a%2f%2fwww.peramuzesi.org.tr%2fsergi%2fve%2dsimdi%2diyi%2dhaberler%2f1286&amp;umid=E50426E9-E2A6-5C05-A425-BEBAD5DDE70E&amp;auth=0e26ee8bcf672594558ce2a05fa09a77781bfbf1-faf21ba2361f0614c8a22229c49167a26368b02d" TargetMode="External"/><Relationship Id="rId9" Type="http://schemas.openxmlformats.org/officeDocument/2006/relationships/hyperlink" Target="mailto:busra.mutlu@peramuzesi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BURCU KANTEMİR</dc:creator>
  <cp:keywords/>
  <dc:description/>
  <cp:lastModifiedBy>ZEYNEP BURCU KANTEMİR</cp:lastModifiedBy>
  <cp:revision>1</cp:revision>
  <dcterms:created xsi:type="dcterms:W3CDTF">2022-06-30T10:07:00Z</dcterms:created>
  <dcterms:modified xsi:type="dcterms:W3CDTF">2022-06-30T10:07:00Z</dcterms:modified>
</cp:coreProperties>
</file>